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86" w:type="dxa"/>
        <w:tblCellSpacing w:w="0" w:type="dxa"/>
        <w:tblInd w:w="-885" w:type="dxa"/>
        <w:shd w:val="clear" w:color="auto" w:fill="FFFFFF"/>
        <w:tblCellMar>
          <w:left w:w="0" w:type="dxa"/>
          <w:right w:w="0" w:type="dxa"/>
        </w:tblCellMar>
        <w:tblLook w:val="04A0" w:firstRow="1" w:lastRow="0" w:firstColumn="1" w:lastColumn="0" w:noHBand="0" w:noVBand="1"/>
      </w:tblPr>
      <w:tblGrid>
        <w:gridCol w:w="5114"/>
        <w:gridCol w:w="5572"/>
      </w:tblGrid>
      <w:tr w:rsidR="00B65E81" w:rsidRPr="00B65E81" w14:paraId="640AAA08" w14:textId="77777777" w:rsidTr="004F4EF5">
        <w:trPr>
          <w:tblCellSpacing w:w="0" w:type="dxa"/>
        </w:trPr>
        <w:tc>
          <w:tcPr>
            <w:tcW w:w="5114" w:type="dxa"/>
            <w:shd w:val="clear" w:color="auto" w:fill="FFFFFF"/>
            <w:tcMar>
              <w:top w:w="0" w:type="dxa"/>
              <w:left w:w="108" w:type="dxa"/>
              <w:bottom w:w="0" w:type="dxa"/>
              <w:right w:w="108" w:type="dxa"/>
            </w:tcMar>
            <w:hideMark/>
          </w:tcPr>
          <w:p w14:paraId="5A7B0770" w14:textId="77777777" w:rsidR="004B7F6C" w:rsidRPr="00B65E81" w:rsidRDefault="004F4EF5" w:rsidP="009B0329">
            <w:pPr>
              <w:widowControl w:val="0"/>
              <w:spacing w:after="0" w:line="320" w:lineRule="exact"/>
              <w:jc w:val="center"/>
              <w:rPr>
                <w:rFonts w:eastAsia="Times New Roman"/>
                <w:sz w:val="26"/>
                <w:szCs w:val="26"/>
                <w:lang w:val="vi-VN"/>
              </w:rPr>
            </w:pPr>
            <w:r w:rsidRPr="00B65E81">
              <w:rPr>
                <w:rFonts w:eastAsia="Times New Roman"/>
                <w:b/>
                <w:bCs/>
                <w:sz w:val="26"/>
                <w:szCs w:val="26"/>
                <w:lang w:val="vi-VN"/>
              </w:rPr>
              <w:t>BỘ NÔNG NGHIỆP VÀ MÔI TRƯỜNG</w:t>
            </w:r>
          </w:p>
          <w:p w14:paraId="3CD93911" w14:textId="77777777" w:rsidR="00CD3772" w:rsidRPr="00B65E81" w:rsidRDefault="008A3776" w:rsidP="009B0329">
            <w:pPr>
              <w:widowControl w:val="0"/>
              <w:spacing w:after="120" w:line="360" w:lineRule="exact"/>
              <w:jc w:val="center"/>
              <w:rPr>
                <w:rFonts w:eastAsia="Times New Roman"/>
                <w:sz w:val="26"/>
                <w:szCs w:val="26"/>
                <w:lang w:val="vi-VN"/>
              </w:rPr>
            </w:pPr>
            <w:r>
              <w:rPr>
                <w:noProof/>
                <w:lang w:val="vi-VN"/>
              </w:rPr>
              <w:pict w14:anchorId="330C19C9">
                <v:line id="Straight Connector 1" o:spid="_x0000_s2052" style="position:absolute;left:0;text-align:left;z-index:251656704;visibility:visible;mso-wrap-edited:f;mso-wrap-distance-top:-3e-5mm;mso-wrap-distance-bottom:-3e-5mm" from="79.2pt,5.15pt" to="164.25pt,5.15pt"/>
              </w:pict>
            </w:r>
          </w:p>
        </w:tc>
        <w:tc>
          <w:tcPr>
            <w:tcW w:w="5572" w:type="dxa"/>
            <w:shd w:val="clear" w:color="auto" w:fill="FFFFFF"/>
            <w:tcMar>
              <w:top w:w="0" w:type="dxa"/>
              <w:left w:w="108" w:type="dxa"/>
              <w:bottom w:w="0" w:type="dxa"/>
              <w:right w:w="108" w:type="dxa"/>
            </w:tcMar>
            <w:hideMark/>
          </w:tcPr>
          <w:p w14:paraId="746F11CC" w14:textId="77777777" w:rsidR="004B7F6C" w:rsidRPr="00B65E81" w:rsidRDefault="008A3776" w:rsidP="009B0329">
            <w:pPr>
              <w:widowControl w:val="0"/>
              <w:spacing w:after="0" w:line="320" w:lineRule="exact"/>
              <w:ind w:hanging="215"/>
              <w:jc w:val="center"/>
              <w:rPr>
                <w:rFonts w:eastAsia="Times New Roman"/>
                <w:sz w:val="26"/>
                <w:szCs w:val="26"/>
                <w:lang w:val="vi-VN"/>
              </w:rPr>
            </w:pPr>
            <w:r>
              <w:rPr>
                <w:noProof/>
              </w:rPr>
              <w:pict w14:anchorId="7246028B">
                <v:line id="Straight Connector 2" o:spid="_x0000_s2051" style="position:absolute;left:0;text-align:left;z-index:251657728;visibility:visible;mso-wrap-distance-top:-8e-5mm;mso-wrap-distance-bottom:-8e-5mm;mso-position-horizontal-relative:text;mso-position-vertical-relative:text" from="47.75pt,34.1pt" to="217.85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"/>
              </w:pict>
            </w:r>
            <w:r w:rsidR="004B7F6C" w:rsidRPr="00B65E81">
              <w:rPr>
                <w:rFonts w:eastAsia="Times New Roman"/>
                <w:b/>
                <w:bCs/>
                <w:spacing w:val="-10"/>
                <w:sz w:val="26"/>
                <w:szCs w:val="26"/>
                <w:lang w:val="vi-VN"/>
              </w:rPr>
              <w:t>CỘNG HÒA XÃ HỘI CHỦ NGHĨA VIỆT NAM</w:t>
            </w:r>
            <w:r w:rsidR="004B7F6C" w:rsidRPr="00B65E81">
              <w:rPr>
                <w:rFonts w:eastAsia="Times New Roman"/>
                <w:b/>
                <w:bCs/>
                <w:spacing w:val="-2"/>
                <w:sz w:val="26"/>
                <w:szCs w:val="26"/>
                <w:lang w:val="vi-VN"/>
              </w:rPr>
              <w:br/>
            </w:r>
            <w:r w:rsidR="004B7F6C" w:rsidRPr="00B65E81">
              <w:rPr>
                <w:rFonts w:eastAsia="Times New Roman"/>
                <w:b/>
                <w:bCs/>
                <w:spacing w:val="-2"/>
                <w:szCs w:val="26"/>
                <w:lang w:val="vi-VN"/>
              </w:rPr>
              <w:t>Độc lập - Tự do - Hạnh phúc</w:t>
            </w:r>
            <w:r w:rsidR="004B7F6C" w:rsidRPr="00B65E81">
              <w:rPr>
                <w:rFonts w:eastAsia="Times New Roman"/>
                <w:b/>
                <w:bCs/>
                <w:spacing w:val="-2"/>
                <w:sz w:val="26"/>
                <w:szCs w:val="26"/>
                <w:lang w:val="vi-VN"/>
              </w:rPr>
              <w:t> </w:t>
            </w:r>
          </w:p>
        </w:tc>
      </w:tr>
      <w:tr w:rsidR="00B65E81" w:rsidRPr="00B65E81" w14:paraId="6466E877" w14:textId="77777777" w:rsidTr="004F4EF5">
        <w:trPr>
          <w:trHeight w:val="401"/>
          <w:tblCellSpacing w:w="0" w:type="dxa"/>
        </w:trPr>
        <w:tc>
          <w:tcPr>
            <w:tcW w:w="5114" w:type="dxa"/>
            <w:shd w:val="clear" w:color="auto" w:fill="FFFFFF"/>
            <w:tcMar>
              <w:top w:w="0" w:type="dxa"/>
              <w:left w:w="108" w:type="dxa"/>
              <w:bottom w:w="0" w:type="dxa"/>
              <w:right w:w="108" w:type="dxa"/>
            </w:tcMar>
            <w:hideMark/>
          </w:tcPr>
          <w:p w14:paraId="0829D68B" w14:textId="77777777" w:rsidR="001F56AB" w:rsidRPr="00B65E81" w:rsidRDefault="00182F46" w:rsidP="009B0329">
            <w:pPr>
              <w:widowControl w:val="0"/>
              <w:spacing w:before="240" w:after="0" w:line="360" w:lineRule="exact"/>
              <w:jc w:val="center"/>
              <w:rPr>
                <w:rFonts w:eastAsia="Times New Roman"/>
                <w:b/>
                <w:bCs/>
                <w:szCs w:val="28"/>
                <w:lang w:val="vi-VN"/>
              </w:rPr>
            </w:pPr>
            <w:r w:rsidRPr="00B65E81">
              <w:rPr>
                <w:rFonts w:eastAsia="Times New Roman"/>
                <w:sz w:val="26"/>
                <w:szCs w:val="26"/>
                <w:lang w:val="vi-VN"/>
              </w:rPr>
              <w:t xml:space="preserve">Số:      </w:t>
            </w:r>
            <w:r w:rsidR="00102004" w:rsidRPr="00B65E81">
              <w:rPr>
                <w:rFonts w:eastAsia="Times New Roman"/>
                <w:sz w:val="26"/>
                <w:szCs w:val="26"/>
                <w:lang w:val="vi-VN"/>
              </w:rPr>
              <w:t xml:space="preserve">  </w:t>
            </w:r>
            <w:r w:rsidR="000C3BBE" w:rsidRPr="00B65E81">
              <w:rPr>
                <w:rFonts w:eastAsia="Times New Roman"/>
                <w:sz w:val="26"/>
                <w:szCs w:val="26"/>
                <w:lang w:val="vi-VN"/>
              </w:rPr>
              <w:t xml:space="preserve">  </w:t>
            </w:r>
            <w:r w:rsidRPr="00B65E81">
              <w:rPr>
                <w:rFonts w:eastAsia="Times New Roman"/>
                <w:sz w:val="26"/>
                <w:szCs w:val="26"/>
                <w:lang w:val="vi-VN"/>
              </w:rPr>
              <w:t xml:space="preserve">    /TTr-</w:t>
            </w:r>
            <w:r w:rsidR="004F3197" w:rsidRPr="00B65E81">
              <w:rPr>
                <w:rFonts w:eastAsia="Times New Roman"/>
                <w:sz w:val="26"/>
                <w:szCs w:val="26"/>
                <w:lang w:val="vi-VN"/>
              </w:rPr>
              <w:t>B</w:t>
            </w:r>
            <w:r w:rsidR="004F4EF5" w:rsidRPr="00B65E81">
              <w:rPr>
                <w:rFonts w:eastAsia="Times New Roman"/>
                <w:sz w:val="26"/>
                <w:szCs w:val="26"/>
                <w:lang w:val="vi-VN"/>
              </w:rPr>
              <w:t>N</w:t>
            </w:r>
            <w:r w:rsidR="004F3197" w:rsidRPr="00B65E81">
              <w:rPr>
                <w:rFonts w:eastAsia="Times New Roman"/>
                <w:sz w:val="26"/>
                <w:szCs w:val="26"/>
                <w:lang w:val="vi-VN"/>
              </w:rPr>
              <w:t>NMT</w:t>
            </w:r>
          </w:p>
        </w:tc>
        <w:tc>
          <w:tcPr>
            <w:tcW w:w="5572" w:type="dxa"/>
            <w:shd w:val="clear" w:color="auto" w:fill="FFFFFF"/>
            <w:tcMar>
              <w:top w:w="0" w:type="dxa"/>
              <w:left w:w="108" w:type="dxa"/>
              <w:bottom w:w="0" w:type="dxa"/>
              <w:right w:w="108" w:type="dxa"/>
            </w:tcMar>
            <w:hideMark/>
          </w:tcPr>
          <w:p w14:paraId="4818399C" w14:textId="77777777" w:rsidR="004B7F6C" w:rsidRPr="00B65E81" w:rsidRDefault="004B7F6C" w:rsidP="009B0329">
            <w:pPr>
              <w:widowControl w:val="0"/>
              <w:spacing w:before="240" w:after="0" w:line="360" w:lineRule="exact"/>
              <w:jc w:val="center"/>
              <w:rPr>
                <w:rFonts w:eastAsia="Times New Roman"/>
                <w:sz w:val="26"/>
                <w:szCs w:val="26"/>
                <w:lang w:val="vi-VN"/>
              </w:rPr>
            </w:pPr>
            <w:r w:rsidRPr="00B65E81">
              <w:rPr>
                <w:rFonts w:eastAsia="Times New Roman"/>
                <w:i/>
                <w:iCs/>
                <w:sz w:val="26"/>
                <w:szCs w:val="26"/>
                <w:lang w:val="vi-VN"/>
              </w:rPr>
              <w:t>Hà Nội, ngày</w:t>
            </w:r>
            <w:r w:rsidR="00F80C1D" w:rsidRPr="00B65E81">
              <w:rPr>
                <w:rFonts w:eastAsia="Times New Roman"/>
                <w:i/>
                <w:iCs/>
                <w:sz w:val="26"/>
                <w:szCs w:val="26"/>
                <w:lang w:val="vi-VN"/>
              </w:rPr>
              <w:t xml:space="preserve"> </w:t>
            </w:r>
            <w:r w:rsidR="001828E1" w:rsidRPr="00B65E81">
              <w:rPr>
                <w:rFonts w:eastAsia="Times New Roman"/>
                <w:i/>
                <w:iCs/>
                <w:sz w:val="26"/>
                <w:szCs w:val="26"/>
                <w:lang w:val="vi-VN"/>
              </w:rPr>
              <w:t xml:space="preserve">   </w:t>
            </w:r>
            <w:r w:rsidRPr="00B65E81">
              <w:rPr>
                <w:rFonts w:eastAsia="Times New Roman"/>
                <w:i/>
                <w:iCs/>
                <w:sz w:val="26"/>
                <w:szCs w:val="26"/>
                <w:lang w:val="vi-VN"/>
              </w:rPr>
              <w:t xml:space="preserve"> </w:t>
            </w:r>
            <w:r w:rsidR="00CD7CF5" w:rsidRPr="00B65E81">
              <w:rPr>
                <w:rFonts w:eastAsia="Times New Roman"/>
                <w:i/>
                <w:iCs/>
                <w:sz w:val="26"/>
                <w:szCs w:val="26"/>
                <w:lang w:val="vi-VN"/>
              </w:rPr>
              <w:t xml:space="preserve">tháng </w:t>
            </w:r>
            <w:r w:rsidR="00667DA8" w:rsidRPr="00B65E81">
              <w:rPr>
                <w:rFonts w:eastAsia="Times New Roman"/>
                <w:i/>
                <w:iCs/>
                <w:sz w:val="26"/>
                <w:szCs w:val="26"/>
                <w:lang w:val="vi-VN"/>
              </w:rPr>
              <w:t xml:space="preserve">      </w:t>
            </w:r>
            <w:r w:rsidRPr="00B65E81">
              <w:rPr>
                <w:rFonts w:eastAsia="Times New Roman"/>
                <w:i/>
                <w:iCs/>
                <w:sz w:val="26"/>
                <w:szCs w:val="26"/>
                <w:lang w:val="vi-VN"/>
              </w:rPr>
              <w:t xml:space="preserve">năm </w:t>
            </w:r>
            <w:r w:rsidR="005C5383" w:rsidRPr="00B65E81">
              <w:rPr>
                <w:rFonts w:eastAsia="Times New Roman"/>
                <w:i/>
                <w:iCs/>
                <w:sz w:val="26"/>
                <w:szCs w:val="26"/>
                <w:lang w:val="vi-VN"/>
              </w:rPr>
              <w:t>202</w:t>
            </w:r>
            <w:r w:rsidR="00E769CB" w:rsidRPr="00B65E81">
              <w:rPr>
                <w:rFonts w:eastAsia="Times New Roman"/>
                <w:i/>
                <w:iCs/>
                <w:sz w:val="26"/>
                <w:szCs w:val="26"/>
                <w:lang w:val="vi-VN"/>
              </w:rPr>
              <w:t>5</w:t>
            </w:r>
          </w:p>
        </w:tc>
      </w:tr>
    </w:tbl>
    <w:p w14:paraId="5AF1126B" w14:textId="77777777" w:rsidR="004B7F6C" w:rsidRPr="00B65E81" w:rsidRDefault="004B7F6C" w:rsidP="009B0329">
      <w:pPr>
        <w:widowControl w:val="0"/>
        <w:spacing w:before="360" w:after="360" w:line="240" w:lineRule="auto"/>
        <w:jc w:val="center"/>
        <w:rPr>
          <w:rFonts w:eastAsia="Times New Roman"/>
          <w:szCs w:val="28"/>
          <w:lang w:val="vi-VN"/>
        </w:rPr>
      </w:pPr>
      <w:r w:rsidRPr="00B65E81">
        <w:rPr>
          <w:rFonts w:eastAsia="Times New Roman"/>
          <w:b/>
          <w:bCs/>
          <w:szCs w:val="28"/>
          <w:lang w:val="vi-VN"/>
        </w:rPr>
        <w:t>TỜ TRÌNH</w:t>
      </w:r>
    </w:p>
    <w:p w14:paraId="6D5C7001" w14:textId="77777777" w:rsidR="006D7009" w:rsidRPr="00B65E81" w:rsidRDefault="008A3776" w:rsidP="009B0329">
      <w:pPr>
        <w:spacing w:after="0"/>
        <w:jc w:val="center"/>
        <w:rPr>
          <w:b/>
          <w:bCs/>
          <w:lang w:val="vi-VN"/>
        </w:rPr>
      </w:pPr>
      <w:r>
        <w:rPr>
          <w:rFonts w:eastAsia="Times New Roman"/>
          <w:b/>
          <w:bCs/>
          <w:noProof/>
          <w:szCs w:val="28"/>
          <w:lang w:val="vi-VN"/>
        </w:rPr>
        <w:pict w14:anchorId="02DC7620">
          <v:shapetype id="_x0000_t32" coordsize="21600,21600" o:spt="32" o:oned="t" path="m,l21600,21600e" filled="f">
            <v:path arrowok="t" fillok="f" o:connecttype="none"/>
            <o:lock v:ext="edit" shapetype="t"/>
          </v:shapetype>
          <v:shape id="_x0000_s2050" type="#_x0000_t32" style="position:absolute;left:0;text-align:left;margin-left:176.6pt;margin-top:37.55pt;width:102.05pt;height:0;z-index:251658752;mso-wrap-edited:f" o:connectortype="straight"/>
        </w:pict>
      </w:r>
      <w:r w:rsidR="00D67F5D" w:rsidRPr="00B65E81">
        <w:rPr>
          <w:b/>
          <w:bCs/>
          <w:lang w:val="vi-VN"/>
        </w:rPr>
        <w:t xml:space="preserve"> Về việc ban hành </w:t>
      </w:r>
      <w:r w:rsidR="006D7009" w:rsidRPr="00B65E81">
        <w:rPr>
          <w:b/>
          <w:bCs/>
          <w:lang w:val="vi-VN"/>
        </w:rPr>
        <w:t xml:space="preserve">Nghị </w:t>
      </w:r>
      <w:r w:rsidR="00841726" w:rsidRPr="00B65E81">
        <w:rPr>
          <w:b/>
          <w:bCs/>
          <w:lang w:val="vi-VN"/>
        </w:rPr>
        <w:t>định</w:t>
      </w:r>
      <w:r w:rsidR="006D7009" w:rsidRPr="00B65E81">
        <w:rPr>
          <w:b/>
          <w:bCs/>
          <w:lang w:val="vi-VN"/>
        </w:rPr>
        <w:t xml:space="preserve"> quy định chi tiết một số điều và </w:t>
      </w:r>
    </w:p>
    <w:p w14:paraId="0E41CE1A" w14:textId="77777777" w:rsidR="00D67F5D" w:rsidRPr="00B65E81" w:rsidRDefault="006D7009" w:rsidP="009B0329">
      <w:pPr>
        <w:spacing w:after="0"/>
        <w:jc w:val="center"/>
        <w:rPr>
          <w:b/>
          <w:bCs/>
          <w:spacing w:val="-6"/>
          <w:lang w:val="vi-VN"/>
        </w:rPr>
      </w:pPr>
      <w:r w:rsidRPr="00B65E81">
        <w:rPr>
          <w:b/>
          <w:bCs/>
          <w:lang w:val="vi-VN"/>
        </w:rPr>
        <w:t>biện pháp thi hành Luật Địa chất và khoáng sản</w:t>
      </w:r>
      <w:r w:rsidR="00D67F5D" w:rsidRPr="00B65E81">
        <w:rPr>
          <w:b/>
          <w:bCs/>
          <w:spacing w:val="-8"/>
          <w:lang w:val="vi-VN"/>
        </w:rPr>
        <w:t xml:space="preserve"> </w:t>
      </w:r>
    </w:p>
    <w:p w14:paraId="0D8C791D" w14:textId="77777777" w:rsidR="003A6E99" w:rsidRPr="00B65E81" w:rsidRDefault="00EC7A73" w:rsidP="009B0329">
      <w:pPr>
        <w:widowControl w:val="0"/>
        <w:spacing w:after="0" w:line="240" w:lineRule="auto"/>
        <w:jc w:val="center"/>
        <w:rPr>
          <w:b/>
          <w:spacing w:val="-2"/>
          <w:szCs w:val="28"/>
          <w:lang w:val="vi-VN"/>
        </w:rPr>
      </w:pPr>
      <w:r w:rsidRPr="00B65E81">
        <w:rPr>
          <w:rFonts w:eastAsia="Times New Roman"/>
          <w:b/>
          <w:bCs/>
          <w:szCs w:val="28"/>
          <w:lang w:val="vi-VN"/>
        </w:rPr>
        <w:t xml:space="preserve"> </w:t>
      </w:r>
    </w:p>
    <w:p w14:paraId="610F13D1" w14:textId="77777777" w:rsidR="00EA3279" w:rsidRPr="00B65E81" w:rsidRDefault="004B7F6C" w:rsidP="00EA74EE">
      <w:pPr>
        <w:widowControl w:val="0"/>
        <w:spacing w:before="120" w:after="240" w:line="360" w:lineRule="exact"/>
        <w:jc w:val="center"/>
        <w:rPr>
          <w:lang w:val="vi-VN"/>
        </w:rPr>
      </w:pPr>
      <w:r w:rsidRPr="00B65E81">
        <w:rPr>
          <w:rFonts w:eastAsia="Times New Roman"/>
          <w:szCs w:val="28"/>
          <w:lang w:val="vi-VN"/>
        </w:rPr>
        <w:t>Kính gửi: </w:t>
      </w:r>
      <w:r w:rsidR="006A0F93" w:rsidRPr="00B65E81">
        <w:rPr>
          <w:lang w:val="vi-VN"/>
        </w:rPr>
        <w:t>Chính phủ</w:t>
      </w:r>
      <w:r w:rsidR="00600405" w:rsidRPr="00B65E81">
        <w:rPr>
          <w:lang w:val="vi-VN"/>
        </w:rPr>
        <w:t>.</w:t>
      </w:r>
    </w:p>
    <w:p w14:paraId="1A78214E" w14:textId="3F592E20" w:rsidR="00D060FB" w:rsidRPr="00B65E81" w:rsidRDefault="00CB547B" w:rsidP="00613B78">
      <w:pPr>
        <w:pStyle w:val="NidungVB"/>
        <w:spacing w:before="0"/>
        <w:rPr>
          <w:spacing w:val="-2"/>
          <w:lang w:val="vi-VN"/>
        </w:rPr>
      </w:pPr>
      <w:r w:rsidRPr="00B65E81">
        <w:rPr>
          <w:spacing w:val="-2"/>
          <w:lang w:val="vi-VN"/>
        </w:rPr>
        <w:t xml:space="preserve">Căn cứ Luật Ban hành văn bản quy phạm pháp luật </w:t>
      </w:r>
      <w:r w:rsidR="001F6253" w:rsidRPr="00B65E81">
        <w:rPr>
          <w:spacing w:val="-2"/>
          <w:lang w:val="nl-NL"/>
        </w:rPr>
        <w:t>số 64/2025/QH15</w:t>
      </w:r>
      <w:r w:rsidR="00711EA1" w:rsidRPr="00B65E81">
        <w:rPr>
          <w:spacing w:val="-2"/>
          <w:lang w:val="vi-VN"/>
        </w:rPr>
        <w:t xml:space="preserve"> ngày 19/02/2025</w:t>
      </w:r>
      <w:r w:rsidR="002A628A" w:rsidRPr="00B65E81">
        <w:rPr>
          <w:spacing w:val="-2"/>
          <w:lang w:val="nl-NL"/>
        </w:rPr>
        <w:t xml:space="preserve">, </w:t>
      </w:r>
      <w:r w:rsidR="002A628A" w:rsidRPr="00B65E81">
        <w:rPr>
          <w:spacing w:val="-2"/>
          <w:lang w:val="vi-VN"/>
        </w:rPr>
        <w:t>có hiệu lực thi hành từ ngày 01/4/2025</w:t>
      </w:r>
      <w:r w:rsidR="001F6253" w:rsidRPr="00B65E81">
        <w:rPr>
          <w:spacing w:val="-2"/>
          <w:lang w:val="vi-VN"/>
        </w:rPr>
        <w:t>; Luật Địa chất và khoáng sản số 54/202</w:t>
      </w:r>
      <w:r w:rsidR="00120854" w:rsidRPr="00B65E81">
        <w:rPr>
          <w:spacing w:val="-2"/>
          <w:lang w:val="vi-VN"/>
        </w:rPr>
        <w:t>4</w:t>
      </w:r>
      <w:r w:rsidR="001F6253" w:rsidRPr="00B65E81">
        <w:rPr>
          <w:spacing w:val="-2"/>
          <w:lang w:val="vi-VN"/>
        </w:rPr>
        <w:t>/QH15 ngày 29/11/2024, có hiệu lực thi hành từ ngày 01/7/2025</w:t>
      </w:r>
      <w:r w:rsidRPr="00B65E81">
        <w:rPr>
          <w:spacing w:val="-2"/>
          <w:lang w:val="vi-VN"/>
        </w:rPr>
        <w:t xml:space="preserve">; </w:t>
      </w:r>
      <w:bookmarkStart w:id="0" w:name="_Hlk159749905"/>
      <w:r w:rsidRPr="00B65E81">
        <w:rPr>
          <w:spacing w:val="-2"/>
          <w:lang w:val="vi-VN"/>
        </w:rPr>
        <w:t xml:space="preserve">Quyết định số 1610/QĐ-TTg ngày 19/12/2024 của Thủ tướng Chính phủ về </w:t>
      </w:r>
      <w:r w:rsidR="00D1723A" w:rsidRPr="00B65E81">
        <w:rPr>
          <w:spacing w:val="-2"/>
          <w:lang w:val="vi-VN"/>
        </w:rPr>
        <w:t>b</w:t>
      </w:r>
      <w:r w:rsidRPr="00B65E81">
        <w:rPr>
          <w:spacing w:val="-2"/>
          <w:lang w:val="vi-VN"/>
        </w:rPr>
        <w:t>an hành Danh mục và phân công cơ quan chủ trì soạn thảo văn bản quy định chi tiết thi hành các luật, nghị quyết được Quốc hội khóa XV thông qua tại Kỳ họp 8</w:t>
      </w:r>
      <w:r w:rsidR="001F6253" w:rsidRPr="00B65E81">
        <w:rPr>
          <w:spacing w:val="-2"/>
          <w:lang w:val="vi-VN"/>
        </w:rPr>
        <w:t>; Quyết định số 575/QĐ-TT</w:t>
      </w:r>
      <w:r w:rsidR="0003330E" w:rsidRPr="00B65E81">
        <w:rPr>
          <w:spacing w:val="-2"/>
          <w:lang w:val="vi-VN"/>
        </w:rPr>
        <w:t>g</w:t>
      </w:r>
      <w:r w:rsidR="001F6253" w:rsidRPr="00B65E81">
        <w:rPr>
          <w:spacing w:val="-2"/>
          <w:lang w:val="vi-VN"/>
        </w:rPr>
        <w:t xml:space="preserve"> ngày 12/3/2025 của Thủ tướng Chính phủ ban hành Kế hoạch triển khai thi hành Luật Địa chất và khoáng sản số 54/2024/QH15</w:t>
      </w:r>
      <w:r w:rsidRPr="00B65E81">
        <w:rPr>
          <w:spacing w:val="-2"/>
          <w:lang w:val="vi-VN"/>
        </w:rPr>
        <w:t xml:space="preserve">, </w:t>
      </w:r>
      <w:bookmarkEnd w:id="0"/>
      <w:r w:rsidRPr="00B65E81">
        <w:rPr>
          <w:spacing w:val="-2"/>
          <w:lang w:val="vi-VN"/>
        </w:rPr>
        <w:t xml:space="preserve">Bộ </w:t>
      </w:r>
      <w:r w:rsidR="00711EA1" w:rsidRPr="00B65E81">
        <w:rPr>
          <w:spacing w:val="-2"/>
          <w:lang w:val="vi-VN"/>
        </w:rPr>
        <w:t xml:space="preserve">Nông nghiệp và Môi trường </w:t>
      </w:r>
      <w:r w:rsidR="00D12295" w:rsidRPr="00B65E81">
        <w:rPr>
          <w:spacing w:val="-2"/>
          <w:lang w:val="vi-VN"/>
        </w:rPr>
        <w:t>(</w:t>
      </w:r>
      <w:r w:rsidR="00711EA1" w:rsidRPr="00B65E81">
        <w:rPr>
          <w:spacing w:val="-2"/>
          <w:lang w:val="vi-VN"/>
        </w:rPr>
        <w:t>được thành lập trên cơ sở hợp nhất Bộ Tài nguyên và Môi trường</w:t>
      </w:r>
      <w:r w:rsidR="00871594" w:rsidRPr="00B65E81">
        <w:rPr>
          <w:spacing w:val="-2"/>
          <w:lang w:val="vi-VN"/>
        </w:rPr>
        <w:t>,</w:t>
      </w:r>
      <w:r w:rsidR="00711EA1" w:rsidRPr="00B65E81">
        <w:rPr>
          <w:spacing w:val="-2"/>
          <w:lang w:val="vi-VN"/>
        </w:rPr>
        <w:t xml:space="preserve"> Bộ Nông nghiệp và Phát triển nông thôn</w:t>
      </w:r>
      <w:r w:rsidR="00D12295" w:rsidRPr="00B65E81">
        <w:rPr>
          <w:spacing w:val="-2"/>
          <w:lang w:val="vi-VN"/>
        </w:rPr>
        <w:t xml:space="preserve">) </w:t>
      </w:r>
      <w:r w:rsidR="00155128" w:rsidRPr="00B65E81">
        <w:rPr>
          <w:spacing w:val="-2"/>
          <w:lang w:val="vi-VN"/>
        </w:rPr>
        <w:t xml:space="preserve">được giao </w:t>
      </w:r>
      <w:r w:rsidRPr="00B65E81">
        <w:rPr>
          <w:spacing w:val="-2"/>
          <w:lang w:val="vi-VN"/>
        </w:rPr>
        <w:t xml:space="preserve">chủ trì, xây dựng Nghị định </w:t>
      </w:r>
      <w:r w:rsidR="006D7009" w:rsidRPr="00B65E81">
        <w:rPr>
          <w:spacing w:val="-2"/>
          <w:lang w:val="vi-VN"/>
        </w:rPr>
        <w:t>quy định chi tiết một số điều và biện pháp thi hành Luật Địa chất và khoáng sản</w:t>
      </w:r>
      <w:r w:rsidR="00D060FB" w:rsidRPr="00B65E81">
        <w:rPr>
          <w:spacing w:val="-2"/>
          <w:lang w:val="vi-VN"/>
        </w:rPr>
        <w:t xml:space="preserve"> (sau đây gọi tắt là dự thảo Nghị định)</w:t>
      </w:r>
      <w:r w:rsidR="00871594" w:rsidRPr="00B65E81">
        <w:rPr>
          <w:spacing w:val="-2"/>
          <w:lang w:val="vi-VN"/>
        </w:rPr>
        <w:t xml:space="preserve">. </w:t>
      </w:r>
    </w:p>
    <w:p w14:paraId="1555FA4A" w14:textId="3122D133" w:rsidR="00C24D48" w:rsidRPr="00CA15EB" w:rsidRDefault="00871594" w:rsidP="00613B78">
      <w:pPr>
        <w:pStyle w:val="NidungVB"/>
        <w:spacing w:before="0"/>
        <w:rPr>
          <w:spacing w:val="-2"/>
          <w:lang w:val="nl-NL"/>
        </w:rPr>
      </w:pPr>
      <w:r w:rsidRPr="00CA15EB">
        <w:rPr>
          <w:spacing w:val="-2"/>
          <w:lang w:val="vi-VN"/>
        </w:rPr>
        <w:t>T</w:t>
      </w:r>
      <w:r w:rsidR="00CB547B" w:rsidRPr="00CA15EB">
        <w:rPr>
          <w:spacing w:val="-2"/>
          <w:lang w:val="vi-VN"/>
        </w:rPr>
        <w:t xml:space="preserve">hực hiện nhiệm vụ được giao, </w:t>
      </w:r>
      <w:r w:rsidR="00D060FB" w:rsidRPr="00CA15EB">
        <w:rPr>
          <w:spacing w:val="-2"/>
          <w:lang w:val="vi-VN"/>
        </w:rPr>
        <w:t xml:space="preserve">Bộ Tài nguyên và Môi trường (nay là Bộ Nông nghiệp và Môi trường) đã </w:t>
      </w:r>
      <w:r w:rsidR="00D060FB" w:rsidRPr="00CA15EB">
        <w:rPr>
          <w:spacing w:val="-2"/>
          <w:lang w:val="nl-NL"/>
        </w:rPr>
        <w:t xml:space="preserve">thành lập Ban soạn thảo, Tổ biên tập Nghị định với đại diện của các Bộ, ngành có liên quan, </w:t>
      </w:r>
      <w:r w:rsidR="00A763BD" w:rsidRPr="00CA15EB">
        <w:rPr>
          <w:spacing w:val="-2"/>
          <w:lang w:val="nl-NL"/>
        </w:rPr>
        <w:t>Văn</w:t>
      </w:r>
      <w:r w:rsidR="00A763BD" w:rsidRPr="00CA15EB">
        <w:rPr>
          <w:spacing w:val="-2"/>
          <w:lang w:val="vi-VN"/>
        </w:rPr>
        <w:t xml:space="preserve"> phòng Chính phủ, </w:t>
      </w:r>
      <w:r w:rsidR="00D060FB" w:rsidRPr="00CA15EB">
        <w:rPr>
          <w:spacing w:val="-2"/>
          <w:lang w:val="nl-NL"/>
        </w:rPr>
        <w:t>Liên đoàn thương mại và công nghiệp Việt Nam và đã xây dựng dự thảo Nghị định theo đúng quy định của Luật ban hành văn bản quy phạm pháp luật</w:t>
      </w:r>
      <w:r w:rsidR="00C24D48" w:rsidRPr="00CA15EB">
        <w:rPr>
          <w:spacing w:val="-2"/>
          <w:lang w:val="nl-NL"/>
        </w:rPr>
        <w:t xml:space="preserve"> và đã có Tờ trình số 29/TTr-BNNMT ngày </w:t>
      </w:r>
      <w:r w:rsidR="00837BFA" w:rsidRPr="00CA15EB">
        <w:rPr>
          <w:spacing w:val="-2"/>
          <w:lang w:val="nl-NL"/>
        </w:rPr>
        <w:t>26/4/2025 trình Chính phủ về việc ban hành Nghị định.</w:t>
      </w:r>
    </w:p>
    <w:p w14:paraId="0DA261CA" w14:textId="3836828C" w:rsidR="00CB547B" w:rsidRPr="00B65E81" w:rsidRDefault="00C807BD" w:rsidP="00A23306">
      <w:pPr>
        <w:pStyle w:val="NidungVB"/>
        <w:spacing w:before="0"/>
        <w:rPr>
          <w:lang w:val="vi-VN"/>
        </w:rPr>
      </w:pPr>
      <w:r w:rsidRPr="00B65E81">
        <w:rPr>
          <w:lang w:val="nl-NL"/>
        </w:rPr>
        <w:t>Ngày 08/5/2025, Văn phòng Chính phủ có Công văn số 3990/VPCP-CN th</w:t>
      </w:r>
      <w:r w:rsidR="00EC597F" w:rsidRPr="00B65E81">
        <w:rPr>
          <w:lang w:val="nl-NL"/>
        </w:rPr>
        <w:t>ông báo ý kiến của Phó Thủ tướng Chính phủ Trần Hồng Hà về việc tiếp tục rà soát, hoàn thiện hồ sơ dự thảo Nghị định quy định chi tiết một số điều và biện pháp thi hành Luật Địa chất và khoáng sản</w:t>
      </w:r>
      <w:r w:rsidR="00F76BB1" w:rsidRPr="00B65E81">
        <w:rPr>
          <w:lang w:val="nl-NL"/>
        </w:rPr>
        <w:t xml:space="preserve">. Trên cơ sở </w:t>
      </w:r>
      <w:r w:rsidR="00F36C28" w:rsidRPr="00B65E81">
        <w:rPr>
          <w:lang w:val="nl-NL"/>
        </w:rPr>
        <w:t>ý kiến</w:t>
      </w:r>
      <w:r w:rsidR="00F76BB1" w:rsidRPr="00B65E81">
        <w:rPr>
          <w:lang w:val="nl-NL"/>
        </w:rPr>
        <w:t xml:space="preserve"> chỉ đạo của Phó Thủ tướng Chính phủ, Bộ Nông nghiệp và Môi trường đã tiến hành rà soát, hoàn thiện</w:t>
      </w:r>
      <w:r w:rsidR="00F36C28" w:rsidRPr="00B65E81">
        <w:rPr>
          <w:lang w:val="nl-NL"/>
        </w:rPr>
        <w:t xml:space="preserve"> </w:t>
      </w:r>
      <w:r w:rsidR="00F76BB1" w:rsidRPr="00B65E81">
        <w:rPr>
          <w:lang w:val="nl-NL"/>
        </w:rPr>
        <w:t xml:space="preserve">và </w:t>
      </w:r>
      <w:r w:rsidR="00CB547B" w:rsidRPr="00B65E81">
        <w:rPr>
          <w:lang w:val="vi-VN"/>
        </w:rPr>
        <w:t xml:space="preserve">kính trình Chính phủ </w:t>
      </w:r>
      <w:proofErr w:type="spellStart"/>
      <w:r w:rsidR="00F36C28" w:rsidRPr="00B65E81">
        <w:t>hồ</w:t>
      </w:r>
      <w:proofErr w:type="spellEnd"/>
      <w:r w:rsidR="00F36C28" w:rsidRPr="00B65E81">
        <w:t xml:space="preserve"> </w:t>
      </w:r>
      <w:proofErr w:type="spellStart"/>
      <w:r w:rsidR="00F36C28" w:rsidRPr="00B65E81">
        <w:t>sơ</w:t>
      </w:r>
      <w:proofErr w:type="spellEnd"/>
      <w:r w:rsidR="00F36C28" w:rsidRPr="00B65E81">
        <w:t xml:space="preserve"> </w:t>
      </w:r>
      <w:r w:rsidR="00C4571E" w:rsidRPr="00B65E81">
        <w:rPr>
          <w:lang w:val="vi-VN"/>
        </w:rPr>
        <w:t xml:space="preserve">dự thảo Nghị định với những nội dung chủ yếu </w:t>
      </w:r>
      <w:r w:rsidR="00CB547B" w:rsidRPr="00B65E81">
        <w:rPr>
          <w:lang w:val="vi-VN"/>
        </w:rPr>
        <w:t>như sau:</w:t>
      </w:r>
    </w:p>
    <w:p w14:paraId="298E3B8E" w14:textId="77777777" w:rsidR="004B7F6C" w:rsidRPr="00B65E81" w:rsidRDefault="004B7F6C" w:rsidP="003B09F9">
      <w:pPr>
        <w:pStyle w:val="Mc0"/>
      </w:pPr>
      <w:r w:rsidRPr="00B65E81">
        <w:t xml:space="preserve">I. SỰ CẦN THIẾT </w:t>
      </w:r>
      <w:r w:rsidR="001C0EDE" w:rsidRPr="00B65E81">
        <w:t>BAN HÀNH NGHỊ ĐỊNH</w:t>
      </w:r>
    </w:p>
    <w:p w14:paraId="508F80C4" w14:textId="77777777" w:rsidR="00672643" w:rsidRPr="00B65E81" w:rsidRDefault="009F7857" w:rsidP="003B09F9">
      <w:pPr>
        <w:pStyle w:val="Tiumc"/>
        <w:shd w:val="clear" w:color="auto" w:fill="auto"/>
        <w:spacing w:line="240" w:lineRule="auto"/>
        <w:rPr>
          <w:bCs/>
          <w:color w:val="auto"/>
        </w:rPr>
      </w:pPr>
      <w:r w:rsidRPr="00B65E81">
        <w:rPr>
          <w:bCs/>
          <w:color w:val="auto"/>
        </w:rPr>
        <w:t xml:space="preserve">1. </w:t>
      </w:r>
      <w:r w:rsidR="008E299E" w:rsidRPr="00B65E81">
        <w:rPr>
          <w:bCs/>
          <w:color w:val="auto"/>
        </w:rPr>
        <w:t xml:space="preserve">Cơ sở </w:t>
      </w:r>
      <w:r w:rsidR="00EA39A2" w:rsidRPr="00B65E81">
        <w:rPr>
          <w:bCs/>
          <w:color w:val="auto"/>
        </w:rPr>
        <w:t>chính trị</w:t>
      </w:r>
      <w:r w:rsidR="005F0A4B" w:rsidRPr="00B65E81">
        <w:rPr>
          <w:bCs/>
          <w:color w:val="auto"/>
        </w:rPr>
        <w:t>,</w:t>
      </w:r>
      <w:r w:rsidR="00EA39A2" w:rsidRPr="00B65E81">
        <w:rPr>
          <w:bCs/>
          <w:color w:val="auto"/>
        </w:rPr>
        <w:t xml:space="preserve"> </w:t>
      </w:r>
      <w:r w:rsidR="008E299E" w:rsidRPr="00B65E81">
        <w:rPr>
          <w:bCs/>
          <w:color w:val="auto"/>
        </w:rPr>
        <w:t>pháp lý</w:t>
      </w:r>
    </w:p>
    <w:p w14:paraId="2C4BB24D" w14:textId="77777777" w:rsidR="00C4571E" w:rsidRPr="00B65E81" w:rsidRDefault="00C4571E" w:rsidP="00613B78">
      <w:pPr>
        <w:widowControl w:val="0"/>
        <w:spacing w:after="100" w:line="340" w:lineRule="exact"/>
        <w:ind w:firstLine="720"/>
        <w:jc w:val="both"/>
        <w:rPr>
          <w:szCs w:val="28"/>
          <w:lang w:val="vi-VN"/>
        </w:rPr>
      </w:pPr>
      <w:bookmarkStart w:id="1" w:name="_Hlk161911247"/>
      <w:r w:rsidRPr="00B65E81">
        <w:rPr>
          <w:kern w:val="2"/>
          <w:szCs w:val="28"/>
          <w:lang w:val="vi-VN" w:eastAsia="vi-VN"/>
        </w:rPr>
        <w:t xml:space="preserve">- Hiến pháp năm 2013 quy định: đất đai, tài nguyên nước, tài nguyên khoáng sản, nguồn lợi ở vùng biển, vùng trời, tài nguyên thiên nhiên khác và các tài sản do Nhà nước đầu tư, quản lý là tài sản công thuộc sở hữu toàn dân do nhà </w:t>
      </w:r>
      <w:r w:rsidRPr="00B65E81">
        <w:rPr>
          <w:kern w:val="2"/>
          <w:szCs w:val="28"/>
          <w:lang w:val="vi-VN" w:eastAsia="vi-VN"/>
        </w:rPr>
        <w:lastRenderedPageBreak/>
        <w:t xml:space="preserve">nước đại diện chủ sở hữu và thống nhất quản lý. </w:t>
      </w:r>
      <w:r w:rsidRPr="00B65E81">
        <w:rPr>
          <w:szCs w:val="28"/>
          <w:lang w:val="vi-VN"/>
        </w:rPr>
        <w:t>Điều 53 Hiến pháp 2013 quy định “</w:t>
      </w:r>
      <w:r w:rsidRPr="00B65E81">
        <w:rPr>
          <w:i/>
          <w:iCs/>
          <w:szCs w:val="28"/>
          <w:lang w:val="vi-VN"/>
        </w:rPr>
        <w:t>...tài nguyên khoáng sản…là tài sản công thuộc sở hữu toàn dân do Nhà nước đại diện chủ sở hữu và thống nhất quản lý</w:t>
      </w:r>
      <w:r w:rsidRPr="00B65E81">
        <w:rPr>
          <w:szCs w:val="28"/>
          <w:lang w:val="vi-VN"/>
        </w:rPr>
        <w:t>” đặt ra yêu cầu tiếp tục hoàn thiện các quy định của Luật Khoáng sản. Đến nay, Ban Chấp hành Trung ương Đảng, Bộ Chính trị đã ban hành nhiều Nghị quyết</w:t>
      </w:r>
      <w:r w:rsidRPr="00B65E81">
        <w:rPr>
          <w:rStyle w:val="ThamchiuCcchu"/>
          <w:szCs w:val="28"/>
          <w:lang w:val="vi-VN"/>
        </w:rPr>
        <w:footnoteReference w:id="1"/>
      </w:r>
      <w:r w:rsidRPr="00B65E81">
        <w:rPr>
          <w:szCs w:val="28"/>
          <w:lang w:val="vi-VN"/>
        </w:rPr>
        <w:t xml:space="preserve"> với nhiều quan điểm, chính sách</w:t>
      </w:r>
      <w:r w:rsidR="00D1723A" w:rsidRPr="00B65E81">
        <w:rPr>
          <w:szCs w:val="28"/>
          <w:lang w:val="vi-VN"/>
        </w:rPr>
        <w:t xml:space="preserve"> quan trọng</w:t>
      </w:r>
      <w:r w:rsidRPr="00B65E81">
        <w:rPr>
          <w:szCs w:val="28"/>
          <w:lang w:val="vi-VN"/>
        </w:rPr>
        <w:t xml:space="preserve"> về địa chất, khoáng sản cần </w:t>
      </w:r>
      <w:r w:rsidR="00D1723A" w:rsidRPr="00B65E81">
        <w:rPr>
          <w:szCs w:val="28"/>
          <w:lang w:val="vi-VN"/>
        </w:rPr>
        <w:t xml:space="preserve">được </w:t>
      </w:r>
      <w:r w:rsidRPr="00B65E81">
        <w:rPr>
          <w:szCs w:val="28"/>
          <w:lang w:val="vi-VN"/>
        </w:rPr>
        <w:t>thể chế hoá</w:t>
      </w:r>
      <w:r w:rsidR="00D1723A" w:rsidRPr="00B65E81">
        <w:rPr>
          <w:szCs w:val="28"/>
          <w:lang w:val="vi-VN"/>
        </w:rPr>
        <w:t>;</w:t>
      </w:r>
    </w:p>
    <w:p w14:paraId="6F03F84E" w14:textId="77777777" w:rsidR="00C4571E" w:rsidRPr="00B65E81" w:rsidRDefault="00C4571E" w:rsidP="00613B78">
      <w:pPr>
        <w:widowControl w:val="0"/>
        <w:spacing w:after="100" w:line="340" w:lineRule="exact"/>
        <w:ind w:firstLine="720"/>
        <w:jc w:val="both"/>
        <w:rPr>
          <w:i/>
          <w:iCs/>
          <w:kern w:val="2"/>
          <w:szCs w:val="28"/>
          <w:lang w:val="vi-VN" w:eastAsia="vi-VN"/>
        </w:rPr>
      </w:pPr>
      <w:r w:rsidRPr="00B65E81">
        <w:rPr>
          <w:kern w:val="2"/>
          <w:szCs w:val="28"/>
          <w:lang w:val="vi-VN" w:eastAsia="vi-VN"/>
        </w:rPr>
        <w:t>- Nghị quyết Đại hội lần thứ XIII của Đảng đã chỉ rõ định hướng</w:t>
      </w:r>
      <w:r w:rsidRPr="00B65E81">
        <w:rPr>
          <w:b/>
          <w:bCs/>
          <w:kern w:val="2"/>
          <w:szCs w:val="28"/>
          <w:lang w:val="vi-VN" w:eastAsia="vi-VN"/>
        </w:rPr>
        <w:t xml:space="preserve"> </w:t>
      </w:r>
      <w:r w:rsidRPr="00B65E81">
        <w:rPr>
          <w:kern w:val="2"/>
          <w:szCs w:val="28"/>
          <w:lang w:val="vi-VN" w:eastAsia="vi-VN"/>
        </w:rPr>
        <w:t xml:space="preserve">phát triển đất nước giai đoạn 2021 - 2030 </w:t>
      </w:r>
      <w:r w:rsidRPr="00B65E81">
        <w:rPr>
          <w:i/>
          <w:iCs/>
          <w:kern w:val="2"/>
          <w:szCs w:val="28"/>
          <w:lang w:val="vi-VN" w:eastAsia="vi-VN"/>
        </w:rPr>
        <w:t>“Chủ động thích ứng có hiệu quả với biến đổi khí hậu, phòng chống và giảm nhẹ thiên tai, dịch bệnh, quản lý, khai thác, sử dụng hợp lý, tiết kiệm, hiệu quả và bền vững tài nguyên...”</w:t>
      </w:r>
      <w:r w:rsidR="00D1723A" w:rsidRPr="00B65E81">
        <w:rPr>
          <w:i/>
          <w:iCs/>
          <w:kern w:val="2"/>
          <w:szCs w:val="28"/>
          <w:lang w:val="vi-VN" w:eastAsia="vi-VN"/>
        </w:rPr>
        <w:t>;</w:t>
      </w:r>
      <w:r w:rsidRPr="00B65E81">
        <w:rPr>
          <w:i/>
          <w:iCs/>
          <w:kern w:val="2"/>
          <w:szCs w:val="28"/>
          <w:lang w:val="vi-VN" w:eastAsia="vi-VN"/>
        </w:rPr>
        <w:t xml:space="preserve"> </w:t>
      </w:r>
    </w:p>
    <w:p w14:paraId="0659BB5B" w14:textId="77777777" w:rsidR="00C4571E" w:rsidRPr="00B65E81" w:rsidRDefault="00C4571E" w:rsidP="00613B78">
      <w:pPr>
        <w:widowControl w:val="0"/>
        <w:spacing w:after="100" w:line="340" w:lineRule="exact"/>
        <w:ind w:firstLine="720"/>
        <w:jc w:val="both"/>
        <w:rPr>
          <w:i/>
          <w:iCs/>
          <w:kern w:val="2"/>
          <w:szCs w:val="28"/>
          <w:lang w:val="vi-VN" w:eastAsia="vi-VN"/>
        </w:rPr>
      </w:pPr>
      <w:r w:rsidRPr="00B65E81">
        <w:rPr>
          <w:kern w:val="2"/>
          <w:szCs w:val="28"/>
          <w:lang w:val="vi-VN" w:eastAsia="vi-VN"/>
        </w:rPr>
        <w:t xml:space="preserve">- Nghị quyết số 24-NQ/TW ngày 03/6/2013 của Hội nghị Trung ương 7 khóa XI về chủ động ứng phó với biến đổi khí hậu, tăng cường quản lý tài nguyên và </w:t>
      </w:r>
      <w:r w:rsidRPr="00B65E81">
        <w:rPr>
          <w:kern w:val="2"/>
          <w:szCs w:val="28"/>
          <w:lang w:val="vi-VN"/>
        </w:rPr>
        <w:t>bảo vệ môi trường</w:t>
      </w:r>
      <w:r w:rsidRPr="00B65E81">
        <w:rPr>
          <w:kern w:val="2"/>
          <w:szCs w:val="28"/>
          <w:lang w:val="vi-VN" w:eastAsia="vi-VN"/>
        </w:rPr>
        <w:t xml:space="preserve">, nêu rõ: </w:t>
      </w:r>
      <w:r w:rsidRPr="00B65E81">
        <w:rPr>
          <w:i/>
          <w:iCs/>
          <w:kern w:val="2"/>
          <w:szCs w:val="28"/>
          <w:lang w:val="vi-VN" w:eastAsia="vi-VN"/>
        </w:rPr>
        <w:t>“Đổi mới, hoàn thiện cơ chế, chính sách tài chính, tăng cường và đa dạng hóa nguồn lực cho ứng phó với biến đổi khí hậu, quản lý tài nguyên và bảo vệ môi trường; quán triệt và vận dụng có hiệu quả các nguyên tắc: người gây ô nhiễm phải trả chi phí để xử lý, khắc phục hậu quả, cải tạo và phục hồi môi trường; người được hưởng lợi từ tài nguyên, môi trường phải có nghĩa vụ đóng góp để đầu tư trở lại cho quản lý tài nguyên và bảo vệ môi trường</w:t>
      </w:r>
      <w:r w:rsidR="00D1723A" w:rsidRPr="00B65E81">
        <w:rPr>
          <w:i/>
          <w:iCs/>
          <w:kern w:val="2"/>
          <w:szCs w:val="28"/>
          <w:lang w:val="vi-VN" w:eastAsia="vi-VN"/>
        </w:rPr>
        <w:t>;</w:t>
      </w:r>
    </w:p>
    <w:p w14:paraId="3B753EA4" w14:textId="77777777" w:rsidR="00871594" w:rsidRPr="00B65E81" w:rsidRDefault="00871594" w:rsidP="00613B78">
      <w:pPr>
        <w:widowControl w:val="0"/>
        <w:spacing w:after="100" w:line="340" w:lineRule="exact"/>
        <w:ind w:firstLine="720"/>
        <w:jc w:val="both"/>
        <w:rPr>
          <w:kern w:val="2"/>
          <w:szCs w:val="28"/>
          <w:lang w:val="vi-VN"/>
        </w:rPr>
      </w:pPr>
      <w:r w:rsidRPr="00B65E81">
        <w:rPr>
          <w:kern w:val="2"/>
          <w:szCs w:val="28"/>
          <w:lang w:val="vi-VN"/>
        </w:rPr>
        <w:t>- Nghị quyết số 23-NQ/TW ngày 22/3/2018 của Bộ Chính trị về định hướng xây dựng chính sách phát triển công nghiệp Quốc gia đến năm 2030, tầm nhìn đến năm 2045;</w:t>
      </w:r>
    </w:p>
    <w:p w14:paraId="06273C81" w14:textId="7A7E61B1" w:rsidR="00C4571E" w:rsidRPr="00B65E81" w:rsidRDefault="00C4571E" w:rsidP="00613B78">
      <w:pPr>
        <w:widowControl w:val="0"/>
        <w:spacing w:after="100" w:line="340" w:lineRule="exact"/>
        <w:ind w:firstLine="720"/>
        <w:jc w:val="both"/>
        <w:rPr>
          <w:kern w:val="2"/>
          <w:szCs w:val="28"/>
          <w:lang w:val="vi-VN" w:eastAsia="vi-VN"/>
        </w:rPr>
      </w:pPr>
      <w:r w:rsidRPr="00B65E81">
        <w:rPr>
          <w:kern w:val="2"/>
          <w:szCs w:val="28"/>
          <w:lang w:val="vi-VN" w:eastAsia="vi-VN"/>
        </w:rPr>
        <w:t>- Nghị quyết số 39-NQ/TW ngày 15</w:t>
      </w:r>
      <w:r w:rsidR="00871594" w:rsidRPr="00B65E81">
        <w:rPr>
          <w:kern w:val="2"/>
          <w:szCs w:val="28"/>
          <w:lang w:val="vi-VN" w:eastAsia="vi-VN"/>
        </w:rPr>
        <w:t>/</w:t>
      </w:r>
      <w:r w:rsidRPr="00B65E81">
        <w:rPr>
          <w:kern w:val="2"/>
          <w:szCs w:val="28"/>
          <w:lang w:val="vi-VN" w:eastAsia="vi-VN"/>
        </w:rPr>
        <w:t>01</w:t>
      </w:r>
      <w:r w:rsidR="00871594" w:rsidRPr="00B65E81">
        <w:rPr>
          <w:kern w:val="2"/>
          <w:szCs w:val="28"/>
          <w:lang w:val="vi-VN" w:eastAsia="vi-VN"/>
        </w:rPr>
        <w:t>/</w:t>
      </w:r>
      <w:r w:rsidRPr="00B65E81">
        <w:rPr>
          <w:kern w:val="2"/>
          <w:szCs w:val="28"/>
          <w:lang w:val="vi-VN" w:eastAsia="vi-VN"/>
        </w:rPr>
        <w:t xml:space="preserve">2019 của Bộ Chính trị về nâng cao hiệu quả quản lý, khai thác, sử dụng và phát huy các nguồn lực của nền kinh tế: đa dạng hóa các hình thức huy động và sử dụng nguồn lực; thúc đẩy xã hội hóa, thu hút mạnh mẽ các nguồn lực đầu tư ngoài nhà nước; áp dụng </w:t>
      </w:r>
      <w:r w:rsidRPr="00B65E81">
        <w:rPr>
          <w:spacing w:val="-6"/>
          <w:kern w:val="2"/>
          <w:szCs w:val="28"/>
          <w:lang w:val="vi-VN" w:eastAsia="vi-VN"/>
        </w:rPr>
        <w:t>nguyên tắc thị trường trong quản lý, khai thác, sử dụng các nguồn lực cho phát triển</w:t>
      </w:r>
      <w:r w:rsidR="00D1723A" w:rsidRPr="00B65E81">
        <w:rPr>
          <w:spacing w:val="-6"/>
          <w:kern w:val="2"/>
          <w:szCs w:val="28"/>
          <w:lang w:val="vi-VN" w:eastAsia="vi-VN"/>
        </w:rPr>
        <w:t>;</w:t>
      </w:r>
    </w:p>
    <w:p w14:paraId="45DECC99" w14:textId="705033B9" w:rsidR="005052D4" w:rsidRPr="00B65E81" w:rsidRDefault="00C4571E" w:rsidP="00613B78">
      <w:pPr>
        <w:widowControl w:val="0"/>
        <w:spacing w:after="100" w:line="340" w:lineRule="exact"/>
        <w:ind w:firstLine="720"/>
        <w:jc w:val="both"/>
        <w:rPr>
          <w:szCs w:val="28"/>
          <w:lang w:val="vi-VN"/>
        </w:rPr>
      </w:pPr>
      <w:r w:rsidRPr="00B65E81">
        <w:rPr>
          <w:szCs w:val="28"/>
          <w:lang w:val="vi-VN"/>
        </w:rPr>
        <w:t xml:space="preserve">- Nghị quyết số 10-NQ/TW ngày </w:t>
      </w:r>
      <w:r w:rsidR="00871594" w:rsidRPr="00B65E81">
        <w:rPr>
          <w:szCs w:val="28"/>
          <w:lang w:val="vi-VN"/>
        </w:rPr>
        <w:t>10/</w:t>
      </w:r>
      <w:r w:rsidRPr="00B65E81">
        <w:rPr>
          <w:szCs w:val="28"/>
          <w:lang w:val="vi-VN"/>
        </w:rPr>
        <w:t>02</w:t>
      </w:r>
      <w:r w:rsidR="00871594" w:rsidRPr="00B65E81">
        <w:rPr>
          <w:szCs w:val="28"/>
          <w:lang w:val="vi-VN"/>
        </w:rPr>
        <w:t>/</w:t>
      </w:r>
      <w:r w:rsidRPr="00B65E81">
        <w:rPr>
          <w:szCs w:val="28"/>
          <w:lang w:val="vi-VN"/>
        </w:rPr>
        <w:t>2022 của Bộ Chính trị về định hướng chiến lược địa chất, khoáng sản và công nghiệp khai khoáng đến năm 2030, tầm nhìn đến năn 2045</w:t>
      </w:r>
      <w:r w:rsidR="005052D4" w:rsidRPr="00B65E81">
        <w:rPr>
          <w:szCs w:val="28"/>
          <w:lang w:val="vi-VN"/>
        </w:rPr>
        <w:t>, về nhiệm vụ và các giải pháp chủ yếu trong việc hoàn thiện hệ thống pháp luật, cơ chế, chính sách về địa chất, khoáng sản và công nghiệp khai khoáng</w:t>
      </w:r>
      <w:r w:rsidR="005052D4" w:rsidRPr="00B65E81">
        <w:rPr>
          <w:i/>
          <w:iCs/>
          <w:szCs w:val="28"/>
          <w:lang w:val="vi-VN"/>
        </w:rPr>
        <w:t xml:space="preserve"> </w:t>
      </w:r>
      <w:r w:rsidR="005052D4" w:rsidRPr="00B65E81">
        <w:rPr>
          <w:szCs w:val="28"/>
          <w:lang w:val="vi-VN"/>
        </w:rPr>
        <w:t>trong đó có nêu một số nhiệm vụ cụ thể như: (i)</w:t>
      </w:r>
      <w:r w:rsidR="005052D4" w:rsidRPr="00B65E81">
        <w:rPr>
          <w:i/>
          <w:iCs/>
          <w:szCs w:val="28"/>
          <w:lang w:val="vi-VN"/>
        </w:rPr>
        <w:t xml:space="preserve"> Thể chế hóa đầy đủ các quan điểm, chủ trương, chính sách của Đảng về định hướng chiến lược địa chất, khoáng sản và công nghiệp khai khoáng</w:t>
      </w:r>
      <w:r w:rsidR="005052D4" w:rsidRPr="00B65E81">
        <w:rPr>
          <w:szCs w:val="28"/>
          <w:lang w:val="vi-VN"/>
        </w:rPr>
        <w:t>”; (</w:t>
      </w:r>
      <w:proofErr w:type="spellStart"/>
      <w:r w:rsidR="005052D4" w:rsidRPr="00B65E81">
        <w:rPr>
          <w:szCs w:val="28"/>
          <w:lang w:val="vi-VN"/>
        </w:rPr>
        <w:t>ii</w:t>
      </w:r>
      <w:proofErr w:type="spellEnd"/>
      <w:r w:rsidR="005052D4" w:rsidRPr="00B65E81">
        <w:rPr>
          <w:szCs w:val="28"/>
          <w:lang w:val="vi-VN"/>
        </w:rPr>
        <w:t xml:space="preserve">) </w:t>
      </w:r>
      <w:r w:rsidR="005052D4" w:rsidRPr="00B65E81">
        <w:rPr>
          <w:i/>
          <w:iCs/>
          <w:szCs w:val="28"/>
          <w:lang w:val="vi-VN"/>
        </w:rPr>
        <w:t xml:space="preserve">Rà soát, sửa </w:t>
      </w:r>
      <w:r w:rsidR="005052D4" w:rsidRPr="00B65E81">
        <w:rPr>
          <w:i/>
          <w:iCs/>
          <w:szCs w:val="28"/>
          <w:lang w:val="vi-VN"/>
        </w:rPr>
        <w:lastRenderedPageBreak/>
        <w:t>đổi, bổ sung hoàn thiện quy định về đấu giá quyền khai thác khoáng sản, thăm dò, khai thác khoáng sản làm vật liệu xây dựng thông thường phù hợp với thực tiễn; hoàn thiện cơ chế quản lý theo nguyên tắc thị trường…</w:t>
      </w:r>
      <w:r w:rsidR="00D1723A" w:rsidRPr="00B65E81">
        <w:rPr>
          <w:i/>
          <w:iCs/>
          <w:szCs w:val="28"/>
          <w:lang w:val="vi-VN"/>
        </w:rPr>
        <w:t>;</w:t>
      </w:r>
    </w:p>
    <w:p w14:paraId="0F5BE573" w14:textId="77777777" w:rsidR="00C4571E" w:rsidRPr="00B65E81" w:rsidRDefault="00C4571E" w:rsidP="00613B78">
      <w:pPr>
        <w:widowControl w:val="0"/>
        <w:spacing w:after="100" w:line="340" w:lineRule="exact"/>
        <w:ind w:firstLine="720"/>
        <w:jc w:val="both"/>
        <w:rPr>
          <w:szCs w:val="28"/>
          <w:lang w:val="vi-VN"/>
        </w:rPr>
      </w:pPr>
      <w:r w:rsidRPr="00B65E81">
        <w:rPr>
          <w:szCs w:val="28"/>
          <w:lang w:val="vi-VN"/>
        </w:rPr>
        <w:t>- Quyết định số 1610/QĐ-TTg ngày 19/12/2024 của Thủ tướng Chính phủ về Ban hành Danh mục và phân công cơ quan chủ trì soạn thảo văn bản quy định chi tiết thi hành các luật, nghị quyết được Quốc hội khóa XV thông qua tại Kỳ họp 8</w:t>
      </w:r>
      <w:r w:rsidR="00D1723A" w:rsidRPr="00B65E81">
        <w:rPr>
          <w:szCs w:val="28"/>
          <w:lang w:val="vi-VN"/>
        </w:rPr>
        <w:t>;</w:t>
      </w:r>
    </w:p>
    <w:p w14:paraId="537E146A" w14:textId="74957E21" w:rsidR="0004425A" w:rsidRPr="00B65E81" w:rsidRDefault="00C4571E" w:rsidP="00613B78">
      <w:pPr>
        <w:widowControl w:val="0"/>
        <w:spacing w:after="100" w:line="340" w:lineRule="exact"/>
        <w:ind w:firstLine="720"/>
        <w:jc w:val="both"/>
        <w:rPr>
          <w:szCs w:val="28"/>
          <w:lang w:val="vi-VN"/>
        </w:rPr>
      </w:pPr>
      <w:r w:rsidRPr="00B65E81">
        <w:rPr>
          <w:szCs w:val="28"/>
          <w:lang w:val="vi-VN"/>
        </w:rPr>
        <w:t>- Quyết định số 575/QĐ-TTg ngày 12</w:t>
      </w:r>
      <w:r w:rsidR="00C25952" w:rsidRPr="00B65E81">
        <w:rPr>
          <w:szCs w:val="28"/>
          <w:lang w:val="vi-VN"/>
        </w:rPr>
        <w:t>/</w:t>
      </w:r>
      <w:r w:rsidRPr="00B65E81">
        <w:rPr>
          <w:szCs w:val="28"/>
          <w:lang w:val="vi-VN"/>
        </w:rPr>
        <w:t>3</w:t>
      </w:r>
      <w:r w:rsidR="00C25952" w:rsidRPr="00B65E81">
        <w:rPr>
          <w:szCs w:val="28"/>
          <w:lang w:val="vi-VN"/>
        </w:rPr>
        <w:t>/</w:t>
      </w:r>
      <w:r w:rsidRPr="00B65E81">
        <w:rPr>
          <w:szCs w:val="28"/>
          <w:lang w:val="vi-VN"/>
        </w:rPr>
        <w:t>2025 của Thủ tướng Chính phủ</w:t>
      </w:r>
      <w:r w:rsidRPr="00B65E81">
        <w:rPr>
          <w:lang w:val="vi-VN"/>
        </w:rPr>
        <w:t xml:space="preserve"> </w:t>
      </w:r>
      <w:r w:rsidRPr="00B65E81">
        <w:rPr>
          <w:szCs w:val="28"/>
          <w:lang w:val="vi-VN"/>
        </w:rPr>
        <w:t>ban hành Kế hoạch triển khai thi hành Luật Địa chất và khoáng sản số 54/2024/QH15</w:t>
      </w:r>
      <w:r w:rsidR="00D1723A" w:rsidRPr="00B65E81">
        <w:rPr>
          <w:szCs w:val="28"/>
          <w:lang w:val="vi-VN"/>
        </w:rPr>
        <w:t>;</w:t>
      </w:r>
    </w:p>
    <w:p w14:paraId="26E203B8" w14:textId="48BB896E" w:rsidR="0004425A" w:rsidRPr="00B65E81" w:rsidRDefault="0004425A" w:rsidP="00613B78">
      <w:pPr>
        <w:widowControl w:val="0"/>
        <w:spacing w:after="100" w:line="340" w:lineRule="exact"/>
        <w:ind w:firstLine="720"/>
        <w:jc w:val="both"/>
        <w:rPr>
          <w:spacing w:val="3"/>
          <w:szCs w:val="28"/>
          <w:shd w:val="clear" w:color="auto" w:fill="FFFFFF"/>
          <w:lang w:val="vi-VN"/>
        </w:rPr>
      </w:pPr>
      <w:r w:rsidRPr="00B65E81">
        <w:rPr>
          <w:spacing w:val="3"/>
          <w:szCs w:val="28"/>
          <w:shd w:val="clear" w:color="auto" w:fill="FFFFFF"/>
          <w:lang w:val="vi-VN"/>
        </w:rPr>
        <w:t>- Kết luận số 119-KL/TW ngày 20</w:t>
      </w:r>
      <w:r w:rsidR="00C25952" w:rsidRPr="00B65E81">
        <w:rPr>
          <w:spacing w:val="3"/>
          <w:szCs w:val="28"/>
          <w:shd w:val="clear" w:color="auto" w:fill="FFFFFF"/>
          <w:lang w:val="vi-VN"/>
        </w:rPr>
        <w:t>/</w:t>
      </w:r>
      <w:r w:rsidRPr="00B65E81">
        <w:rPr>
          <w:spacing w:val="3"/>
          <w:szCs w:val="28"/>
          <w:shd w:val="clear" w:color="auto" w:fill="FFFFFF"/>
          <w:lang w:val="vi-VN"/>
        </w:rPr>
        <w:t>01</w:t>
      </w:r>
      <w:r w:rsidR="00C25952" w:rsidRPr="00B65E81">
        <w:rPr>
          <w:spacing w:val="3"/>
          <w:szCs w:val="28"/>
          <w:shd w:val="clear" w:color="auto" w:fill="FFFFFF"/>
          <w:lang w:val="vi-VN"/>
        </w:rPr>
        <w:t>/</w:t>
      </w:r>
      <w:r w:rsidRPr="00B65E81">
        <w:rPr>
          <w:spacing w:val="3"/>
          <w:szCs w:val="28"/>
          <w:shd w:val="clear" w:color="auto" w:fill="FFFFFF"/>
          <w:lang w:val="vi-VN"/>
        </w:rPr>
        <w:t>2025 của Bộ Chính trị về định hướng đổi mới, hoàn thiện quy trình xây dựng pháp luật và Thông báo số 108/TB-VPTW ngày 18</w:t>
      </w:r>
      <w:r w:rsidR="00D060FB" w:rsidRPr="00B65E81">
        <w:rPr>
          <w:spacing w:val="3"/>
          <w:szCs w:val="28"/>
          <w:shd w:val="clear" w:color="auto" w:fill="FFFFFF"/>
          <w:lang w:val="vi-VN"/>
        </w:rPr>
        <w:t>/</w:t>
      </w:r>
      <w:r w:rsidRPr="00B65E81">
        <w:rPr>
          <w:spacing w:val="3"/>
          <w:szCs w:val="28"/>
          <w:shd w:val="clear" w:color="auto" w:fill="FFFFFF"/>
          <w:lang w:val="vi-VN"/>
        </w:rPr>
        <w:t>11</w:t>
      </w:r>
      <w:r w:rsidR="00D060FB" w:rsidRPr="00B65E81">
        <w:rPr>
          <w:spacing w:val="3"/>
          <w:szCs w:val="28"/>
          <w:shd w:val="clear" w:color="auto" w:fill="FFFFFF"/>
          <w:lang w:val="vi-VN"/>
        </w:rPr>
        <w:t>/</w:t>
      </w:r>
      <w:r w:rsidRPr="00B65E81">
        <w:rPr>
          <w:spacing w:val="3"/>
          <w:szCs w:val="28"/>
          <w:shd w:val="clear" w:color="auto" w:fill="FFFFFF"/>
          <w:lang w:val="vi-VN"/>
        </w:rPr>
        <w:t xml:space="preserve">2024 của Văn phòng Trung ương Đảng về kết luận của Đồng chí Tổng Bí thư Tô Lâm tại buổi làm việc với Ban cán sự đảng Bộ Tư pháp về đổi mới tư duy trong xây dựng pháp luật; </w:t>
      </w:r>
    </w:p>
    <w:p w14:paraId="47B5822F" w14:textId="18BCC2AD" w:rsidR="005019B1" w:rsidRPr="00B65E81" w:rsidRDefault="0004425A" w:rsidP="00613B78">
      <w:pPr>
        <w:widowControl w:val="0"/>
        <w:spacing w:after="100" w:line="340" w:lineRule="exact"/>
        <w:ind w:firstLine="720"/>
        <w:jc w:val="both"/>
        <w:rPr>
          <w:spacing w:val="3"/>
          <w:szCs w:val="28"/>
          <w:shd w:val="clear" w:color="auto" w:fill="FFFFFF"/>
          <w:lang w:val="vi-VN"/>
        </w:rPr>
      </w:pPr>
      <w:r w:rsidRPr="00B65E81">
        <w:rPr>
          <w:spacing w:val="3"/>
          <w:szCs w:val="28"/>
          <w:shd w:val="clear" w:color="auto" w:fill="FFFFFF"/>
          <w:lang w:val="vi-VN"/>
        </w:rPr>
        <w:t>- Nghị quyết số 158/2024/QH15 ngày 12</w:t>
      </w:r>
      <w:r w:rsidR="00D060FB" w:rsidRPr="00B65E81">
        <w:rPr>
          <w:spacing w:val="3"/>
          <w:szCs w:val="28"/>
          <w:shd w:val="clear" w:color="auto" w:fill="FFFFFF"/>
          <w:lang w:val="vi-VN"/>
        </w:rPr>
        <w:t>/</w:t>
      </w:r>
      <w:r w:rsidRPr="00B65E81">
        <w:rPr>
          <w:spacing w:val="3"/>
          <w:szCs w:val="28"/>
          <w:shd w:val="clear" w:color="auto" w:fill="FFFFFF"/>
          <w:lang w:val="vi-VN"/>
        </w:rPr>
        <w:t>11</w:t>
      </w:r>
      <w:r w:rsidR="00D060FB" w:rsidRPr="00B65E81">
        <w:rPr>
          <w:spacing w:val="3"/>
          <w:szCs w:val="28"/>
          <w:shd w:val="clear" w:color="auto" w:fill="FFFFFF"/>
          <w:lang w:val="vi-VN"/>
        </w:rPr>
        <w:t>/</w:t>
      </w:r>
      <w:r w:rsidRPr="00B65E81">
        <w:rPr>
          <w:spacing w:val="3"/>
          <w:szCs w:val="28"/>
          <w:shd w:val="clear" w:color="auto" w:fill="FFFFFF"/>
          <w:lang w:val="vi-VN"/>
        </w:rPr>
        <w:t>2024 của Quốc hội về kế hoạch phát triển kinh tế - xã hộ</w:t>
      </w:r>
      <w:r w:rsidR="005019B1" w:rsidRPr="00B65E81">
        <w:rPr>
          <w:spacing w:val="3"/>
          <w:szCs w:val="28"/>
          <w:shd w:val="clear" w:color="auto" w:fill="FFFFFF"/>
          <w:lang w:val="vi-VN"/>
        </w:rPr>
        <w:t xml:space="preserve">i năm 2025 trong đó có nêu </w:t>
      </w:r>
      <w:r w:rsidRPr="00B65E81">
        <w:rPr>
          <w:spacing w:val="3"/>
          <w:szCs w:val="28"/>
          <w:shd w:val="clear" w:color="auto" w:fill="FFFFFF"/>
          <w:lang w:val="vi-VN"/>
        </w:rPr>
        <w:t>“</w:t>
      </w:r>
      <w:r w:rsidRPr="00B65E81">
        <w:rPr>
          <w:i/>
          <w:spacing w:val="3"/>
          <w:szCs w:val="28"/>
          <w:shd w:val="clear" w:color="auto" w:fill="FFFFFF"/>
          <w:lang w:val="vi-VN"/>
        </w:rPr>
        <w:t>có giải pháp mạnh mẽ, quyết liệt để tháo gỡ thể chế, khắc phục điểm nghẽn; đẩy mạnh hơn nữa việc rà soát, bổ sung, hoàn thiện thể chế, pháp luật, cơ chế, chính sách gắn với nâng cao hiệu lực, hiệu quả tổ chức thực hiện pháp luật; tập trung cắt giảm, đơn giản hoá thủ tục hành chính, quy định kinh doanh, tạo thuận lợi, tiết giảm chi phí cho người dân, doanh nghiệp”</w:t>
      </w:r>
      <w:r w:rsidR="00721502" w:rsidRPr="00B65E81">
        <w:rPr>
          <w:spacing w:val="3"/>
          <w:szCs w:val="28"/>
          <w:shd w:val="clear" w:color="auto" w:fill="FFFFFF"/>
          <w:lang w:val="vi-VN"/>
        </w:rPr>
        <w:t>.</w:t>
      </w:r>
    </w:p>
    <w:bookmarkEnd w:id="1"/>
    <w:p w14:paraId="06E041F7" w14:textId="77777777" w:rsidR="007D3694" w:rsidRPr="00B65E81" w:rsidRDefault="00A12BDF" w:rsidP="003B09F9">
      <w:pPr>
        <w:pStyle w:val="Tiumc"/>
        <w:shd w:val="clear" w:color="auto" w:fill="auto"/>
        <w:spacing w:line="240" w:lineRule="auto"/>
        <w:rPr>
          <w:bCs/>
          <w:color w:val="auto"/>
        </w:rPr>
      </w:pPr>
      <w:r w:rsidRPr="00B65E81">
        <w:rPr>
          <w:bCs/>
          <w:color w:val="auto"/>
        </w:rPr>
        <w:t xml:space="preserve">2. </w:t>
      </w:r>
      <w:r w:rsidR="005F0A4B" w:rsidRPr="00B65E81">
        <w:rPr>
          <w:bCs/>
          <w:color w:val="auto"/>
        </w:rPr>
        <w:t>C</w:t>
      </w:r>
      <w:r w:rsidRPr="00B65E81">
        <w:rPr>
          <w:bCs/>
          <w:color w:val="auto"/>
        </w:rPr>
        <w:t>ơ sở thực tiễn</w:t>
      </w:r>
    </w:p>
    <w:p w14:paraId="644F6630" w14:textId="77777777" w:rsidR="00C03A6A" w:rsidRPr="00B65E81" w:rsidRDefault="00C03A6A" w:rsidP="003B09F9">
      <w:pPr>
        <w:spacing w:after="120" w:line="240" w:lineRule="auto"/>
        <w:ind w:firstLine="720"/>
        <w:jc w:val="both"/>
        <w:rPr>
          <w:lang w:val="vi-VN" w:eastAsia="ja-JP"/>
        </w:rPr>
      </w:pPr>
      <w:r w:rsidRPr="00B65E81">
        <w:rPr>
          <w:kern w:val="2"/>
          <w:lang w:val="vi-VN"/>
        </w:rPr>
        <w:t xml:space="preserve">Trên cơ sở các quy định của Luật </w:t>
      </w:r>
      <w:r w:rsidR="00180A55" w:rsidRPr="00B65E81">
        <w:rPr>
          <w:kern w:val="2"/>
          <w:lang w:val="vi-VN"/>
        </w:rPr>
        <w:t xml:space="preserve">Khoáng sản </w:t>
      </w:r>
      <w:r w:rsidRPr="00B65E81">
        <w:rPr>
          <w:kern w:val="2"/>
          <w:lang w:val="vi-VN"/>
        </w:rPr>
        <w:t>năm 201</w:t>
      </w:r>
      <w:r w:rsidR="00180A55" w:rsidRPr="00B65E81">
        <w:rPr>
          <w:kern w:val="2"/>
          <w:lang w:val="vi-VN"/>
        </w:rPr>
        <w:t>0</w:t>
      </w:r>
      <w:r w:rsidRPr="00B65E81">
        <w:rPr>
          <w:kern w:val="2"/>
          <w:lang w:val="vi-VN"/>
        </w:rPr>
        <w:t xml:space="preserve">, </w:t>
      </w:r>
      <w:r w:rsidR="00180A55" w:rsidRPr="00B65E81">
        <w:rPr>
          <w:kern w:val="2"/>
          <w:lang w:val="vi-VN"/>
        </w:rPr>
        <w:t>s</w:t>
      </w:r>
      <w:r w:rsidR="00180A55" w:rsidRPr="00B65E81">
        <w:rPr>
          <w:szCs w:val="28"/>
          <w:lang w:val="vi-VN"/>
        </w:rPr>
        <w:t xml:space="preserve">au 13 năm, các Bộ, ngành liên quan đã xây dựng trình Chính phủ, Thủ tướng Chính phủ ban hành </w:t>
      </w:r>
      <w:r w:rsidR="00180A55" w:rsidRPr="00B65E81">
        <w:rPr>
          <w:bCs/>
          <w:szCs w:val="28"/>
          <w:lang w:val="vi-VN"/>
        </w:rPr>
        <w:t xml:space="preserve">14 </w:t>
      </w:r>
      <w:r w:rsidR="00180A55" w:rsidRPr="00B65E81">
        <w:rPr>
          <w:szCs w:val="28"/>
          <w:lang w:val="vi-VN"/>
        </w:rPr>
        <w:t>Nghị định, 10 Nghị quyết, 12</w:t>
      </w:r>
      <w:r w:rsidR="00180A55" w:rsidRPr="00B65E81">
        <w:rPr>
          <w:bCs/>
          <w:szCs w:val="28"/>
          <w:lang w:val="vi-VN"/>
        </w:rPr>
        <w:t xml:space="preserve"> </w:t>
      </w:r>
      <w:r w:rsidR="00180A55" w:rsidRPr="00B65E81">
        <w:rPr>
          <w:szCs w:val="28"/>
          <w:lang w:val="vi-VN"/>
        </w:rPr>
        <w:t>Quyết định của Thủ tướng Chính phủ và xây dựng ban hành theo thẩm quyền 7</w:t>
      </w:r>
      <w:r w:rsidR="00180A55" w:rsidRPr="00B65E81">
        <w:rPr>
          <w:bCs/>
          <w:szCs w:val="28"/>
          <w:lang w:val="vi-VN"/>
        </w:rPr>
        <w:t xml:space="preserve">0 </w:t>
      </w:r>
      <w:r w:rsidR="00180A55" w:rsidRPr="00B65E81">
        <w:rPr>
          <w:szCs w:val="28"/>
          <w:lang w:val="vi-VN"/>
        </w:rPr>
        <w:t xml:space="preserve">Thông tư. Bên cạnh đó, Bộ Tài nguyên và Môi trường đã chủ trì, phối hợp với các Bộ, ngành địa phương trình cấp có thẩm quyền ban hành các Nghị quyết của Chính phủ, Quyết định, Chỉ thị của Thủ tướng Chính phủ để triển khai thi hành Luật Khoáng sản. </w:t>
      </w:r>
      <w:r w:rsidRPr="00B65E81">
        <w:rPr>
          <w:lang w:val="vi-VN" w:eastAsia="ja-JP"/>
        </w:rPr>
        <w:t>Sau hơn 1</w:t>
      </w:r>
      <w:r w:rsidR="00180A55" w:rsidRPr="00B65E81">
        <w:rPr>
          <w:lang w:val="vi-VN" w:eastAsia="ja-JP"/>
        </w:rPr>
        <w:t>3</w:t>
      </w:r>
      <w:r w:rsidRPr="00B65E81">
        <w:rPr>
          <w:lang w:val="vi-VN" w:eastAsia="ja-JP"/>
        </w:rPr>
        <w:t xml:space="preserve"> năm tổ chức triển khai thực hiện các văn bản hướng dẫn thi hành Luật đã đạt được một số kết quả trong công tác quản lý tài nguyên</w:t>
      </w:r>
      <w:r w:rsidR="00180A55" w:rsidRPr="00B65E81">
        <w:rPr>
          <w:lang w:val="vi-VN" w:eastAsia="ja-JP"/>
        </w:rPr>
        <w:t xml:space="preserve"> khoáng sản</w:t>
      </w:r>
      <w:r w:rsidRPr="00B65E81">
        <w:rPr>
          <w:lang w:val="vi-VN" w:eastAsia="ja-JP"/>
        </w:rPr>
        <w:t xml:space="preserve">, đặc biệt là đã nâng cao ý thức trách nhiệm trong khai thác, sử dụng và bảo vệ tài nguyên </w:t>
      </w:r>
      <w:r w:rsidR="00180A55" w:rsidRPr="00B65E81">
        <w:rPr>
          <w:lang w:val="vi-VN" w:eastAsia="ja-JP"/>
        </w:rPr>
        <w:t>khoáng sản</w:t>
      </w:r>
      <w:r w:rsidRPr="00B65E81">
        <w:rPr>
          <w:lang w:val="vi-VN" w:eastAsia="ja-JP"/>
        </w:rPr>
        <w:t xml:space="preserve"> của các tổ chức, cá nhân; công tác quản lý nhà nước về tài nguyên </w:t>
      </w:r>
      <w:r w:rsidR="00180A55" w:rsidRPr="00B65E81">
        <w:rPr>
          <w:lang w:val="vi-VN" w:eastAsia="ja-JP"/>
        </w:rPr>
        <w:t>khoáng sản</w:t>
      </w:r>
      <w:r w:rsidRPr="00B65E81">
        <w:rPr>
          <w:lang w:val="vi-VN" w:eastAsia="ja-JP"/>
        </w:rPr>
        <w:t xml:space="preserve"> tiếp tục được tăng cường hiệu lực, hiệu quả</w:t>
      </w:r>
      <w:r w:rsidR="00180A55" w:rsidRPr="00B65E81">
        <w:rPr>
          <w:lang w:val="vi-VN" w:eastAsia="ja-JP"/>
        </w:rPr>
        <w:t>.</w:t>
      </w:r>
    </w:p>
    <w:p w14:paraId="67D7113F" w14:textId="40D4992C" w:rsidR="00721502" w:rsidRPr="00B65E81" w:rsidRDefault="00180A55" w:rsidP="003B09F9">
      <w:pPr>
        <w:pStyle w:val="nidung0"/>
        <w:spacing w:before="0"/>
        <w:rPr>
          <w:szCs w:val="28"/>
          <w:lang w:val="nl-NL"/>
        </w:rPr>
      </w:pPr>
      <w:r w:rsidRPr="00B65E81">
        <w:rPr>
          <w:spacing w:val="-2"/>
          <w:szCs w:val="28"/>
          <w:lang w:val="vi-VN"/>
        </w:rPr>
        <w:t>Bên cạnh các kết quả đạt được, trong quá trình thực hiện các Nghị định trước đây của Chính phủ cũng có những vướng mắc nhất định cần phải được rà soát kế thừa hoặc bổ sung các quy định mới cho phù hợp với Luật Địa chất và khoáng sản năm 2024 và điều kiện phát triển của kinh tế - xã hội</w:t>
      </w:r>
      <w:r w:rsidR="003406C1" w:rsidRPr="00B65E81">
        <w:rPr>
          <w:spacing w:val="-2"/>
          <w:szCs w:val="28"/>
          <w:lang w:val="vi-VN"/>
        </w:rPr>
        <w:t xml:space="preserve">, cụ thể như </w:t>
      </w:r>
      <w:r w:rsidR="003406C1" w:rsidRPr="00B65E81">
        <w:rPr>
          <w:szCs w:val="28"/>
          <w:lang w:val="nl-NL"/>
        </w:rPr>
        <w:t xml:space="preserve">(1) </w:t>
      </w:r>
      <w:r w:rsidR="00D1723A" w:rsidRPr="00B65E81">
        <w:rPr>
          <w:szCs w:val="28"/>
          <w:lang w:val="nl-NL"/>
        </w:rPr>
        <w:t>v</w:t>
      </w:r>
      <w:r w:rsidR="003406C1" w:rsidRPr="00B65E81">
        <w:rPr>
          <w:szCs w:val="28"/>
          <w:lang w:val="nl-NL"/>
        </w:rPr>
        <w:t>iệc c</w:t>
      </w:r>
      <w:r w:rsidR="00D1723A" w:rsidRPr="00B65E81">
        <w:rPr>
          <w:szCs w:val="28"/>
          <w:lang w:val="nl-NL"/>
        </w:rPr>
        <w:t>ấ</w:t>
      </w:r>
      <w:r w:rsidR="003406C1" w:rsidRPr="00B65E81">
        <w:rPr>
          <w:szCs w:val="28"/>
          <w:lang w:val="nl-NL"/>
        </w:rPr>
        <w:t xml:space="preserve">p phép khai thác khoáng sản làm vật liệu xây dựng nhất là cát, sỏi lòng sông, đất đá bóc tầng phủ, đất đá thải làm vật liệu xây dựng thông thường để </w:t>
      </w:r>
      <w:r w:rsidR="003406C1" w:rsidRPr="00B65E81">
        <w:rPr>
          <w:szCs w:val="28"/>
          <w:lang w:val="nl-NL"/>
        </w:rPr>
        <w:lastRenderedPageBreak/>
        <w:t xml:space="preserve">phục vụ cho các dự án quan trọng quốc gia hoặc dự án đầu tư công; (2) </w:t>
      </w:r>
      <w:r w:rsidR="005019B1" w:rsidRPr="00B65E81">
        <w:rPr>
          <w:szCs w:val="28"/>
          <w:lang w:val="nl-NL"/>
        </w:rPr>
        <w:t xml:space="preserve">việc </w:t>
      </w:r>
      <w:r w:rsidR="003406C1" w:rsidRPr="00B65E81">
        <w:rPr>
          <w:szCs w:val="28"/>
          <w:lang w:val="nl-NL"/>
        </w:rPr>
        <w:t>kiểm soát sản lượng khai thác khoáng sản theo từng giấy phép khai thác khoáng sả</w:t>
      </w:r>
      <w:r w:rsidR="005019B1" w:rsidRPr="00B65E81">
        <w:rPr>
          <w:szCs w:val="28"/>
          <w:lang w:val="nl-NL"/>
        </w:rPr>
        <w:t xml:space="preserve">n; (3) việc </w:t>
      </w:r>
      <w:r w:rsidR="003406C1" w:rsidRPr="00B65E81">
        <w:rPr>
          <w:szCs w:val="28"/>
          <w:lang w:val="nl-NL"/>
        </w:rPr>
        <w:t>phân cấp, phân quyền trong quản lý hoạt động địa chất, khoáng sả</w:t>
      </w:r>
      <w:r w:rsidR="005019B1" w:rsidRPr="00B65E81">
        <w:rPr>
          <w:szCs w:val="28"/>
          <w:lang w:val="nl-NL"/>
        </w:rPr>
        <w:t xml:space="preserve">n; (4) việc </w:t>
      </w:r>
      <w:r w:rsidR="003406C1" w:rsidRPr="00B65E81">
        <w:rPr>
          <w:szCs w:val="28"/>
          <w:lang w:val="nl-NL"/>
        </w:rPr>
        <w:t>cải cách thủ tục hành chính trong</w:t>
      </w:r>
      <w:r w:rsidR="003406C1" w:rsidRPr="00B65E81">
        <w:rPr>
          <w:iCs/>
          <w:szCs w:val="28"/>
          <w:lang w:val="nl-NL"/>
        </w:rPr>
        <w:t xml:space="preserve"> </w:t>
      </w:r>
      <w:r w:rsidR="003406C1" w:rsidRPr="00B65E81">
        <w:rPr>
          <w:szCs w:val="28"/>
          <w:lang w:val="nl-NL"/>
        </w:rPr>
        <w:t xml:space="preserve">cấp phép hoạt động khoáng sản; (5) quy định về quyền, nghĩa vụ của tổ chức, cá nhân hoạt động khoáng sản chưa chặt chẽ nhằm bảo đảm khoáng sản được khai thác, sử dụng hợp lý, tiết kiệm, hiệu quả gắn với bảo vệ môi trường, theo mô hình “kinh tế xanh, kinh tế tuần hoàn”; (6) </w:t>
      </w:r>
      <w:r w:rsidR="005019B1" w:rsidRPr="00B65E81">
        <w:rPr>
          <w:rFonts w:eastAsia="Arial"/>
          <w:szCs w:val="28"/>
          <w:lang w:val="pt-BR"/>
        </w:rPr>
        <w:t>v</w:t>
      </w:r>
      <w:r w:rsidR="003406C1" w:rsidRPr="00B65E81">
        <w:rPr>
          <w:szCs w:val="28"/>
          <w:lang w:val="nl-NL"/>
        </w:rPr>
        <w:t xml:space="preserve">iệc tính và thu tiền cấp quyền khai thác khoáng sản còn nhiều vướng mắc trong việc xác định trữ lượng, giá tính tiền cấp quyền... </w:t>
      </w:r>
    </w:p>
    <w:p w14:paraId="40BD794D" w14:textId="77777777" w:rsidR="005052D4" w:rsidRPr="00B65E81" w:rsidRDefault="003406C1" w:rsidP="003B09F9">
      <w:pPr>
        <w:pStyle w:val="nidung0"/>
        <w:spacing w:before="0"/>
        <w:rPr>
          <w:spacing w:val="-2"/>
          <w:szCs w:val="28"/>
          <w:lang w:val="vi-VN"/>
        </w:rPr>
      </w:pPr>
      <w:r w:rsidRPr="00B65E81">
        <w:rPr>
          <w:spacing w:val="-2"/>
          <w:szCs w:val="28"/>
          <w:lang w:val="nl-NL"/>
        </w:rPr>
        <w:t xml:space="preserve">Ngày 29 tháng 11 năm 2024, Quốc hội khóa XV đã thông qua </w:t>
      </w:r>
      <w:r w:rsidR="005052D4" w:rsidRPr="00B65E81">
        <w:rPr>
          <w:szCs w:val="28"/>
          <w:lang w:val="vi-VN" w:eastAsia="ja-JP"/>
        </w:rPr>
        <w:t>Luật Địa chất và khoáng sản số 54/2024/QH15,</w:t>
      </w:r>
      <w:r w:rsidR="005052D4" w:rsidRPr="00B65E81">
        <w:rPr>
          <w:lang w:val="vi-VN"/>
        </w:rPr>
        <w:t xml:space="preserve"> </w:t>
      </w:r>
      <w:r w:rsidR="005052D4" w:rsidRPr="00B65E81">
        <w:rPr>
          <w:szCs w:val="28"/>
          <w:lang w:val="vi-VN" w:eastAsia="ja-JP"/>
        </w:rPr>
        <w:t>thay thế Luật Khoáng sản năm 2010. Luật có hiệu lực kể từ ngày 01/7/2025</w:t>
      </w:r>
      <w:r w:rsidR="005052D4" w:rsidRPr="00B65E81">
        <w:rPr>
          <w:lang w:val="vi-VN"/>
        </w:rPr>
        <w:t xml:space="preserve"> </w:t>
      </w:r>
      <w:r w:rsidR="005052D4" w:rsidRPr="00B65E81">
        <w:rPr>
          <w:szCs w:val="28"/>
          <w:lang w:val="vi-VN" w:eastAsia="ja-JP"/>
        </w:rPr>
        <w:t xml:space="preserve">với nhiều nội dung mới liên quan đến năm nhóm chính sách: </w:t>
      </w:r>
      <w:r w:rsidR="005052D4" w:rsidRPr="00B65E81">
        <w:rPr>
          <w:szCs w:val="28"/>
          <w:lang w:val="vi-VN"/>
        </w:rPr>
        <w:t>(</w:t>
      </w:r>
      <w:bookmarkStart w:id="2" w:name="_Hlk96444077"/>
      <w:r w:rsidR="005052D4" w:rsidRPr="00B65E81">
        <w:rPr>
          <w:szCs w:val="28"/>
          <w:lang w:val="vi-VN"/>
        </w:rPr>
        <w:t xml:space="preserve">01) </w:t>
      </w:r>
      <w:r w:rsidR="005052D4" w:rsidRPr="00B65E81">
        <w:rPr>
          <w:iCs/>
          <w:szCs w:val="28"/>
          <w:lang w:val="vi-VN"/>
        </w:rPr>
        <w:t>Chính sách về tài nguyên địa chất, khoáng sản; điều tra cơ bản địa chất, điều tra cơ bản địa chất về tài nguyên khoáng sản; thông tin, dữ liệu địa chất, khoáng sản</w:t>
      </w:r>
      <w:bookmarkEnd w:id="2"/>
      <w:r w:rsidR="005052D4" w:rsidRPr="00B65E81">
        <w:rPr>
          <w:iCs/>
          <w:szCs w:val="28"/>
          <w:lang w:val="vi-VN"/>
        </w:rPr>
        <w:t>; (2) Hoàn thiện chính sách về bảo vệ tài nguyên địa chất, khoáng sản; chiến lược, quy hoạch địa chất, khoáng sản; (3)</w:t>
      </w:r>
      <w:r w:rsidR="005052D4" w:rsidRPr="00B65E81">
        <w:rPr>
          <w:bCs/>
          <w:szCs w:val="28"/>
          <w:lang w:val="vi-VN"/>
        </w:rPr>
        <w:t xml:space="preserve"> Hoàn thiện chính sách về khu vực khoáng sản; (4) Hoàn thiện chính sách trong quản lý hoạt động thăm dò, khai thác khoáng sản; (5) Tài chính về địa chất, khoáng sản</w:t>
      </w:r>
      <w:r w:rsidR="005052D4" w:rsidRPr="00B65E81">
        <w:rPr>
          <w:szCs w:val="28"/>
          <w:lang w:val="vi-VN" w:eastAsia="ja-JP"/>
        </w:rPr>
        <w:t xml:space="preserve">. </w:t>
      </w:r>
    </w:p>
    <w:p w14:paraId="3FE34987" w14:textId="77777777" w:rsidR="00180A55" w:rsidRPr="00B65E81" w:rsidRDefault="00180A55" w:rsidP="003B09F9">
      <w:pPr>
        <w:pStyle w:val="ThngthngWeb"/>
        <w:spacing w:before="0" w:beforeAutospacing="0" w:after="120" w:afterAutospacing="0"/>
        <w:ind w:firstLine="720"/>
        <w:jc w:val="both"/>
        <w:rPr>
          <w:lang w:val="vi-VN"/>
        </w:rPr>
      </w:pPr>
      <w:r w:rsidRPr="00B65E81">
        <w:rPr>
          <w:sz w:val="28"/>
          <w:szCs w:val="28"/>
          <w:lang w:val="vi-VN" w:eastAsia="ja-JP"/>
        </w:rPr>
        <w:t xml:space="preserve">Như vậy, để bảo đảm Luật </w:t>
      </w:r>
      <w:r w:rsidR="004F5E8D" w:rsidRPr="00B65E81">
        <w:rPr>
          <w:sz w:val="28"/>
          <w:szCs w:val="28"/>
          <w:lang w:val="vi-VN" w:eastAsia="ja-JP"/>
        </w:rPr>
        <w:t>Địa chất và khoáng sản</w:t>
      </w:r>
      <w:r w:rsidRPr="00B65E81">
        <w:rPr>
          <w:sz w:val="28"/>
          <w:szCs w:val="28"/>
          <w:lang w:val="vi-VN" w:eastAsia="ja-JP"/>
        </w:rPr>
        <w:t xml:space="preserve"> được triển khai thi hành ngay sau khi có hiệu lực, việc xây dựng, ban hành </w:t>
      </w:r>
      <w:r w:rsidR="006D7009" w:rsidRPr="00B65E81">
        <w:rPr>
          <w:sz w:val="28"/>
          <w:szCs w:val="28"/>
          <w:lang w:val="vi-VN" w:eastAsia="ja-JP"/>
        </w:rPr>
        <w:t xml:space="preserve">Nghị định quy định chi tiết một số điều và biện pháp thi hành Luật Địa chất và khoáng sản </w:t>
      </w:r>
      <w:r w:rsidRPr="00B65E81">
        <w:rPr>
          <w:sz w:val="28"/>
          <w:szCs w:val="28"/>
          <w:lang w:val="vi-VN" w:eastAsia="ja-JP"/>
        </w:rPr>
        <w:t>202</w:t>
      </w:r>
      <w:r w:rsidR="004F5E8D" w:rsidRPr="00B65E81">
        <w:rPr>
          <w:sz w:val="28"/>
          <w:szCs w:val="28"/>
          <w:lang w:val="vi-VN" w:eastAsia="ja-JP"/>
        </w:rPr>
        <w:t>4</w:t>
      </w:r>
      <w:r w:rsidRPr="00B65E81">
        <w:rPr>
          <w:sz w:val="28"/>
          <w:szCs w:val="28"/>
          <w:lang w:val="vi-VN" w:eastAsia="ja-JP"/>
        </w:rPr>
        <w:t xml:space="preserve"> là hết sức cần thiết.</w:t>
      </w:r>
    </w:p>
    <w:p w14:paraId="0D888F9F" w14:textId="77777777" w:rsidR="00C13E65" w:rsidRPr="00B65E81" w:rsidRDefault="004B7F6C" w:rsidP="003B09F9">
      <w:pPr>
        <w:pStyle w:val="Mc0"/>
        <w:rPr>
          <w:spacing w:val="-4"/>
        </w:rPr>
      </w:pPr>
      <w:r w:rsidRPr="00B65E81">
        <w:rPr>
          <w:spacing w:val="-4"/>
        </w:rPr>
        <w:t xml:space="preserve">II. </w:t>
      </w:r>
      <w:r w:rsidR="005F0A4B" w:rsidRPr="00B65E81">
        <w:rPr>
          <w:spacing w:val="-4"/>
        </w:rPr>
        <w:t>MỤC ĐÍCH BAN HÀNH, QUAN ĐIỂM XÂY DỰNG NGHỊ ĐỊNH</w:t>
      </w:r>
    </w:p>
    <w:p w14:paraId="4AFA767E" w14:textId="77777777" w:rsidR="005F0A4B" w:rsidRPr="00B65E81" w:rsidRDefault="005F0A4B" w:rsidP="003B09F9">
      <w:pPr>
        <w:pStyle w:val="Tiumc"/>
        <w:shd w:val="clear" w:color="auto" w:fill="auto"/>
        <w:spacing w:line="240" w:lineRule="auto"/>
        <w:rPr>
          <w:color w:val="auto"/>
          <w:kern w:val="2"/>
        </w:rPr>
      </w:pPr>
      <w:bookmarkStart w:id="3" w:name="_Hlk85121248"/>
      <w:bookmarkStart w:id="4" w:name="_Hlk99513682"/>
      <w:r w:rsidRPr="00B65E81">
        <w:rPr>
          <w:bCs/>
          <w:color w:val="auto"/>
        </w:rPr>
        <w:t>1. Mục đích ban hành văn bản</w:t>
      </w:r>
    </w:p>
    <w:p w14:paraId="05A08E4D" w14:textId="77777777" w:rsidR="00DD764B" w:rsidRPr="00B65E81" w:rsidRDefault="00DD764B" w:rsidP="003B09F9">
      <w:pPr>
        <w:widowControl w:val="0"/>
        <w:spacing w:after="120" w:line="240" w:lineRule="auto"/>
        <w:ind w:firstLine="720"/>
        <w:jc w:val="both"/>
        <w:rPr>
          <w:kern w:val="2"/>
          <w:szCs w:val="28"/>
          <w:lang w:val="vi-VN"/>
        </w:rPr>
      </w:pPr>
      <w:r w:rsidRPr="00B65E81">
        <w:rPr>
          <w:kern w:val="2"/>
          <w:szCs w:val="28"/>
          <w:lang w:val="vi-VN"/>
        </w:rPr>
        <w:t>- Tiếp tục thể chế hóa đầy đủ các quan điểm, đường lối, chủ trương của Đảng, Nhà nước, đặc biệt là Nghị quyết số 10-NQ/TW của Bộ Chính trị và các chính sách, pháp luật của Nhà nước trong lĩnh vực địa chất, khoáng sản.</w:t>
      </w:r>
    </w:p>
    <w:p w14:paraId="7B7FE13B" w14:textId="77777777" w:rsidR="003406C1" w:rsidRPr="00B65E81" w:rsidRDefault="003406C1" w:rsidP="003B09F9">
      <w:pPr>
        <w:widowControl w:val="0"/>
        <w:spacing w:after="120" w:line="240" w:lineRule="auto"/>
        <w:ind w:firstLine="720"/>
        <w:jc w:val="both"/>
        <w:rPr>
          <w:szCs w:val="28"/>
          <w:lang w:val="vi-VN"/>
        </w:rPr>
      </w:pPr>
      <w:r w:rsidRPr="00B65E81">
        <w:rPr>
          <w:szCs w:val="28"/>
          <w:lang w:val="vi-VN"/>
        </w:rPr>
        <w:t>- Tuân thủ đúng thẩm quyền, hình thức, trình tự, thủ tục xây dựng, ban hành văn bản quy phạm pháp luật; bảo đảm tính khả thi, tiết kiệm, hiệu quả, kịp thời, dễ tiếp cận, dễ thực hiện.</w:t>
      </w:r>
    </w:p>
    <w:p w14:paraId="73F09CA7" w14:textId="77777777" w:rsidR="003406C1" w:rsidRPr="00B65E81" w:rsidRDefault="003406C1" w:rsidP="003B09F9">
      <w:pPr>
        <w:widowControl w:val="0"/>
        <w:spacing w:after="120" w:line="240" w:lineRule="auto"/>
        <w:ind w:firstLine="720"/>
        <w:jc w:val="both"/>
        <w:rPr>
          <w:bCs/>
          <w:lang w:val="vi-VN"/>
        </w:rPr>
      </w:pPr>
      <w:r w:rsidRPr="00B65E81">
        <w:rPr>
          <w:szCs w:val="28"/>
          <w:lang w:val="vi-VN"/>
        </w:rPr>
        <w:t>- Quy định chi tiết, đầy đủ các điều, khoản mà Luật Địa chất và khoáng sản giao cho Chính phủ quy định, bảo đảm có hiệu lực thi hành đồng thời với thời điểm Luật Địa chất và khoáng sản có hiệu lực thi hành.</w:t>
      </w:r>
      <w:r w:rsidRPr="00B65E81">
        <w:rPr>
          <w:bCs/>
          <w:lang w:val="vi-VN"/>
        </w:rPr>
        <w:t xml:space="preserve"> </w:t>
      </w:r>
    </w:p>
    <w:p w14:paraId="70B69532" w14:textId="77777777" w:rsidR="003406C1" w:rsidRPr="00B65E81" w:rsidRDefault="003406C1" w:rsidP="003B09F9">
      <w:pPr>
        <w:widowControl w:val="0"/>
        <w:spacing w:after="120" w:line="240" w:lineRule="auto"/>
        <w:ind w:firstLine="720"/>
        <w:jc w:val="both"/>
        <w:rPr>
          <w:szCs w:val="28"/>
          <w:lang w:val="vi-VN"/>
        </w:rPr>
      </w:pPr>
      <w:r w:rsidRPr="00B65E81">
        <w:rPr>
          <w:szCs w:val="28"/>
          <w:lang w:val="vi-VN"/>
        </w:rPr>
        <w:t>- Các quy định về thủ tục hành chính trong nội dung Nghị định bảo đảm tính rõ ràng, cụ thể, dễ hiểu, công bằng và minh bạch.</w:t>
      </w:r>
    </w:p>
    <w:p w14:paraId="278699F9" w14:textId="77777777" w:rsidR="00DD764B" w:rsidRPr="00B65E81" w:rsidRDefault="00DD764B" w:rsidP="003B09F9">
      <w:pPr>
        <w:widowControl w:val="0"/>
        <w:spacing w:after="120" w:line="240" w:lineRule="auto"/>
        <w:ind w:firstLine="720"/>
        <w:jc w:val="both"/>
        <w:rPr>
          <w:kern w:val="2"/>
          <w:szCs w:val="28"/>
          <w:lang w:val="vi-VN"/>
        </w:rPr>
      </w:pPr>
      <w:r w:rsidRPr="00B65E81">
        <w:rPr>
          <w:kern w:val="2"/>
          <w:szCs w:val="28"/>
          <w:lang w:val="vi-VN"/>
        </w:rPr>
        <w:t>- Khắc phục những tồn tại, hạn chế, bất cập của các Nghị định quy định chi tiết, thi hành Luật Khoáng sản năm 2010</w:t>
      </w:r>
      <w:r w:rsidR="003406C1" w:rsidRPr="00B65E81">
        <w:rPr>
          <w:kern w:val="2"/>
          <w:szCs w:val="28"/>
          <w:lang w:val="vi-VN"/>
        </w:rPr>
        <w:t>,</w:t>
      </w:r>
      <w:r w:rsidR="003406C1" w:rsidRPr="00B65E81">
        <w:rPr>
          <w:szCs w:val="28"/>
          <w:lang w:val="vi-VN"/>
        </w:rPr>
        <w:t xml:space="preserve"> t</w:t>
      </w:r>
      <w:r w:rsidRPr="00B65E81">
        <w:rPr>
          <w:kern w:val="2"/>
          <w:szCs w:val="28"/>
          <w:lang w:val="vi-VN"/>
        </w:rPr>
        <w:t>ạo hành lang pháp lý đồng bộ, thống nhất, bảo đảm minh bạch; khắc phục các bất cập nhằm quản lý thống nhất lĩnh vực địa chất, khoáng sản; quản lý chặt chẽ, sử dụng tiết kiệm, hiệu quả khoáng sản.</w:t>
      </w:r>
    </w:p>
    <w:p w14:paraId="71CDB434" w14:textId="77777777" w:rsidR="00F37906" w:rsidRPr="00B65E81" w:rsidRDefault="00F37906" w:rsidP="003B09F9">
      <w:pPr>
        <w:spacing w:after="120" w:line="240" w:lineRule="auto"/>
        <w:ind w:firstLine="720"/>
        <w:jc w:val="both"/>
        <w:rPr>
          <w:szCs w:val="28"/>
          <w:lang w:val="vi-VN"/>
        </w:rPr>
      </w:pPr>
      <w:r w:rsidRPr="00B65E81">
        <w:rPr>
          <w:szCs w:val="28"/>
          <w:lang w:val="vi-VN"/>
        </w:rPr>
        <w:lastRenderedPageBreak/>
        <w:t xml:space="preserve">- Lồng ghép với các chiến lược phát triển kinh tế - xã hội, bảo vệ môi trường, phát triển bền vững, đảm bảo quốc phòng an ninh của đất nước; lồng ghép các nhiệm vụ và giải pháp thực hiện Luật Địa chất và </w:t>
      </w:r>
      <w:r w:rsidR="00BA0D25" w:rsidRPr="00B65E81">
        <w:rPr>
          <w:szCs w:val="28"/>
          <w:lang w:val="vi-VN"/>
        </w:rPr>
        <w:t>k</w:t>
      </w:r>
      <w:r w:rsidRPr="00B65E81">
        <w:rPr>
          <w:szCs w:val="28"/>
          <w:lang w:val="vi-VN"/>
        </w:rPr>
        <w:t>hoáng sản với các chương trình, đề án liên quan đã được Thủ tướng Chính phủ phê duyệt và đang triển khai thực hiện, lồng ghép phù hợp với chiến lược phát triển của các ngành có liên quan, nhằm sử dụng tiết kiệm nguồn lực nâng cao hiệu quả thực hiện.</w:t>
      </w:r>
    </w:p>
    <w:p w14:paraId="7B872B6B" w14:textId="3705137D" w:rsidR="005F0A4B" w:rsidRPr="00B65E81" w:rsidRDefault="005F0A4B" w:rsidP="003B09F9">
      <w:pPr>
        <w:pStyle w:val="Tiumc"/>
        <w:shd w:val="clear" w:color="auto" w:fill="auto"/>
        <w:spacing w:line="240" w:lineRule="auto"/>
        <w:rPr>
          <w:bCs/>
          <w:color w:val="auto"/>
        </w:rPr>
      </w:pPr>
      <w:r w:rsidRPr="00B65E81">
        <w:rPr>
          <w:bCs/>
          <w:color w:val="auto"/>
        </w:rPr>
        <w:t xml:space="preserve">2. Quan điểm xây dựng </w:t>
      </w:r>
      <w:r w:rsidR="00627FB2" w:rsidRPr="00B65E81">
        <w:rPr>
          <w:bCs/>
          <w:color w:val="auto"/>
        </w:rPr>
        <w:t>dự thảo Nghị định</w:t>
      </w:r>
    </w:p>
    <w:p w14:paraId="0B99A3E2" w14:textId="77777777" w:rsidR="00922DBE" w:rsidRPr="00B65E81" w:rsidRDefault="00922DBE" w:rsidP="003B09F9">
      <w:pPr>
        <w:widowControl w:val="0"/>
        <w:spacing w:after="120" w:line="240" w:lineRule="auto"/>
        <w:ind w:firstLine="720"/>
        <w:jc w:val="both"/>
        <w:rPr>
          <w:bCs/>
          <w:lang w:val="vi-VN"/>
        </w:rPr>
      </w:pPr>
      <w:r w:rsidRPr="00B65E81">
        <w:rPr>
          <w:bCs/>
          <w:lang w:val="vi-VN"/>
        </w:rPr>
        <w:t xml:space="preserve">- Phù hợp với đường lối, chủ trương, chính sách của Đảng và Nhà nước về phát triển kinh tế thị trường định hướng xã hội chủ nghĩa, cải thiện môi trường đầu tư kinh doanh; đẩy mạnh cải cách thủ tục hành chính trong lĩnh vực </w:t>
      </w:r>
      <w:r w:rsidR="003406C1" w:rsidRPr="00B65E81">
        <w:rPr>
          <w:bCs/>
          <w:lang w:val="vi-VN"/>
        </w:rPr>
        <w:t xml:space="preserve">địa chất, </w:t>
      </w:r>
      <w:r w:rsidRPr="00B65E81">
        <w:rPr>
          <w:bCs/>
          <w:lang w:val="vi-VN"/>
        </w:rPr>
        <w:t>khoáng sản.</w:t>
      </w:r>
    </w:p>
    <w:p w14:paraId="2030B9E5" w14:textId="77777777" w:rsidR="00922DBE" w:rsidRPr="00B65E81" w:rsidRDefault="00922DBE" w:rsidP="003B09F9">
      <w:pPr>
        <w:widowControl w:val="0"/>
        <w:spacing w:after="120" w:line="240" w:lineRule="auto"/>
        <w:ind w:firstLine="720"/>
        <w:jc w:val="both"/>
        <w:rPr>
          <w:bCs/>
          <w:lang w:val="vi-VN"/>
        </w:rPr>
      </w:pPr>
      <w:r w:rsidRPr="00B65E81">
        <w:rPr>
          <w:bCs/>
          <w:lang w:val="vi-VN"/>
        </w:rPr>
        <w:t>- Tạo hành lang pháp lý đồng bộ, thống nhất, bảo đảm minh bạch; khắc phục các bất cập nhằm quản lý thống nhất lĩnh vực địa chất, khoáng sản; quản lý chặt chẽ, sử dụng tiết kiệm, hiệu quả khoáng sản.</w:t>
      </w:r>
    </w:p>
    <w:p w14:paraId="085840CA" w14:textId="77777777" w:rsidR="00922DBE" w:rsidRPr="00B65E81" w:rsidRDefault="00922DBE" w:rsidP="003B09F9">
      <w:pPr>
        <w:widowControl w:val="0"/>
        <w:spacing w:after="120" w:line="240" w:lineRule="auto"/>
        <w:ind w:firstLine="720"/>
        <w:jc w:val="both"/>
        <w:rPr>
          <w:bCs/>
          <w:lang w:val="vi-VN"/>
        </w:rPr>
      </w:pPr>
      <w:r w:rsidRPr="00B65E81">
        <w:rPr>
          <w:bCs/>
          <w:lang w:val="vi-VN"/>
        </w:rPr>
        <w:t>- Bảo đảm sự phù hợp, đồng bộ và thống nhất với pháp luật về tài nguyên địa chất và khoáng sản và các quy định của pháp luật khác có liên quan.</w:t>
      </w:r>
    </w:p>
    <w:p w14:paraId="3CBA3A82" w14:textId="77777777" w:rsidR="00630B7F" w:rsidRPr="00B65E81" w:rsidRDefault="00630B7F" w:rsidP="002D22D1">
      <w:pPr>
        <w:pStyle w:val="Mc0"/>
      </w:pPr>
      <w:r w:rsidRPr="00B65E81">
        <w:t>III. QUÁ TRÌNH XÂY DỰNG DỰ THẢO NGHỊ ĐỊNH</w:t>
      </w:r>
    </w:p>
    <w:p w14:paraId="4F635EBF" w14:textId="1598BE29" w:rsidR="00630B7F" w:rsidRPr="00B65E81" w:rsidRDefault="00630B7F" w:rsidP="00402583">
      <w:pPr>
        <w:spacing w:after="120" w:line="240" w:lineRule="auto"/>
        <w:ind w:firstLine="720"/>
        <w:jc w:val="both"/>
        <w:rPr>
          <w:lang w:val="vi-VN"/>
        </w:rPr>
      </w:pPr>
      <w:bookmarkStart w:id="5" w:name="_Hlk163412816"/>
      <w:r w:rsidRPr="00B65E81">
        <w:rPr>
          <w:lang w:val="vi-VN"/>
        </w:rPr>
        <w:t xml:space="preserve">Quá trình xây dựng dự thảo Nghị định quy định chi tiết một số điều và biện pháp thi hành Luật Địa chất và khoáng sản đã được </w:t>
      </w:r>
      <w:r w:rsidRPr="00B65E81">
        <w:rPr>
          <w:rFonts w:eastAsia="SimSun"/>
          <w:lang w:val="vi-VN" w:eastAsia="zh-CN"/>
        </w:rPr>
        <w:t xml:space="preserve">Bộ Nông nghiệp và Môi trường </w:t>
      </w:r>
      <w:r w:rsidRPr="00B65E81">
        <w:rPr>
          <w:lang w:val="vi-VN"/>
        </w:rPr>
        <w:t xml:space="preserve">triển khai thực hiện theo đúng trình tự, thủ tục quy định của Luật Ban hành văn bản quy phạm pháp luật, cụ thể: </w:t>
      </w:r>
    </w:p>
    <w:p w14:paraId="3236B734" w14:textId="0EC00AC1" w:rsidR="00630B7F" w:rsidRPr="00B65E81" w:rsidRDefault="00630B7F" w:rsidP="00402583">
      <w:pPr>
        <w:spacing w:after="120" w:line="240" w:lineRule="auto"/>
        <w:ind w:firstLine="720"/>
        <w:jc w:val="both"/>
        <w:rPr>
          <w:lang w:val="vi-VN"/>
        </w:rPr>
      </w:pPr>
      <w:r w:rsidRPr="00B65E81">
        <w:rPr>
          <w:rFonts w:eastAsia="SimSun"/>
          <w:spacing w:val="-4"/>
          <w:lang w:val="vi-VN" w:eastAsia="zh-CN"/>
        </w:rPr>
        <w:t xml:space="preserve">1. Đã  thành </w:t>
      </w:r>
      <w:r w:rsidRPr="00B65E81">
        <w:rPr>
          <w:spacing w:val="-4"/>
          <w:lang w:val="vi-VN"/>
        </w:rPr>
        <w:t>lập Ban soạn thảo và Tổ biên tập Nghị định quy định chi tiết thi hành một số điều của Luật Địa chất và khoáng sản tại Quyết định số 3903/QĐ-BTNMT ngày 04/12/2024 với đại diện của các Bộ (Công an, Quốc phòng, Tư pháp, Công Thương, Nông nghiệp và Phát triển nông thôn, Xây dựng, Tài chính, Kế hoạch và Đầu tư, Giao thông vận tải, Văn hóa, Thể thao và Du lịch ); Văn phòng Chính phủ và Liên đoàn Thương mại và Công nghiệp Việt Nam</w:t>
      </w:r>
      <w:r w:rsidRPr="00B65E81">
        <w:rPr>
          <w:lang w:val="vi-VN"/>
        </w:rPr>
        <w:t xml:space="preserve">.     </w:t>
      </w:r>
    </w:p>
    <w:p w14:paraId="781F1C5B" w14:textId="591043D5" w:rsidR="00630B7F" w:rsidRPr="00B65E81" w:rsidRDefault="00630B7F" w:rsidP="00402583">
      <w:pPr>
        <w:spacing w:after="120" w:line="240" w:lineRule="auto"/>
        <w:ind w:firstLine="720"/>
        <w:jc w:val="both"/>
        <w:rPr>
          <w:lang w:val="vi-VN"/>
        </w:rPr>
      </w:pPr>
      <w:r w:rsidRPr="00B65E81">
        <w:rPr>
          <w:spacing w:val="-2"/>
          <w:lang w:val="vi-VN"/>
        </w:rPr>
        <w:t xml:space="preserve">2. Đã rà soát các Luật, các Nghị định có liên quan và các điều ước quốc tế trong lĩnh vực địa chất khoáng sản mà Việt Nam là thành viên để xây dựng Báo cáo rà soát các văn bản quy phạm pháp luật có liên quan; </w:t>
      </w:r>
      <w:r w:rsidR="00721502" w:rsidRPr="00B65E81">
        <w:rPr>
          <w:spacing w:val="-2"/>
          <w:lang w:val="vi-VN"/>
        </w:rPr>
        <w:t xml:space="preserve">thực hiện </w:t>
      </w:r>
      <w:r w:rsidRPr="00B65E81">
        <w:rPr>
          <w:spacing w:val="-2"/>
          <w:lang w:val="vi-VN"/>
        </w:rPr>
        <w:t>đánh giá tác động của chính sách</w:t>
      </w:r>
      <w:r w:rsidR="00721502" w:rsidRPr="00B65E81">
        <w:rPr>
          <w:spacing w:val="-2"/>
          <w:lang w:val="vi-VN"/>
        </w:rPr>
        <w:t xml:space="preserve">; rà soát, </w:t>
      </w:r>
      <w:r w:rsidRPr="00B65E81">
        <w:rPr>
          <w:spacing w:val="-2"/>
          <w:lang w:val="vi-VN"/>
        </w:rPr>
        <w:t>đánh giá thủ tục hành chính</w:t>
      </w:r>
      <w:r w:rsidR="00721502" w:rsidRPr="00B65E81">
        <w:rPr>
          <w:spacing w:val="-2"/>
          <w:lang w:val="vi-VN"/>
        </w:rPr>
        <w:t xml:space="preserve"> trong quá trình xây dựng dự thảo Nghị định.</w:t>
      </w:r>
    </w:p>
    <w:p w14:paraId="5C8FC06C" w14:textId="77777777" w:rsidR="00630B7F" w:rsidRPr="00B65E81" w:rsidRDefault="00630B7F" w:rsidP="00402583">
      <w:pPr>
        <w:spacing w:after="120" w:line="240" w:lineRule="auto"/>
        <w:ind w:firstLine="720"/>
        <w:jc w:val="both"/>
        <w:rPr>
          <w:lang w:val="vi-VN"/>
        </w:rPr>
      </w:pPr>
      <w:r w:rsidRPr="00B65E81">
        <w:rPr>
          <w:lang w:val="vi-VN"/>
        </w:rPr>
        <w:t xml:space="preserve">3. Ngày 30/12/2024, Bộ đã tổ chức họp Ban soạn thảo, </w:t>
      </w:r>
      <w:r w:rsidRPr="00B65E81">
        <w:rPr>
          <w:spacing w:val="-4"/>
          <w:lang w:val="vi-VN"/>
        </w:rPr>
        <w:t xml:space="preserve">Tổ biên tập (theo </w:t>
      </w:r>
      <w:r w:rsidRPr="00B65E81">
        <w:rPr>
          <w:lang w:val="vi-VN"/>
        </w:rPr>
        <w:t>Quyết định số 3903/QĐ-BTNMT ngày 04/12/2024)</w:t>
      </w:r>
      <w:r w:rsidRPr="00B65E81">
        <w:rPr>
          <w:spacing w:val="-4"/>
          <w:lang w:val="vi-VN"/>
        </w:rPr>
        <w:t xml:space="preserve"> để thảo luận, góp ý hoàn thiện dự thảo.</w:t>
      </w:r>
    </w:p>
    <w:p w14:paraId="11D5E8B2" w14:textId="77777777" w:rsidR="00630B7F" w:rsidRPr="00B65E81" w:rsidRDefault="00630B7F" w:rsidP="00402583">
      <w:pPr>
        <w:spacing w:after="120" w:line="240" w:lineRule="auto"/>
        <w:ind w:firstLine="720"/>
        <w:jc w:val="both"/>
        <w:rPr>
          <w:lang w:val="vi-VN"/>
        </w:rPr>
      </w:pPr>
      <w:r w:rsidRPr="00B65E81">
        <w:rPr>
          <w:lang w:val="vi-VN"/>
        </w:rPr>
        <w:t>4. Ngày 22/01/2025, dự thảo 2 của Nghị định đã được đăng trên Cổng thông tin điện tử của Chính phủ, Bộ Tài nguyên và Môi trường để lấy ý kiến góp</w:t>
      </w:r>
      <w:r w:rsidR="00BA0D25" w:rsidRPr="00B65E81">
        <w:rPr>
          <w:lang w:val="vi-VN"/>
        </w:rPr>
        <w:t xml:space="preserve"> ý</w:t>
      </w:r>
      <w:r w:rsidRPr="00B65E81">
        <w:rPr>
          <w:lang w:val="vi-VN"/>
        </w:rPr>
        <w:t xml:space="preserve"> của các cơ quan, tổ chức, cá nhân theo quy định và gửi lấy ý kiến góp ý của các Bộ, cơ quan ngang Bộ, </w:t>
      </w:r>
      <w:r w:rsidR="00BA0D25" w:rsidRPr="00B65E81">
        <w:rPr>
          <w:lang w:val="vi-VN"/>
        </w:rPr>
        <w:t>Ủy</w:t>
      </w:r>
      <w:r w:rsidRPr="00B65E81">
        <w:rPr>
          <w:lang w:val="vi-VN"/>
        </w:rPr>
        <w:t xml:space="preserve"> ban nhân dân (UBND) các tỉnh, thành phố trực thuộc </w:t>
      </w:r>
      <w:r w:rsidR="00BA0D25" w:rsidRPr="00B65E81">
        <w:rPr>
          <w:lang w:val="vi-VN"/>
        </w:rPr>
        <w:t>T</w:t>
      </w:r>
      <w:r w:rsidRPr="00B65E81">
        <w:rPr>
          <w:lang w:val="vi-VN"/>
        </w:rPr>
        <w:t xml:space="preserve">rung ương, Liên đoàn Thương mại và Công nghiệp Việt Nam (Công văn </w:t>
      </w:r>
      <w:r w:rsidRPr="00B65E81">
        <w:rPr>
          <w:lang w:val="vi-VN"/>
        </w:rPr>
        <w:lastRenderedPageBreak/>
        <w:t xml:space="preserve">số 536/BTNMT-KSVN, số 537/BTNMT-KSVN và số 538/BTNMT-KSVN cùng ngày 22/01/2025). </w:t>
      </w:r>
    </w:p>
    <w:p w14:paraId="564CB8FF" w14:textId="77777777" w:rsidR="00630B7F" w:rsidRPr="00B65E81" w:rsidRDefault="00630B7F" w:rsidP="00402583">
      <w:pPr>
        <w:pStyle w:val="ThnVnban"/>
        <w:spacing w:after="120"/>
        <w:ind w:firstLine="720"/>
        <w:rPr>
          <w:rFonts w:ascii="Times New Roman" w:hAnsi="Times New Roman"/>
          <w:iCs/>
          <w:spacing w:val="-2"/>
          <w:szCs w:val="28"/>
          <w:lang w:val="vi-VN"/>
        </w:rPr>
      </w:pPr>
      <w:r w:rsidRPr="00B65E81">
        <w:rPr>
          <w:rFonts w:ascii="Times New Roman" w:hAnsi="Times New Roman"/>
          <w:iCs/>
          <w:szCs w:val="28"/>
          <w:lang w:val="vi-VN"/>
        </w:rPr>
        <w:t xml:space="preserve">Ngày 27/3/2025, Cổng thông tin điện tử của Chính phủ có Công văn </w:t>
      </w:r>
      <w:r w:rsidR="00721502" w:rsidRPr="00B65E81">
        <w:rPr>
          <w:rFonts w:ascii="Times New Roman" w:hAnsi="Times New Roman"/>
          <w:iCs/>
          <w:szCs w:val="28"/>
          <w:lang w:val="vi-VN"/>
        </w:rPr>
        <w:br/>
      </w:r>
      <w:r w:rsidRPr="00B65E81">
        <w:rPr>
          <w:rFonts w:ascii="Times New Roman" w:hAnsi="Times New Roman"/>
          <w:iCs/>
          <w:szCs w:val="28"/>
          <w:lang w:val="vi-VN"/>
        </w:rPr>
        <w:t xml:space="preserve">số </w:t>
      </w:r>
      <w:r w:rsidRPr="00B65E81">
        <w:rPr>
          <w:lang w:val="vi-VN"/>
        </w:rPr>
        <w:t xml:space="preserve"> </w:t>
      </w:r>
      <w:r w:rsidRPr="00B65E81">
        <w:rPr>
          <w:rFonts w:ascii="Times New Roman" w:hAnsi="Times New Roman"/>
          <w:iCs/>
          <w:szCs w:val="28"/>
          <w:lang w:val="vi-VN"/>
        </w:rPr>
        <w:t xml:space="preserve">234/TTĐT-DLĐT theo đó nhận được 01 đóng góp ý kiến của công dân, tổ chức đối với dự thảo Nghị định. </w:t>
      </w:r>
      <w:r w:rsidRPr="00B65E81">
        <w:rPr>
          <w:rFonts w:ascii="Times New Roman" w:hAnsi="Times New Roman"/>
          <w:iCs/>
          <w:spacing w:val="-2"/>
          <w:szCs w:val="28"/>
          <w:lang w:val="vi-VN"/>
        </w:rPr>
        <w:t xml:space="preserve">Về các ý kiến góp ý, đến nay, Bộ Tài nguyên và Môi trường đã nhận được </w:t>
      </w:r>
      <w:r w:rsidRPr="00B65E81">
        <w:rPr>
          <w:rFonts w:ascii="Times New Roman" w:hAnsi="Times New Roman"/>
          <w:iCs/>
          <w:spacing w:val="-2"/>
          <w:lang w:val="vi-VN"/>
        </w:rPr>
        <w:t xml:space="preserve">63 ý kiến góp ý bằng văn bản của: 01 </w:t>
      </w:r>
      <w:r w:rsidRPr="00B65E81">
        <w:rPr>
          <w:rFonts w:ascii="Times New Roman" w:hAnsi="Times New Roman"/>
          <w:spacing w:val="3"/>
          <w:shd w:val="clear" w:color="auto" w:fill="FFFFFF"/>
          <w:lang w:val="vi-VN"/>
        </w:rPr>
        <w:t>cơ quan Trung ương;</w:t>
      </w:r>
      <w:r w:rsidR="005019B1" w:rsidRPr="00B65E81">
        <w:rPr>
          <w:rFonts w:ascii="Times New Roman" w:hAnsi="Times New Roman"/>
          <w:iCs/>
          <w:spacing w:val="-2"/>
          <w:lang w:val="vi-VN"/>
        </w:rPr>
        <w:t xml:space="preserve"> 15</w:t>
      </w:r>
      <w:r w:rsidRPr="00B65E81">
        <w:rPr>
          <w:rFonts w:ascii="Times New Roman" w:hAnsi="Times New Roman"/>
          <w:iCs/>
          <w:spacing w:val="-2"/>
          <w:lang w:val="vi-VN"/>
        </w:rPr>
        <w:t>/20 Bộ, ngành</w:t>
      </w:r>
      <w:r w:rsidRPr="00B65E81">
        <w:rPr>
          <w:rStyle w:val="ThamchiuCcchu"/>
          <w:rFonts w:ascii="Times New Roman" w:hAnsi="Times New Roman"/>
          <w:iCs/>
          <w:spacing w:val="-2"/>
          <w:lang w:val="vi-VN"/>
        </w:rPr>
        <w:footnoteReference w:id="2"/>
      </w:r>
      <w:r w:rsidRPr="00B65E81">
        <w:rPr>
          <w:rFonts w:ascii="Times New Roman" w:hAnsi="Times New Roman"/>
          <w:iCs/>
          <w:spacing w:val="-2"/>
          <w:lang w:val="vi-VN"/>
        </w:rPr>
        <w:t xml:space="preserve">; </w:t>
      </w:r>
      <w:r w:rsidR="005019B1" w:rsidRPr="00B65E81">
        <w:rPr>
          <w:rFonts w:ascii="Times New Roman" w:hAnsi="Times New Roman"/>
          <w:iCs/>
          <w:spacing w:val="-2"/>
          <w:lang w:val="vi-VN"/>
        </w:rPr>
        <w:t>41</w:t>
      </w:r>
      <w:r w:rsidRPr="00B65E81">
        <w:rPr>
          <w:rFonts w:ascii="Times New Roman" w:hAnsi="Times New Roman"/>
          <w:iCs/>
          <w:spacing w:val="-2"/>
          <w:lang w:val="vi-VN"/>
        </w:rPr>
        <w:t>/63 tỉnh, thành phố trực thuộc Trung ương</w:t>
      </w:r>
      <w:r w:rsidRPr="00B65E81">
        <w:rPr>
          <w:rStyle w:val="ThamchiuCcchu"/>
          <w:rFonts w:ascii="Times New Roman" w:hAnsi="Times New Roman"/>
          <w:iCs/>
          <w:spacing w:val="-2"/>
          <w:lang w:val="vi-VN"/>
        </w:rPr>
        <w:footnoteReference w:id="3"/>
      </w:r>
      <w:r w:rsidRPr="00B65E81">
        <w:rPr>
          <w:rFonts w:ascii="Times New Roman" w:hAnsi="Times New Roman"/>
          <w:iCs/>
          <w:spacing w:val="-2"/>
          <w:lang w:val="vi-VN"/>
        </w:rPr>
        <w:t xml:space="preserve"> và 08 hiệp hội, hội, doanh nghiệp</w:t>
      </w:r>
      <w:r w:rsidRPr="00B65E81">
        <w:rPr>
          <w:rFonts w:ascii="Times New Roman" w:hAnsi="Times New Roman"/>
          <w:iCs/>
          <w:spacing w:val="-2"/>
          <w:szCs w:val="28"/>
          <w:lang w:val="vi-VN"/>
        </w:rPr>
        <w:t>. Trên cơ sở các nội dung góp ý cụ thể, Bộ Tài nguyên và Môi trường đã nghiêm túc nghiên cứu, giải trình, tiếp thu và chỉnh sửa vào dự thảo Nghị định.</w:t>
      </w:r>
    </w:p>
    <w:p w14:paraId="42E6368A" w14:textId="06AC2CC5" w:rsidR="00630B7F" w:rsidRPr="00B65E81" w:rsidRDefault="00630B7F" w:rsidP="00402583">
      <w:pPr>
        <w:spacing w:after="120" w:line="240" w:lineRule="auto"/>
        <w:ind w:firstLine="720"/>
        <w:jc w:val="both"/>
        <w:rPr>
          <w:lang w:val="vi-VN"/>
        </w:rPr>
      </w:pPr>
      <w:r w:rsidRPr="00B65E81">
        <w:rPr>
          <w:lang w:val="vi-VN"/>
        </w:rPr>
        <w:t xml:space="preserve">5. Tổ chức Hội thảo lấy ý kiến góp ý dự thảo Nghị định tại </w:t>
      </w:r>
      <w:r w:rsidR="0085747A" w:rsidRPr="00B65E81">
        <w:rPr>
          <w:lang w:val="vi-VN"/>
        </w:rPr>
        <w:t>các vùng, miền (khu vực miền Bắc tại thành phố Hải Phòng ngày 18/02/2025; khu vực miền Trung tại tỉnh Quảng Bình ngày 20/3-21/3/2025 và khu vực miền Nam tại tỉnh Bà Rịa – Vũng Tàu ngày 04/4/2025)</w:t>
      </w:r>
      <w:r w:rsidRPr="00B65E81">
        <w:rPr>
          <w:lang w:val="vi-VN"/>
        </w:rPr>
        <w:t>, với sự tham gia của đại diện các Sở Nông nghiệp và Môi trường các tỉnh, thành phố</w:t>
      </w:r>
      <w:r w:rsidR="0085747A" w:rsidRPr="00B65E81">
        <w:rPr>
          <w:lang w:val="vi-VN"/>
        </w:rPr>
        <w:t xml:space="preserve"> trực thuộc Trung ương,</w:t>
      </w:r>
      <w:r w:rsidR="0017162D" w:rsidRPr="00B65E81">
        <w:rPr>
          <w:lang w:val="vi-VN"/>
        </w:rPr>
        <w:t xml:space="preserve"> các d</w:t>
      </w:r>
      <w:r w:rsidRPr="00B65E81">
        <w:rPr>
          <w:lang w:val="vi-VN"/>
        </w:rPr>
        <w:t>oanh nghiệp hoạt động trong lĩnh vực khoáng sản</w:t>
      </w:r>
      <w:r w:rsidR="0085747A" w:rsidRPr="00B65E81">
        <w:rPr>
          <w:lang w:val="vi-VN"/>
        </w:rPr>
        <w:t>, đối tượng bị chịu tác động trực tiếp khi Nghị định được ban hành.</w:t>
      </w:r>
      <w:r w:rsidR="00CA15EB">
        <w:t xml:space="preserve"> </w:t>
      </w:r>
      <w:r w:rsidRPr="00B65E81">
        <w:rPr>
          <w:lang w:val="vi-VN"/>
        </w:rPr>
        <w:t>Bên cạnh đó, Bộ</w:t>
      </w:r>
      <w:r w:rsidR="0085747A" w:rsidRPr="00B65E81">
        <w:rPr>
          <w:lang w:val="vi-VN"/>
        </w:rPr>
        <w:t xml:space="preserve"> Nông nghiệp và Môi trường</w:t>
      </w:r>
      <w:r w:rsidRPr="00B65E81">
        <w:rPr>
          <w:lang w:val="vi-VN"/>
        </w:rPr>
        <w:t xml:space="preserve"> đã giao </w:t>
      </w:r>
      <w:r w:rsidR="0085747A" w:rsidRPr="00B65E81">
        <w:rPr>
          <w:lang w:val="vi-VN"/>
        </w:rPr>
        <w:t>các cơ quan tham mưu trong việc</w:t>
      </w:r>
      <w:r w:rsidRPr="00B65E81">
        <w:rPr>
          <w:lang w:val="vi-VN"/>
        </w:rPr>
        <w:t xml:space="preserve"> phối hợp Đại sứ quán Úc tại Hà Nội và các chuyên gia quốc tế tổ chức Hội thảo khoa học vào ngày 27/02/2025 tại Hà Nội với chủ đề kinh nghiệm của Úc và các Quốc gia trên thế giới trong việc thực hiện giám sát, cơ chế kiểm tra áp dụng đối với hoạt động khai thác khoáng sản.</w:t>
      </w:r>
    </w:p>
    <w:p w14:paraId="14C721EE" w14:textId="7E9CA1D8" w:rsidR="00721502" w:rsidRPr="00B65E81" w:rsidRDefault="0085747A" w:rsidP="00402583">
      <w:pPr>
        <w:spacing w:after="120" w:line="240" w:lineRule="auto"/>
        <w:ind w:firstLine="720"/>
        <w:jc w:val="both"/>
        <w:rPr>
          <w:spacing w:val="-4"/>
          <w:lang w:val="vi-VN"/>
        </w:rPr>
      </w:pPr>
      <w:r w:rsidRPr="00B65E81">
        <w:rPr>
          <w:lang w:val="vi-VN"/>
        </w:rPr>
        <w:t xml:space="preserve">6. </w:t>
      </w:r>
      <w:r w:rsidR="00630B7F" w:rsidRPr="00B65E81">
        <w:rPr>
          <w:lang w:val="vi-VN"/>
        </w:rPr>
        <w:t xml:space="preserve">Trên cơ sở tiếp thu ý kiến góp ý của các Bộ, ngành, địa phương; các ý kiến góp ý của các </w:t>
      </w:r>
      <w:r w:rsidR="00721502" w:rsidRPr="00B65E81">
        <w:rPr>
          <w:lang w:val="vi-VN"/>
        </w:rPr>
        <w:t>h</w:t>
      </w:r>
      <w:r w:rsidR="00630B7F" w:rsidRPr="00B65E81">
        <w:rPr>
          <w:lang w:val="vi-VN"/>
        </w:rPr>
        <w:t xml:space="preserve">iệp hội, </w:t>
      </w:r>
      <w:r w:rsidR="00721502" w:rsidRPr="00B65E81">
        <w:rPr>
          <w:lang w:val="vi-VN"/>
        </w:rPr>
        <w:t>d</w:t>
      </w:r>
      <w:r w:rsidR="00630B7F" w:rsidRPr="00B65E81">
        <w:rPr>
          <w:lang w:val="vi-VN"/>
        </w:rPr>
        <w:t xml:space="preserve">oanh nghiệp hoạt động trong lĩnh vực khoáng sản cũng như các tổ chức, cá nhân có liên quan, </w:t>
      </w:r>
      <w:r w:rsidRPr="00B65E81">
        <w:rPr>
          <w:lang w:val="vi-VN"/>
        </w:rPr>
        <w:t>n</w:t>
      </w:r>
      <w:r w:rsidR="00630B7F" w:rsidRPr="00B65E81">
        <w:rPr>
          <w:spacing w:val="-4"/>
          <w:lang w:val="vi-VN"/>
        </w:rPr>
        <w:t>gày 2</w:t>
      </w:r>
      <w:r w:rsidRPr="00B65E81">
        <w:rPr>
          <w:spacing w:val="-4"/>
          <w:lang w:val="vi-VN"/>
        </w:rPr>
        <w:t>7</w:t>
      </w:r>
      <w:r w:rsidR="00630B7F" w:rsidRPr="00B65E81">
        <w:rPr>
          <w:spacing w:val="-4"/>
          <w:lang w:val="vi-VN"/>
        </w:rPr>
        <w:t>/0</w:t>
      </w:r>
      <w:r w:rsidRPr="00B65E81">
        <w:rPr>
          <w:spacing w:val="-4"/>
          <w:lang w:val="vi-VN"/>
        </w:rPr>
        <w:t>3</w:t>
      </w:r>
      <w:r w:rsidR="00630B7F" w:rsidRPr="00B65E81">
        <w:rPr>
          <w:spacing w:val="-4"/>
          <w:lang w:val="vi-VN"/>
        </w:rPr>
        <w:t>/202</w:t>
      </w:r>
      <w:r w:rsidRPr="00B65E81">
        <w:rPr>
          <w:spacing w:val="-4"/>
          <w:lang w:val="vi-VN"/>
        </w:rPr>
        <w:t>5</w:t>
      </w:r>
      <w:r w:rsidR="00630B7F" w:rsidRPr="00B65E81">
        <w:rPr>
          <w:spacing w:val="-4"/>
          <w:lang w:val="vi-VN"/>
        </w:rPr>
        <w:t xml:space="preserve">, </w:t>
      </w:r>
      <w:r w:rsidR="00630B7F" w:rsidRPr="00B65E81">
        <w:rPr>
          <w:rFonts w:eastAsia="SimSun"/>
          <w:spacing w:val="-4"/>
          <w:lang w:val="vi-VN" w:eastAsia="zh-CN"/>
        </w:rPr>
        <w:t>Bộ Nông nghiệp và Môi trường</w:t>
      </w:r>
      <w:r w:rsidR="00630B7F" w:rsidRPr="00B65E81">
        <w:rPr>
          <w:spacing w:val="-4"/>
          <w:lang w:val="vi-VN"/>
        </w:rPr>
        <w:t xml:space="preserve"> có Công văn số 525/BTNMT-</w:t>
      </w:r>
      <w:r w:rsidRPr="00B65E81">
        <w:rPr>
          <w:spacing w:val="-4"/>
          <w:lang w:val="vi-VN"/>
        </w:rPr>
        <w:t>ĐCKS</w:t>
      </w:r>
      <w:r w:rsidR="00630B7F" w:rsidRPr="00B65E81">
        <w:rPr>
          <w:spacing w:val="-4"/>
          <w:lang w:val="vi-VN"/>
        </w:rPr>
        <w:t xml:space="preserve"> gửi Bộ Tư pháp đề nghị thẩm định dự thảo Nghị định để hoàn thiện, trình Chính phủ. </w:t>
      </w:r>
    </w:p>
    <w:p w14:paraId="366D5A1D" w14:textId="1B1E9FBE" w:rsidR="0085747A" w:rsidRPr="00B65E81" w:rsidRDefault="00630B7F" w:rsidP="00402583">
      <w:pPr>
        <w:spacing w:after="120" w:line="240" w:lineRule="auto"/>
        <w:ind w:firstLine="720"/>
        <w:jc w:val="both"/>
        <w:rPr>
          <w:iCs/>
          <w:spacing w:val="-4"/>
          <w:lang w:val="vi-VN"/>
        </w:rPr>
      </w:pPr>
      <w:r w:rsidRPr="00B65E81">
        <w:rPr>
          <w:iCs/>
          <w:spacing w:val="-4"/>
          <w:lang w:val="vi-VN"/>
        </w:rPr>
        <w:t>Ngày 08/4/2025, Bộ Tư pháp đã tổ chức Hội đồng thẩm định với sự tham gia của đại diện các Bộ, ngành, cơ quan, đơn vị gồm: Bộ Công Thương, Bộ Nông nghiệp và Phát triển nông thôn, Bộ Xây dựng, Bộ Tài chính, Bộ Công Thương, Bộ Xây dựng, Bộ Công An, Bộ Quốc phòng và các Bộ, ngành,</w:t>
      </w:r>
      <w:r w:rsidR="00721502" w:rsidRPr="00B65E81">
        <w:rPr>
          <w:iCs/>
          <w:spacing w:val="-4"/>
          <w:lang w:val="vi-VN"/>
        </w:rPr>
        <w:t xml:space="preserve"> đại diện một số</w:t>
      </w:r>
      <w:r w:rsidRPr="00B65E81">
        <w:rPr>
          <w:iCs/>
          <w:spacing w:val="-4"/>
          <w:lang w:val="vi-VN"/>
        </w:rPr>
        <w:t xml:space="preserve"> Sở Nông nghiệp và Môi trường, </w:t>
      </w:r>
      <w:r w:rsidR="00721502" w:rsidRPr="00B65E81">
        <w:rPr>
          <w:iCs/>
          <w:spacing w:val="-4"/>
          <w:lang w:val="vi-VN"/>
        </w:rPr>
        <w:t>một số hiệp hội, t</w:t>
      </w:r>
      <w:r w:rsidRPr="00B65E81">
        <w:rPr>
          <w:iCs/>
          <w:spacing w:val="-4"/>
          <w:lang w:val="vi-VN"/>
        </w:rPr>
        <w:t xml:space="preserve">ổng </w:t>
      </w:r>
      <w:r w:rsidR="00721502" w:rsidRPr="00B65E81">
        <w:rPr>
          <w:iCs/>
          <w:spacing w:val="-4"/>
          <w:lang w:val="vi-VN"/>
        </w:rPr>
        <w:t>c</w:t>
      </w:r>
      <w:r w:rsidRPr="00B65E81">
        <w:rPr>
          <w:iCs/>
          <w:spacing w:val="-4"/>
          <w:lang w:val="vi-VN"/>
        </w:rPr>
        <w:t>ông ty</w:t>
      </w:r>
      <w:r w:rsidR="00721502" w:rsidRPr="00B65E81">
        <w:rPr>
          <w:iCs/>
          <w:spacing w:val="-4"/>
          <w:lang w:val="vi-VN"/>
        </w:rPr>
        <w:t xml:space="preserve"> hoạt động khoáng sản</w:t>
      </w:r>
      <w:r w:rsidRPr="00B65E81">
        <w:rPr>
          <w:iCs/>
          <w:spacing w:val="-4"/>
          <w:lang w:val="vi-VN"/>
        </w:rPr>
        <w:t>....</w:t>
      </w:r>
    </w:p>
    <w:p w14:paraId="19DD9684" w14:textId="1E7F98C0" w:rsidR="000211F8" w:rsidRPr="00B65E81" w:rsidRDefault="0085747A" w:rsidP="00402583">
      <w:pPr>
        <w:spacing w:after="120" w:line="240" w:lineRule="auto"/>
        <w:ind w:firstLine="720"/>
        <w:jc w:val="both"/>
        <w:rPr>
          <w:iCs/>
          <w:spacing w:val="2"/>
          <w:szCs w:val="28"/>
          <w:lang w:val="vi-VN"/>
        </w:rPr>
      </w:pPr>
      <w:r w:rsidRPr="00B65E81">
        <w:rPr>
          <w:iCs/>
          <w:spacing w:val="-4"/>
          <w:lang w:val="vi-VN"/>
        </w:rPr>
        <w:t xml:space="preserve">7. </w:t>
      </w:r>
      <w:r w:rsidR="000211F8" w:rsidRPr="00B65E81">
        <w:rPr>
          <w:iCs/>
          <w:spacing w:val="-4"/>
          <w:lang w:val="vi-VN"/>
        </w:rPr>
        <w:t xml:space="preserve">Ngày 14/4/2025, </w:t>
      </w:r>
      <w:r w:rsidR="00630B7F" w:rsidRPr="00B65E81">
        <w:rPr>
          <w:iCs/>
          <w:spacing w:val="-4"/>
          <w:lang w:val="vi-VN"/>
        </w:rPr>
        <w:t xml:space="preserve">Bộ Tư pháp </w:t>
      </w:r>
      <w:r w:rsidR="00D1723A" w:rsidRPr="00B65E81">
        <w:rPr>
          <w:iCs/>
          <w:spacing w:val="-4"/>
          <w:lang w:val="vi-VN"/>
        </w:rPr>
        <w:t xml:space="preserve">đã có </w:t>
      </w:r>
      <w:r w:rsidR="000211F8" w:rsidRPr="00B65E81">
        <w:rPr>
          <w:iCs/>
          <w:spacing w:val="-4"/>
          <w:lang w:val="vi-VN"/>
        </w:rPr>
        <w:t xml:space="preserve">ý kiến </w:t>
      </w:r>
      <w:r w:rsidR="0017162D" w:rsidRPr="00B65E81">
        <w:rPr>
          <w:iCs/>
          <w:spacing w:val="-4"/>
          <w:lang w:val="vi-VN"/>
        </w:rPr>
        <w:t>thẩm định dự thảo Nghị định</w:t>
      </w:r>
      <w:r w:rsidR="000211F8" w:rsidRPr="00B65E81">
        <w:rPr>
          <w:iCs/>
          <w:spacing w:val="-4"/>
          <w:lang w:val="vi-VN"/>
        </w:rPr>
        <w:t xml:space="preserve"> tại Báo cáo số 143/BCTĐ-BTP</w:t>
      </w:r>
      <w:r w:rsidR="00630B7F" w:rsidRPr="00B65E81">
        <w:rPr>
          <w:iCs/>
          <w:spacing w:val="2"/>
          <w:lang w:val="vi-VN"/>
        </w:rPr>
        <w:t xml:space="preserve">. </w:t>
      </w:r>
      <w:r w:rsidR="00630B7F" w:rsidRPr="00B65E81">
        <w:rPr>
          <w:iCs/>
          <w:spacing w:val="2"/>
          <w:szCs w:val="28"/>
          <w:lang w:val="vi-VN"/>
        </w:rPr>
        <w:t xml:space="preserve">Về cơ bản, Bộ Tư pháp đồng ý với sự cần thiết ban hành, bố cục và nội dung dự thảo Nghị định. </w:t>
      </w:r>
    </w:p>
    <w:p w14:paraId="64E4100E" w14:textId="0C89EEEF" w:rsidR="000211F8" w:rsidRPr="00B65E81" w:rsidRDefault="000211F8" w:rsidP="00402583">
      <w:pPr>
        <w:spacing w:after="120" w:line="240" w:lineRule="auto"/>
        <w:ind w:firstLine="720"/>
        <w:jc w:val="both"/>
        <w:rPr>
          <w:lang w:val="pt-BR"/>
        </w:rPr>
      </w:pPr>
      <w:r w:rsidRPr="00B65E81">
        <w:rPr>
          <w:lang w:val="pt-BR"/>
        </w:rPr>
        <w:t>Những ý kiến thẩm định của Bộ Tư pháp đã được Bộ Nông</w:t>
      </w:r>
      <w:r w:rsidRPr="00B65E81">
        <w:rPr>
          <w:lang w:val="vi-VN"/>
        </w:rPr>
        <w:t xml:space="preserve"> nghiệp </w:t>
      </w:r>
      <w:r w:rsidRPr="00B65E81">
        <w:rPr>
          <w:lang w:val="pt-BR"/>
        </w:rPr>
        <w:t>và Môi trường nghiên cứu, giải trình, tiếp thu, chỉnh sửa trực tiếp vào dự thảo Nghị định (</w:t>
      </w:r>
      <w:r w:rsidRPr="00B65E81">
        <w:rPr>
          <w:i/>
          <w:lang w:val="pt-BR"/>
        </w:rPr>
        <w:t xml:space="preserve">chi tiết tại Báo cáo giải trình, tiếp thu ý kiến thẩm </w:t>
      </w:r>
      <w:r w:rsidRPr="00B65E81">
        <w:rPr>
          <w:rFonts w:hint="eastAsia"/>
          <w:i/>
          <w:lang w:val="pt-BR"/>
        </w:rPr>
        <w:t>đ</w:t>
      </w:r>
      <w:r w:rsidRPr="00B65E81">
        <w:rPr>
          <w:i/>
          <w:lang w:val="pt-BR"/>
        </w:rPr>
        <w:t>ịnh của Bộ T</w:t>
      </w:r>
      <w:r w:rsidRPr="00B65E81">
        <w:rPr>
          <w:rFonts w:hint="eastAsia"/>
          <w:i/>
          <w:lang w:val="pt-BR"/>
        </w:rPr>
        <w:t>ư</w:t>
      </w:r>
      <w:r w:rsidRPr="00B65E81">
        <w:rPr>
          <w:i/>
          <w:lang w:val="pt-BR"/>
        </w:rPr>
        <w:t xml:space="preserve"> pháp </w:t>
      </w:r>
      <w:r w:rsidRPr="00B65E81">
        <w:rPr>
          <w:rFonts w:hint="eastAsia"/>
          <w:i/>
          <w:lang w:val="pt-BR"/>
        </w:rPr>
        <w:t>đ</w:t>
      </w:r>
      <w:r w:rsidRPr="00B65E81">
        <w:rPr>
          <w:i/>
          <w:lang w:val="pt-BR"/>
        </w:rPr>
        <w:t xml:space="preserve">ối với dự thảo </w:t>
      </w:r>
      <w:r w:rsidRPr="00B65E81">
        <w:rPr>
          <w:rFonts w:eastAsia="Calibri"/>
          <w:i/>
          <w:kern w:val="2"/>
          <w:lang w:val="nl-NL" w:eastAsia="vi-VN"/>
        </w:rPr>
        <w:t xml:space="preserve">Nghị </w:t>
      </w:r>
      <w:r w:rsidRPr="00B65E81">
        <w:rPr>
          <w:rFonts w:eastAsia="Calibri" w:hint="eastAsia"/>
          <w:i/>
          <w:kern w:val="2"/>
          <w:lang w:val="nl-NL" w:eastAsia="vi-VN"/>
        </w:rPr>
        <w:t>đ</w:t>
      </w:r>
      <w:r w:rsidRPr="00B65E81">
        <w:rPr>
          <w:rFonts w:eastAsia="Calibri"/>
          <w:i/>
          <w:kern w:val="2"/>
          <w:lang w:val="nl-NL" w:eastAsia="vi-VN"/>
        </w:rPr>
        <w:t>ịnh</w:t>
      </w:r>
      <w:r w:rsidRPr="00B65E81">
        <w:rPr>
          <w:i/>
          <w:lang w:val="pt-BR"/>
        </w:rPr>
        <w:t>).</w:t>
      </w:r>
    </w:p>
    <w:p w14:paraId="20953ACD" w14:textId="070288C0" w:rsidR="00EE06DB" w:rsidRPr="00B65E81" w:rsidRDefault="000211F8" w:rsidP="0033694A">
      <w:pPr>
        <w:spacing w:after="120" w:line="240" w:lineRule="auto"/>
        <w:ind w:firstLine="720"/>
        <w:jc w:val="both"/>
        <w:rPr>
          <w:lang w:val="nl-NL"/>
        </w:rPr>
      </w:pPr>
      <w:r w:rsidRPr="00B65E81">
        <w:rPr>
          <w:lang w:val="nl-NL"/>
        </w:rPr>
        <w:lastRenderedPageBreak/>
        <w:t>8. Trên cơ sở ý kiến thẩm định của Bộ Tư pháp, các</w:t>
      </w:r>
      <w:r w:rsidRPr="00B65E81">
        <w:rPr>
          <w:lang w:val="vi-VN"/>
        </w:rPr>
        <w:t xml:space="preserve"> </w:t>
      </w:r>
      <w:r w:rsidRPr="00B65E81">
        <w:rPr>
          <w:lang w:val="nl-NL"/>
        </w:rPr>
        <w:t>ý kiến góp ý của các Bộ, cơ quan ngang bộ, địa phương,</w:t>
      </w:r>
      <w:r w:rsidRPr="00B65E81">
        <w:rPr>
          <w:lang w:val="vi-VN"/>
        </w:rPr>
        <w:t xml:space="preserve"> hiệp hội, doanh nghiệp, chuyên gia,</w:t>
      </w:r>
      <w:r w:rsidRPr="00B65E81">
        <w:rPr>
          <w:lang w:val="nl-NL"/>
        </w:rPr>
        <w:t xml:space="preserve"> </w:t>
      </w:r>
      <w:r w:rsidR="00630B7F" w:rsidRPr="00B65E81">
        <w:rPr>
          <w:rFonts w:eastAsia="SimSun"/>
          <w:spacing w:val="-6"/>
          <w:lang w:val="vi-VN" w:eastAsia="zh-CN"/>
        </w:rPr>
        <w:t xml:space="preserve">Bộ Nông nghiệp và Môi trường </w:t>
      </w:r>
      <w:r w:rsidR="00630B7F" w:rsidRPr="00B65E81">
        <w:rPr>
          <w:lang w:val="vi-VN"/>
        </w:rPr>
        <w:t>đã tiếp thu, hoàn thiện dự thảo Nghị đị</w:t>
      </w:r>
      <w:r w:rsidR="0017162D" w:rsidRPr="00B65E81">
        <w:rPr>
          <w:lang w:val="vi-VN"/>
        </w:rPr>
        <w:t>nh</w:t>
      </w:r>
      <w:r w:rsidR="0017162D" w:rsidRPr="00B65E81">
        <w:rPr>
          <w:lang w:val="pt-BR"/>
        </w:rPr>
        <w:t xml:space="preserve"> </w:t>
      </w:r>
      <w:r w:rsidR="00EE06DB" w:rsidRPr="00B65E81">
        <w:rPr>
          <w:lang w:val="pt-BR"/>
        </w:rPr>
        <w:t>và có T</w:t>
      </w:r>
      <w:r w:rsidR="00EE06DB" w:rsidRPr="00B65E81">
        <w:rPr>
          <w:lang w:val="nl-NL"/>
        </w:rPr>
        <w:t>ờ trình số 29/TTr-BNNMT ngày 26/4/2025 trình Chính phủ về việc ban hành Nghị định.</w:t>
      </w:r>
    </w:p>
    <w:p w14:paraId="214D63A1" w14:textId="77777777" w:rsidR="00EE06DB" w:rsidRPr="00B65E81" w:rsidRDefault="00EE06DB" w:rsidP="00EE06DB">
      <w:pPr>
        <w:spacing w:after="120" w:line="240" w:lineRule="auto"/>
        <w:ind w:firstLine="720"/>
        <w:jc w:val="both"/>
        <w:rPr>
          <w:lang w:val="nl-NL"/>
        </w:rPr>
      </w:pPr>
      <w:r w:rsidRPr="00B65E81">
        <w:rPr>
          <w:lang w:val="nl-NL"/>
        </w:rPr>
        <w:t xml:space="preserve">9. Ngày 08/5/2025, Văn phòng Chính phủ có Công văn số 3990/VPCP-CN thông báo ý kiến của Phó Thủ tướng Chính phủ Trần Hồng Hà về việc tiếp tục rà soát, hoàn thiện hồ sơ dự thảo Nghị định quy định chi tiết một số điều và biện pháp thi hành Luật Địa chất và khoáng sản. </w:t>
      </w:r>
    </w:p>
    <w:p w14:paraId="183B9D7F" w14:textId="17C58011" w:rsidR="00EE06DB" w:rsidRPr="00B65E81" w:rsidRDefault="00EE06DB" w:rsidP="00EE06DB">
      <w:pPr>
        <w:spacing w:after="120" w:line="240" w:lineRule="auto"/>
        <w:ind w:firstLine="720"/>
        <w:jc w:val="both"/>
      </w:pPr>
      <w:r w:rsidRPr="00B65E81">
        <w:rPr>
          <w:lang w:val="nl-NL"/>
        </w:rPr>
        <w:t>Trên cơ sở ý kiến chỉ đạo của Phó Thủ tướng Chính phủ</w:t>
      </w:r>
      <w:r w:rsidR="00457693" w:rsidRPr="00B65E81">
        <w:rPr>
          <w:lang w:val="nl-NL"/>
        </w:rPr>
        <w:t xml:space="preserve"> Trần Hồng Hà,</w:t>
      </w:r>
      <w:r w:rsidRPr="00B65E81">
        <w:rPr>
          <w:lang w:val="nl-NL"/>
        </w:rPr>
        <w:t xml:space="preserve"> Bộ Nông nghiệp và Môi trường đã tiến hành rà soát, hoàn thiện hồ sơ Nghị định </w:t>
      </w:r>
      <w:r w:rsidR="00F31B77" w:rsidRPr="00B65E81">
        <w:rPr>
          <w:lang w:val="nl-NL"/>
        </w:rPr>
        <w:t>trình Chính phủ ban hành.</w:t>
      </w:r>
    </w:p>
    <w:bookmarkEnd w:id="5"/>
    <w:p w14:paraId="321C8539" w14:textId="77777777" w:rsidR="005F0A4B" w:rsidRPr="00B65E81" w:rsidRDefault="005F0A4B" w:rsidP="002D22D1">
      <w:pPr>
        <w:pStyle w:val="Mc0"/>
      </w:pPr>
      <w:r w:rsidRPr="00B65E81">
        <w:t>I</w:t>
      </w:r>
      <w:r w:rsidR="00630B7F" w:rsidRPr="00B65E81">
        <w:t>V</w:t>
      </w:r>
      <w:r w:rsidRPr="00B65E81">
        <w:t xml:space="preserve">. </w:t>
      </w:r>
      <w:r w:rsidR="0085747A" w:rsidRPr="00B65E81">
        <w:t>BỐ CỤC VÀ NỘI DUNG CƠ BẢN CỦA DỰ THẢO NGHỊ ĐỊNH</w:t>
      </w:r>
    </w:p>
    <w:bookmarkEnd w:id="3"/>
    <w:bookmarkEnd w:id="4"/>
    <w:p w14:paraId="1418B05A" w14:textId="16BC819F" w:rsidR="00D82F22" w:rsidRPr="00B65E81" w:rsidRDefault="00D82F22" w:rsidP="00402583">
      <w:pPr>
        <w:pStyle w:val="Tiumc"/>
        <w:shd w:val="clear" w:color="auto" w:fill="auto"/>
        <w:spacing w:line="240" w:lineRule="auto"/>
        <w:rPr>
          <w:bCs/>
          <w:color w:val="auto"/>
          <w:lang w:val="en-US"/>
        </w:rPr>
      </w:pPr>
      <w:r w:rsidRPr="00B65E81">
        <w:rPr>
          <w:bCs/>
          <w:color w:val="auto"/>
          <w:lang w:val="en-US"/>
        </w:rPr>
        <w:t xml:space="preserve">1. </w:t>
      </w:r>
      <w:proofErr w:type="spellStart"/>
      <w:r w:rsidRPr="00B65E81">
        <w:rPr>
          <w:bCs/>
          <w:color w:val="auto"/>
          <w:lang w:val="en-US"/>
        </w:rPr>
        <w:t>Về</w:t>
      </w:r>
      <w:proofErr w:type="spellEnd"/>
      <w:r w:rsidRPr="00B65E81">
        <w:rPr>
          <w:bCs/>
          <w:color w:val="auto"/>
          <w:lang w:val="en-US"/>
        </w:rPr>
        <w:t xml:space="preserve"> </w:t>
      </w:r>
      <w:proofErr w:type="spellStart"/>
      <w:r w:rsidRPr="00B65E81">
        <w:rPr>
          <w:bCs/>
          <w:color w:val="auto"/>
          <w:lang w:val="en-US"/>
        </w:rPr>
        <w:t>tên</w:t>
      </w:r>
      <w:proofErr w:type="spellEnd"/>
      <w:r w:rsidRPr="00B65E81">
        <w:rPr>
          <w:bCs/>
          <w:color w:val="auto"/>
          <w:lang w:val="en-US"/>
        </w:rPr>
        <w:t xml:space="preserve"> </w:t>
      </w:r>
      <w:proofErr w:type="spellStart"/>
      <w:r w:rsidRPr="00B65E81">
        <w:rPr>
          <w:bCs/>
          <w:color w:val="auto"/>
          <w:lang w:val="en-US"/>
        </w:rPr>
        <w:t>gọi</w:t>
      </w:r>
      <w:proofErr w:type="spellEnd"/>
      <w:r w:rsidRPr="00B65E81">
        <w:rPr>
          <w:bCs/>
          <w:color w:val="auto"/>
          <w:lang w:val="en-US"/>
        </w:rPr>
        <w:t xml:space="preserve"> </w:t>
      </w:r>
      <w:proofErr w:type="spellStart"/>
      <w:r w:rsidRPr="00B65E81">
        <w:rPr>
          <w:bCs/>
          <w:color w:val="auto"/>
          <w:lang w:val="en-US"/>
        </w:rPr>
        <w:t>của</w:t>
      </w:r>
      <w:proofErr w:type="spellEnd"/>
      <w:r w:rsidRPr="00B65E81">
        <w:rPr>
          <w:bCs/>
          <w:color w:val="auto"/>
          <w:lang w:val="en-US"/>
        </w:rPr>
        <w:t xml:space="preserve"> </w:t>
      </w:r>
      <w:proofErr w:type="spellStart"/>
      <w:r w:rsidRPr="00B65E81">
        <w:rPr>
          <w:bCs/>
          <w:color w:val="auto"/>
          <w:lang w:val="en-US"/>
        </w:rPr>
        <w:t>Nghị</w:t>
      </w:r>
      <w:proofErr w:type="spellEnd"/>
      <w:r w:rsidRPr="00B65E81">
        <w:rPr>
          <w:bCs/>
          <w:color w:val="auto"/>
          <w:lang w:val="en-US"/>
        </w:rPr>
        <w:t xml:space="preserve"> </w:t>
      </w:r>
      <w:proofErr w:type="spellStart"/>
      <w:r w:rsidRPr="00B65E81">
        <w:rPr>
          <w:bCs/>
          <w:color w:val="auto"/>
          <w:lang w:val="en-US"/>
        </w:rPr>
        <w:t>định</w:t>
      </w:r>
      <w:proofErr w:type="spellEnd"/>
    </w:p>
    <w:p w14:paraId="557ABC8A" w14:textId="6019AA7A" w:rsidR="00E776CE" w:rsidRPr="00B65E81" w:rsidRDefault="00D82F22" w:rsidP="00E776CE">
      <w:pPr>
        <w:widowControl w:val="0"/>
        <w:spacing w:after="120" w:line="240" w:lineRule="auto"/>
        <w:ind w:firstLine="720"/>
        <w:jc w:val="both"/>
        <w:rPr>
          <w:bCs/>
          <w:szCs w:val="28"/>
        </w:rPr>
      </w:pPr>
      <w:r w:rsidRPr="00B65E81">
        <w:rPr>
          <w:bCs/>
          <w:szCs w:val="28"/>
        </w:rPr>
        <w:t xml:space="preserve">Theo </w:t>
      </w:r>
      <w:proofErr w:type="spellStart"/>
      <w:r w:rsidRPr="00B65E81">
        <w:rPr>
          <w:bCs/>
          <w:szCs w:val="28"/>
        </w:rPr>
        <w:t>Quyết</w:t>
      </w:r>
      <w:proofErr w:type="spellEnd"/>
      <w:r w:rsidRPr="00B65E81">
        <w:rPr>
          <w:bCs/>
          <w:szCs w:val="28"/>
        </w:rPr>
        <w:t xml:space="preserve"> </w:t>
      </w:r>
      <w:proofErr w:type="spellStart"/>
      <w:r w:rsidRPr="00B65E81">
        <w:rPr>
          <w:bCs/>
          <w:szCs w:val="28"/>
        </w:rPr>
        <w:t>định</w:t>
      </w:r>
      <w:proofErr w:type="spellEnd"/>
      <w:r w:rsidRPr="00B65E81">
        <w:rPr>
          <w:bCs/>
          <w:szCs w:val="28"/>
        </w:rPr>
        <w:t xml:space="preserve"> </w:t>
      </w:r>
      <w:proofErr w:type="spellStart"/>
      <w:r w:rsidRPr="00B65E81">
        <w:rPr>
          <w:bCs/>
          <w:szCs w:val="28"/>
        </w:rPr>
        <w:t>số</w:t>
      </w:r>
      <w:proofErr w:type="spellEnd"/>
      <w:r w:rsidR="0068675F" w:rsidRPr="00B65E81">
        <w:rPr>
          <w:bCs/>
          <w:szCs w:val="28"/>
        </w:rPr>
        <w:t xml:space="preserve"> 1610/QĐ-</w:t>
      </w:r>
      <w:proofErr w:type="spellStart"/>
      <w:r w:rsidR="0068675F" w:rsidRPr="00B65E81">
        <w:rPr>
          <w:bCs/>
          <w:szCs w:val="28"/>
        </w:rPr>
        <w:t>TTg</w:t>
      </w:r>
      <w:proofErr w:type="spellEnd"/>
      <w:r w:rsidR="0068675F" w:rsidRPr="00B65E81">
        <w:rPr>
          <w:bCs/>
          <w:szCs w:val="28"/>
        </w:rPr>
        <w:t xml:space="preserve"> </w:t>
      </w:r>
      <w:proofErr w:type="spellStart"/>
      <w:r w:rsidR="0068675F" w:rsidRPr="00B65E81">
        <w:rPr>
          <w:bCs/>
          <w:szCs w:val="28"/>
        </w:rPr>
        <w:t>ngày</w:t>
      </w:r>
      <w:proofErr w:type="spellEnd"/>
      <w:r w:rsidR="0068675F" w:rsidRPr="00B65E81">
        <w:rPr>
          <w:bCs/>
          <w:szCs w:val="28"/>
        </w:rPr>
        <w:t xml:space="preserve"> 19/12/2014 </w:t>
      </w:r>
      <w:proofErr w:type="spellStart"/>
      <w:r w:rsidR="0068675F" w:rsidRPr="00B65E81">
        <w:rPr>
          <w:bCs/>
          <w:szCs w:val="28"/>
        </w:rPr>
        <w:t>của</w:t>
      </w:r>
      <w:proofErr w:type="spellEnd"/>
      <w:r w:rsidR="0068675F" w:rsidRPr="00B65E81">
        <w:rPr>
          <w:bCs/>
          <w:szCs w:val="28"/>
        </w:rPr>
        <w:t xml:space="preserve"> </w:t>
      </w:r>
      <w:proofErr w:type="spellStart"/>
      <w:r w:rsidR="0068675F" w:rsidRPr="00B65E81">
        <w:rPr>
          <w:bCs/>
          <w:szCs w:val="28"/>
        </w:rPr>
        <w:t>Thủ</w:t>
      </w:r>
      <w:proofErr w:type="spellEnd"/>
      <w:r w:rsidR="0068675F" w:rsidRPr="00B65E81">
        <w:rPr>
          <w:bCs/>
          <w:szCs w:val="28"/>
        </w:rPr>
        <w:t xml:space="preserve"> </w:t>
      </w:r>
      <w:proofErr w:type="spellStart"/>
      <w:r w:rsidR="0068675F" w:rsidRPr="00B65E81">
        <w:rPr>
          <w:bCs/>
          <w:szCs w:val="28"/>
        </w:rPr>
        <w:t>tướng</w:t>
      </w:r>
      <w:proofErr w:type="spellEnd"/>
      <w:r w:rsidR="0068675F" w:rsidRPr="00B65E81">
        <w:rPr>
          <w:bCs/>
          <w:szCs w:val="28"/>
        </w:rPr>
        <w:t xml:space="preserve"> </w:t>
      </w:r>
      <w:proofErr w:type="spellStart"/>
      <w:r w:rsidR="0068675F" w:rsidRPr="00B65E81">
        <w:rPr>
          <w:bCs/>
          <w:szCs w:val="28"/>
        </w:rPr>
        <w:t>Chính</w:t>
      </w:r>
      <w:proofErr w:type="spellEnd"/>
      <w:r w:rsidR="0068675F" w:rsidRPr="00B65E81">
        <w:rPr>
          <w:bCs/>
          <w:szCs w:val="28"/>
        </w:rPr>
        <w:t xml:space="preserve"> </w:t>
      </w:r>
      <w:proofErr w:type="spellStart"/>
      <w:r w:rsidR="0068675F" w:rsidRPr="00B65E81">
        <w:rPr>
          <w:bCs/>
          <w:szCs w:val="28"/>
        </w:rPr>
        <w:t>phủ</w:t>
      </w:r>
      <w:proofErr w:type="spellEnd"/>
      <w:r w:rsidR="0068675F" w:rsidRPr="00B65E81">
        <w:rPr>
          <w:bCs/>
          <w:szCs w:val="28"/>
        </w:rPr>
        <w:t xml:space="preserve"> </w:t>
      </w:r>
      <w:r w:rsidR="003E48BA" w:rsidRPr="00B65E81">
        <w:rPr>
          <w:bCs/>
          <w:szCs w:val="28"/>
        </w:rPr>
        <w:t xml:space="preserve">ban </w:t>
      </w:r>
      <w:proofErr w:type="spellStart"/>
      <w:r w:rsidR="003E48BA" w:rsidRPr="00B65E81">
        <w:rPr>
          <w:bCs/>
          <w:szCs w:val="28"/>
        </w:rPr>
        <w:t>hành</w:t>
      </w:r>
      <w:proofErr w:type="spellEnd"/>
      <w:r w:rsidR="003E48BA" w:rsidRPr="00B65E81">
        <w:rPr>
          <w:bCs/>
          <w:szCs w:val="28"/>
        </w:rPr>
        <w:t xml:space="preserve"> </w:t>
      </w:r>
      <w:proofErr w:type="spellStart"/>
      <w:r w:rsidR="003E48BA" w:rsidRPr="00B65E81">
        <w:rPr>
          <w:bCs/>
          <w:szCs w:val="28"/>
        </w:rPr>
        <w:t>Quyết</w:t>
      </w:r>
      <w:proofErr w:type="spellEnd"/>
      <w:r w:rsidR="003E48BA" w:rsidRPr="00B65E81">
        <w:rPr>
          <w:bCs/>
          <w:szCs w:val="28"/>
        </w:rPr>
        <w:t xml:space="preserve"> </w:t>
      </w:r>
      <w:proofErr w:type="spellStart"/>
      <w:r w:rsidR="003E48BA" w:rsidRPr="00B65E81">
        <w:rPr>
          <w:bCs/>
          <w:szCs w:val="28"/>
        </w:rPr>
        <w:t>định</w:t>
      </w:r>
      <w:proofErr w:type="spellEnd"/>
      <w:r w:rsidR="003E48BA" w:rsidRPr="00B65E81">
        <w:rPr>
          <w:bCs/>
          <w:szCs w:val="28"/>
        </w:rPr>
        <w:t xml:space="preserve"> </w:t>
      </w:r>
      <w:proofErr w:type="spellStart"/>
      <w:r w:rsidR="003E48BA" w:rsidRPr="00B65E81">
        <w:rPr>
          <w:bCs/>
          <w:szCs w:val="28"/>
        </w:rPr>
        <w:t>số</w:t>
      </w:r>
      <w:proofErr w:type="spellEnd"/>
      <w:r w:rsidR="003E48BA" w:rsidRPr="00B65E81">
        <w:rPr>
          <w:bCs/>
          <w:szCs w:val="28"/>
        </w:rPr>
        <w:t xml:space="preserve"> 1610/QĐ-</w:t>
      </w:r>
      <w:proofErr w:type="spellStart"/>
      <w:r w:rsidR="003E48BA" w:rsidRPr="00B65E81">
        <w:rPr>
          <w:bCs/>
          <w:szCs w:val="28"/>
        </w:rPr>
        <w:t>TTg</w:t>
      </w:r>
      <w:proofErr w:type="spellEnd"/>
      <w:r w:rsidR="003E48BA" w:rsidRPr="00B65E81">
        <w:rPr>
          <w:bCs/>
          <w:szCs w:val="28"/>
        </w:rPr>
        <w:t xml:space="preserve"> ban </w:t>
      </w:r>
      <w:proofErr w:type="spellStart"/>
      <w:r w:rsidR="003E48BA" w:rsidRPr="00B65E81">
        <w:rPr>
          <w:bCs/>
          <w:szCs w:val="28"/>
        </w:rPr>
        <w:t>hành</w:t>
      </w:r>
      <w:proofErr w:type="spellEnd"/>
      <w:r w:rsidR="003E48BA" w:rsidRPr="00B65E81">
        <w:rPr>
          <w:bCs/>
          <w:szCs w:val="28"/>
        </w:rPr>
        <w:t xml:space="preserve"> </w:t>
      </w:r>
      <w:proofErr w:type="spellStart"/>
      <w:r w:rsidR="003E48BA" w:rsidRPr="00B65E81">
        <w:rPr>
          <w:bCs/>
          <w:szCs w:val="28"/>
        </w:rPr>
        <w:t>danh</w:t>
      </w:r>
      <w:proofErr w:type="spellEnd"/>
      <w:r w:rsidR="003E48BA" w:rsidRPr="00B65E81">
        <w:rPr>
          <w:bCs/>
          <w:szCs w:val="28"/>
        </w:rPr>
        <w:t xml:space="preserve"> </w:t>
      </w:r>
      <w:proofErr w:type="spellStart"/>
      <w:r w:rsidR="003E48BA" w:rsidRPr="00B65E81">
        <w:rPr>
          <w:bCs/>
          <w:szCs w:val="28"/>
        </w:rPr>
        <w:t>mục</w:t>
      </w:r>
      <w:proofErr w:type="spellEnd"/>
      <w:r w:rsidR="003E48BA" w:rsidRPr="00B65E81">
        <w:rPr>
          <w:bCs/>
          <w:szCs w:val="28"/>
        </w:rPr>
        <w:t xml:space="preserve"> </w:t>
      </w:r>
      <w:proofErr w:type="spellStart"/>
      <w:r w:rsidR="003E48BA" w:rsidRPr="00B65E81">
        <w:rPr>
          <w:bCs/>
          <w:szCs w:val="28"/>
        </w:rPr>
        <w:t>và</w:t>
      </w:r>
      <w:proofErr w:type="spellEnd"/>
      <w:r w:rsidR="003E48BA" w:rsidRPr="00B65E81">
        <w:rPr>
          <w:bCs/>
          <w:szCs w:val="28"/>
        </w:rPr>
        <w:t xml:space="preserve"> </w:t>
      </w:r>
      <w:proofErr w:type="spellStart"/>
      <w:r w:rsidR="003E48BA" w:rsidRPr="00B65E81">
        <w:rPr>
          <w:bCs/>
          <w:szCs w:val="28"/>
        </w:rPr>
        <w:t>phân</w:t>
      </w:r>
      <w:proofErr w:type="spellEnd"/>
      <w:r w:rsidR="003E48BA" w:rsidRPr="00B65E81">
        <w:rPr>
          <w:bCs/>
          <w:szCs w:val="28"/>
        </w:rPr>
        <w:t xml:space="preserve"> </w:t>
      </w:r>
      <w:proofErr w:type="spellStart"/>
      <w:r w:rsidR="003E48BA" w:rsidRPr="00B65E81">
        <w:rPr>
          <w:bCs/>
          <w:szCs w:val="28"/>
        </w:rPr>
        <w:t>công</w:t>
      </w:r>
      <w:proofErr w:type="spellEnd"/>
      <w:r w:rsidR="003E48BA" w:rsidRPr="00B65E81">
        <w:rPr>
          <w:bCs/>
          <w:szCs w:val="28"/>
        </w:rPr>
        <w:t xml:space="preserve"> </w:t>
      </w:r>
      <w:proofErr w:type="spellStart"/>
      <w:r w:rsidR="003E48BA" w:rsidRPr="00B65E81">
        <w:rPr>
          <w:bCs/>
          <w:szCs w:val="28"/>
        </w:rPr>
        <w:t>cơ</w:t>
      </w:r>
      <w:proofErr w:type="spellEnd"/>
      <w:r w:rsidR="003E48BA" w:rsidRPr="00B65E81">
        <w:rPr>
          <w:bCs/>
          <w:szCs w:val="28"/>
        </w:rPr>
        <w:t xml:space="preserve"> </w:t>
      </w:r>
      <w:proofErr w:type="spellStart"/>
      <w:r w:rsidR="003E48BA" w:rsidRPr="00B65E81">
        <w:rPr>
          <w:bCs/>
          <w:szCs w:val="28"/>
        </w:rPr>
        <w:t>quan</w:t>
      </w:r>
      <w:proofErr w:type="spellEnd"/>
      <w:r w:rsidR="003E48BA" w:rsidRPr="00B65E81">
        <w:rPr>
          <w:bCs/>
          <w:szCs w:val="28"/>
        </w:rPr>
        <w:t xml:space="preserve"> </w:t>
      </w:r>
      <w:proofErr w:type="spellStart"/>
      <w:r w:rsidR="003E48BA" w:rsidRPr="00B65E81">
        <w:rPr>
          <w:bCs/>
          <w:szCs w:val="28"/>
        </w:rPr>
        <w:t>chủ</w:t>
      </w:r>
      <w:proofErr w:type="spellEnd"/>
      <w:r w:rsidR="003E48BA" w:rsidRPr="00B65E81">
        <w:rPr>
          <w:bCs/>
          <w:szCs w:val="28"/>
        </w:rPr>
        <w:t xml:space="preserve"> </w:t>
      </w:r>
      <w:proofErr w:type="spellStart"/>
      <w:r w:rsidR="003E48BA" w:rsidRPr="00B65E81">
        <w:rPr>
          <w:bCs/>
          <w:szCs w:val="28"/>
        </w:rPr>
        <w:t>trì</w:t>
      </w:r>
      <w:proofErr w:type="spellEnd"/>
      <w:r w:rsidR="003E48BA" w:rsidRPr="00B65E81">
        <w:rPr>
          <w:bCs/>
          <w:szCs w:val="28"/>
        </w:rPr>
        <w:t xml:space="preserve"> </w:t>
      </w:r>
      <w:proofErr w:type="spellStart"/>
      <w:r w:rsidR="003E48BA" w:rsidRPr="00B65E81">
        <w:rPr>
          <w:bCs/>
          <w:szCs w:val="28"/>
        </w:rPr>
        <w:t>soạn</w:t>
      </w:r>
      <w:proofErr w:type="spellEnd"/>
      <w:r w:rsidR="003E48BA" w:rsidRPr="00B65E81">
        <w:rPr>
          <w:bCs/>
          <w:szCs w:val="28"/>
        </w:rPr>
        <w:t xml:space="preserve"> </w:t>
      </w:r>
      <w:proofErr w:type="spellStart"/>
      <w:r w:rsidR="003E48BA" w:rsidRPr="00B65E81">
        <w:rPr>
          <w:bCs/>
          <w:szCs w:val="28"/>
        </w:rPr>
        <w:t>thảo</w:t>
      </w:r>
      <w:proofErr w:type="spellEnd"/>
      <w:r w:rsidR="003E48BA" w:rsidRPr="00B65E81">
        <w:rPr>
          <w:bCs/>
          <w:szCs w:val="28"/>
        </w:rPr>
        <w:t xml:space="preserve"> </w:t>
      </w:r>
      <w:proofErr w:type="spellStart"/>
      <w:r w:rsidR="003E48BA" w:rsidRPr="00B65E81">
        <w:rPr>
          <w:bCs/>
          <w:szCs w:val="28"/>
        </w:rPr>
        <w:t>văn</w:t>
      </w:r>
      <w:proofErr w:type="spellEnd"/>
      <w:r w:rsidR="003E48BA" w:rsidRPr="00B65E81">
        <w:rPr>
          <w:bCs/>
          <w:szCs w:val="28"/>
        </w:rPr>
        <w:t xml:space="preserve"> </w:t>
      </w:r>
      <w:proofErr w:type="spellStart"/>
      <w:r w:rsidR="003E48BA" w:rsidRPr="00B65E81">
        <w:rPr>
          <w:bCs/>
          <w:szCs w:val="28"/>
        </w:rPr>
        <w:t>bản</w:t>
      </w:r>
      <w:proofErr w:type="spellEnd"/>
      <w:r w:rsidR="003E48BA" w:rsidRPr="00B65E81">
        <w:rPr>
          <w:bCs/>
          <w:szCs w:val="28"/>
        </w:rPr>
        <w:t xml:space="preserve"> </w:t>
      </w:r>
      <w:proofErr w:type="spellStart"/>
      <w:r w:rsidR="003E48BA" w:rsidRPr="00B65E81">
        <w:rPr>
          <w:bCs/>
          <w:szCs w:val="28"/>
        </w:rPr>
        <w:t>quy</w:t>
      </w:r>
      <w:proofErr w:type="spellEnd"/>
      <w:r w:rsidR="003E48BA" w:rsidRPr="00B65E81">
        <w:rPr>
          <w:bCs/>
          <w:szCs w:val="28"/>
        </w:rPr>
        <w:t xml:space="preserve"> </w:t>
      </w:r>
      <w:proofErr w:type="spellStart"/>
      <w:r w:rsidR="003E48BA" w:rsidRPr="00B65E81">
        <w:rPr>
          <w:bCs/>
          <w:szCs w:val="28"/>
        </w:rPr>
        <w:t>định</w:t>
      </w:r>
      <w:proofErr w:type="spellEnd"/>
      <w:r w:rsidR="003E48BA" w:rsidRPr="00B65E81">
        <w:rPr>
          <w:bCs/>
          <w:szCs w:val="28"/>
        </w:rPr>
        <w:t xml:space="preserve"> chi </w:t>
      </w:r>
      <w:proofErr w:type="spellStart"/>
      <w:r w:rsidR="003E48BA" w:rsidRPr="00B65E81">
        <w:rPr>
          <w:bCs/>
          <w:szCs w:val="28"/>
        </w:rPr>
        <w:t>tiết</w:t>
      </w:r>
      <w:proofErr w:type="spellEnd"/>
      <w:r w:rsidR="003E48BA" w:rsidRPr="00B65E81">
        <w:rPr>
          <w:bCs/>
          <w:szCs w:val="28"/>
        </w:rPr>
        <w:t xml:space="preserve"> </w:t>
      </w:r>
      <w:proofErr w:type="spellStart"/>
      <w:r w:rsidR="003E48BA" w:rsidRPr="00B65E81">
        <w:rPr>
          <w:bCs/>
          <w:szCs w:val="28"/>
        </w:rPr>
        <w:t>thi</w:t>
      </w:r>
      <w:proofErr w:type="spellEnd"/>
      <w:r w:rsidR="003E48BA" w:rsidRPr="00B65E81">
        <w:rPr>
          <w:bCs/>
          <w:szCs w:val="28"/>
        </w:rPr>
        <w:t xml:space="preserve"> </w:t>
      </w:r>
      <w:proofErr w:type="spellStart"/>
      <w:r w:rsidR="003E48BA" w:rsidRPr="00B65E81">
        <w:rPr>
          <w:bCs/>
          <w:szCs w:val="28"/>
        </w:rPr>
        <w:t>hành</w:t>
      </w:r>
      <w:proofErr w:type="spellEnd"/>
      <w:r w:rsidR="003E48BA" w:rsidRPr="00B65E81">
        <w:rPr>
          <w:bCs/>
          <w:szCs w:val="28"/>
        </w:rPr>
        <w:t xml:space="preserve"> </w:t>
      </w:r>
      <w:proofErr w:type="spellStart"/>
      <w:r w:rsidR="003E48BA" w:rsidRPr="00B65E81">
        <w:rPr>
          <w:bCs/>
          <w:szCs w:val="28"/>
        </w:rPr>
        <w:t>các</w:t>
      </w:r>
      <w:proofErr w:type="spellEnd"/>
      <w:r w:rsidR="003E48BA" w:rsidRPr="00B65E81">
        <w:rPr>
          <w:bCs/>
          <w:szCs w:val="28"/>
        </w:rPr>
        <w:t xml:space="preserve"> </w:t>
      </w:r>
      <w:proofErr w:type="spellStart"/>
      <w:r w:rsidR="003E48BA" w:rsidRPr="00B65E81">
        <w:rPr>
          <w:bCs/>
          <w:szCs w:val="28"/>
        </w:rPr>
        <w:t>luật</w:t>
      </w:r>
      <w:proofErr w:type="spellEnd"/>
      <w:r w:rsidR="003E48BA" w:rsidRPr="00B65E81">
        <w:rPr>
          <w:bCs/>
          <w:szCs w:val="28"/>
        </w:rPr>
        <w:t xml:space="preserve">, </w:t>
      </w:r>
      <w:proofErr w:type="spellStart"/>
      <w:r w:rsidR="003E48BA" w:rsidRPr="00B65E81">
        <w:rPr>
          <w:bCs/>
          <w:szCs w:val="28"/>
        </w:rPr>
        <w:t>nghị</w:t>
      </w:r>
      <w:proofErr w:type="spellEnd"/>
      <w:r w:rsidR="003E48BA" w:rsidRPr="00B65E81">
        <w:rPr>
          <w:bCs/>
          <w:szCs w:val="28"/>
        </w:rPr>
        <w:t xml:space="preserve"> </w:t>
      </w:r>
      <w:proofErr w:type="spellStart"/>
      <w:r w:rsidR="003E48BA" w:rsidRPr="00B65E81">
        <w:rPr>
          <w:bCs/>
          <w:szCs w:val="28"/>
        </w:rPr>
        <w:t>quyết</w:t>
      </w:r>
      <w:proofErr w:type="spellEnd"/>
      <w:r w:rsidR="003E48BA" w:rsidRPr="00B65E81">
        <w:rPr>
          <w:bCs/>
          <w:szCs w:val="28"/>
        </w:rPr>
        <w:t xml:space="preserve"> </w:t>
      </w:r>
      <w:proofErr w:type="spellStart"/>
      <w:r w:rsidR="003E48BA" w:rsidRPr="00B65E81">
        <w:rPr>
          <w:bCs/>
          <w:szCs w:val="28"/>
        </w:rPr>
        <w:t>được</w:t>
      </w:r>
      <w:proofErr w:type="spellEnd"/>
      <w:r w:rsidR="003E48BA" w:rsidRPr="00B65E81">
        <w:rPr>
          <w:bCs/>
          <w:szCs w:val="28"/>
        </w:rPr>
        <w:t xml:space="preserve"> Quốc </w:t>
      </w:r>
      <w:proofErr w:type="spellStart"/>
      <w:r w:rsidR="003E48BA" w:rsidRPr="00B65E81">
        <w:rPr>
          <w:bCs/>
          <w:szCs w:val="28"/>
        </w:rPr>
        <w:t>hội</w:t>
      </w:r>
      <w:proofErr w:type="spellEnd"/>
      <w:r w:rsidR="003E48BA" w:rsidRPr="00B65E81">
        <w:rPr>
          <w:bCs/>
          <w:szCs w:val="28"/>
        </w:rPr>
        <w:t xml:space="preserve"> </w:t>
      </w:r>
      <w:proofErr w:type="spellStart"/>
      <w:r w:rsidR="003E48BA" w:rsidRPr="00B65E81">
        <w:rPr>
          <w:bCs/>
          <w:szCs w:val="28"/>
        </w:rPr>
        <w:t>khóa</w:t>
      </w:r>
      <w:proofErr w:type="spellEnd"/>
      <w:r w:rsidR="003E48BA" w:rsidRPr="00B65E81">
        <w:rPr>
          <w:bCs/>
          <w:szCs w:val="28"/>
        </w:rPr>
        <w:t xml:space="preserve"> XV </w:t>
      </w:r>
      <w:proofErr w:type="spellStart"/>
      <w:r w:rsidR="003E48BA" w:rsidRPr="00B65E81">
        <w:rPr>
          <w:bCs/>
          <w:szCs w:val="28"/>
        </w:rPr>
        <w:t>thông</w:t>
      </w:r>
      <w:proofErr w:type="spellEnd"/>
      <w:r w:rsidR="003E48BA" w:rsidRPr="00B65E81">
        <w:rPr>
          <w:bCs/>
          <w:szCs w:val="28"/>
        </w:rPr>
        <w:t xml:space="preserve"> qua </w:t>
      </w:r>
      <w:proofErr w:type="spellStart"/>
      <w:r w:rsidR="003E48BA" w:rsidRPr="00B65E81">
        <w:rPr>
          <w:bCs/>
          <w:szCs w:val="28"/>
        </w:rPr>
        <w:t>tại</w:t>
      </w:r>
      <w:proofErr w:type="spellEnd"/>
      <w:r w:rsidR="003E48BA" w:rsidRPr="00B65E81">
        <w:rPr>
          <w:bCs/>
          <w:szCs w:val="28"/>
        </w:rPr>
        <w:t xml:space="preserve"> </w:t>
      </w:r>
      <w:proofErr w:type="spellStart"/>
      <w:r w:rsidR="003E48BA" w:rsidRPr="00B65E81">
        <w:rPr>
          <w:bCs/>
          <w:szCs w:val="28"/>
        </w:rPr>
        <w:t>Kỳ</w:t>
      </w:r>
      <w:proofErr w:type="spellEnd"/>
      <w:r w:rsidR="003E48BA" w:rsidRPr="00B65E81">
        <w:rPr>
          <w:bCs/>
          <w:szCs w:val="28"/>
        </w:rPr>
        <w:t xml:space="preserve"> </w:t>
      </w:r>
      <w:proofErr w:type="spellStart"/>
      <w:r w:rsidR="003E48BA" w:rsidRPr="00B65E81">
        <w:rPr>
          <w:bCs/>
          <w:szCs w:val="28"/>
        </w:rPr>
        <w:t>họp</w:t>
      </w:r>
      <w:proofErr w:type="spellEnd"/>
      <w:r w:rsidR="003E48BA" w:rsidRPr="00B65E81">
        <w:rPr>
          <w:bCs/>
          <w:szCs w:val="28"/>
        </w:rPr>
        <w:t xml:space="preserve"> </w:t>
      </w:r>
      <w:proofErr w:type="spellStart"/>
      <w:r w:rsidR="003E48BA" w:rsidRPr="00B65E81">
        <w:rPr>
          <w:bCs/>
          <w:szCs w:val="28"/>
        </w:rPr>
        <w:t>thứ</w:t>
      </w:r>
      <w:proofErr w:type="spellEnd"/>
      <w:r w:rsidR="003E48BA" w:rsidRPr="00B65E81">
        <w:rPr>
          <w:bCs/>
          <w:szCs w:val="28"/>
        </w:rPr>
        <w:t xml:space="preserve"> 8, </w:t>
      </w:r>
      <w:proofErr w:type="spellStart"/>
      <w:r w:rsidR="003E48BA" w:rsidRPr="00B65E81">
        <w:rPr>
          <w:bCs/>
          <w:szCs w:val="28"/>
        </w:rPr>
        <w:t>giao</w:t>
      </w:r>
      <w:proofErr w:type="spellEnd"/>
      <w:r w:rsidR="003E48BA" w:rsidRPr="00B65E81">
        <w:rPr>
          <w:bCs/>
          <w:szCs w:val="28"/>
        </w:rPr>
        <w:t xml:space="preserve"> </w:t>
      </w:r>
      <w:proofErr w:type="spellStart"/>
      <w:r w:rsidR="003E48BA" w:rsidRPr="00B65E81">
        <w:rPr>
          <w:bCs/>
          <w:szCs w:val="28"/>
        </w:rPr>
        <w:t>Bộ</w:t>
      </w:r>
      <w:proofErr w:type="spellEnd"/>
      <w:r w:rsidR="003E48BA" w:rsidRPr="00B65E81">
        <w:rPr>
          <w:bCs/>
          <w:szCs w:val="28"/>
        </w:rPr>
        <w:t xml:space="preserve"> Tài </w:t>
      </w:r>
      <w:proofErr w:type="spellStart"/>
      <w:r w:rsidR="003E48BA" w:rsidRPr="00B65E81">
        <w:rPr>
          <w:bCs/>
          <w:szCs w:val="28"/>
        </w:rPr>
        <w:t>nguyên</w:t>
      </w:r>
      <w:proofErr w:type="spellEnd"/>
      <w:r w:rsidR="003E48BA" w:rsidRPr="00B65E81">
        <w:rPr>
          <w:bCs/>
          <w:szCs w:val="28"/>
        </w:rPr>
        <w:t xml:space="preserve"> </w:t>
      </w:r>
      <w:proofErr w:type="spellStart"/>
      <w:r w:rsidR="003E48BA" w:rsidRPr="00B65E81">
        <w:rPr>
          <w:bCs/>
          <w:szCs w:val="28"/>
        </w:rPr>
        <w:t>và</w:t>
      </w:r>
      <w:proofErr w:type="spellEnd"/>
      <w:r w:rsidR="003E48BA" w:rsidRPr="00B65E81">
        <w:rPr>
          <w:bCs/>
          <w:szCs w:val="28"/>
        </w:rPr>
        <w:t xml:space="preserve"> </w:t>
      </w:r>
      <w:proofErr w:type="spellStart"/>
      <w:r w:rsidR="003E48BA" w:rsidRPr="00B65E81">
        <w:rPr>
          <w:bCs/>
          <w:szCs w:val="28"/>
        </w:rPr>
        <w:t>Môi</w:t>
      </w:r>
      <w:proofErr w:type="spellEnd"/>
      <w:r w:rsidR="003E48BA" w:rsidRPr="00B65E81">
        <w:rPr>
          <w:bCs/>
          <w:szCs w:val="28"/>
        </w:rPr>
        <w:t xml:space="preserve"> </w:t>
      </w:r>
      <w:proofErr w:type="spellStart"/>
      <w:r w:rsidR="003E48BA" w:rsidRPr="00B65E81">
        <w:rPr>
          <w:bCs/>
          <w:szCs w:val="28"/>
        </w:rPr>
        <w:t>trường</w:t>
      </w:r>
      <w:proofErr w:type="spellEnd"/>
      <w:r w:rsidR="003E48BA" w:rsidRPr="00B65E81">
        <w:rPr>
          <w:bCs/>
          <w:szCs w:val="28"/>
        </w:rPr>
        <w:t xml:space="preserve"> (nay </w:t>
      </w:r>
      <w:proofErr w:type="spellStart"/>
      <w:r w:rsidR="003E48BA" w:rsidRPr="00B65E81">
        <w:rPr>
          <w:bCs/>
          <w:szCs w:val="28"/>
        </w:rPr>
        <w:t>là</w:t>
      </w:r>
      <w:proofErr w:type="spellEnd"/>
      <w:r w:rsidR="003E48BA" w:rsidRPr="00B65E81">
        <w:rPr>
          <w:bCs/>
          <w:szCs w:val="28"/>
        </w:rPr>
        <w:t xml:space="preserve"> </w:t>
      </w:r>
      <w:proofErr w:type="spellStart"/>
      <w:r w:rsidR="003E48BA" w:rsidRPr="00B65E81">
        <w:rPr>
          <w:bCs/>
          <w:szCs w:val="28"/>
        </w:rPr>
        <w:t>Bộ</w:t>
      </w:r>
      <w:proofErr w:type="spellEnd"/>
      <w:r w:rsidR="003E48BA" w:rsidRPr="00B65E81">
        <w:rPr>
          <w:bCs/>
          <w:szCs w:val="28"/>
        </w:rPr>
        <w:t xml:space="preserve"> </w:t>
      </w:r>
      <w:proofErr w:type="spellStart"/>
      <w:r w:rsidR="003E48BA" w:rsidRPr="00B65E81">
        <w:rPr>
          <w:bCs/>
          <w:szCs w:val="28"/>
        </w:rPr>
        <w:t>Nông</w:t>
      </w:r>
      <w:proofErr w:type="spellEnd"/>
      <w:r w:rsidR="003E48BA" w:rsidRPr="00B65E81">
        <w:rPr>
          <w:bCs/>
          <w:szCs w:val="28"/>
        </w:rPr>
        <w:t xml:space="preserve"> </w:t>
      </w:r>
      <w:proofErr w:type="spellStart"/>
      <w:r w:rsidR="003E48BA" w:rsidRPr="00B65E81">
        <w:rPr>
          <w:bCs/>
          <w:szCs w:val="28"/>
        </w:rPr>
        <w:t>nghiệp</w:t>
      </w:r>
      <w:proofErr w:type="spellEnd"/>
      <w:r w:rsidR="003E48BA" w:rsidRPr="00B65E81">
        <w:rPr>
          <w:bCs/>
          <w:szCs w:val="28"/>
        </w:rPr>
        <w:t xml:space="preserve"> </w:t>
      </w:r>
      <w:proofErr w:type="spellStart"/>
      <w:r w:rsidR="003E48BA" w:rsidRPr="00B65E81">
        <w:rPr>
          <w:bCs/>
          <w:szCs w:val="28"/>
        </w:rPr>
        <w:t>và</w:t>
      </w:r>
      <w:proofErr w:type="spellEnd"/>
      <w:r w:rsidR="003E48BA" w:rsidRPr="00B65E81">
        <w:rPr>
          <w:bCs/>
          <w:szCs w:val="28"/>
        </w:rPr>
        <w:t xml:space="preserve"> </w:t>
      </w:r>
      <w:proofErr w:type="spellStart"/>
      <w:r w:rsidR="003E48BA" w:rsidRPr="00B65E81">
        <w:rPr>
          <w:bCs/>
          <w:szCs w:val="28"/>
        </w:rPr>
        <w:t>Môi</w:t>
      </w:r>
      <w:proofErr w:type="spellEnd"/>
      <w:r w:rsidR="003E48BA" w:rsidRPr="00B65E81">
        <w:rPr>
          <w:bCs/>
          <w:szCs w:val="28"/>
        </w:rPr>
        <w:t xml:space="preserve"> </w:t>
      </w:r>
      <w:proofErr w:type="spellStart"/>
      <w:r w:rsidR="003E48BA" w:rsidRPr="00B65E81">
        <w:rPr>
          <w:bCs/>
          <w:szCs w:val="28"/>
        </w:rPr>
        <w:t>trường</w:t>
      </w:r>
      <w:proofErr w:type="spellEnd"/>
      <w:r w:rsidR="003E48BA" w:rsidRPr="00B65E81">
        <w:rPr>
          <w:bCs/>
          <w:szCs w:val="28"/>
        </w:rPr>
        <w:t xml:space="preserve">) </w:t>
      </w:r>
      <w:proofErr w:type="spellStart"/>
      <w:r w:rsidR="003E48BA" w:rsidRPr="00B65E81">
        <w:rPr>
          <w:bCs/>
          <w:szCs w:val="28"/>
        </w:rPr>
        <w:t>chủ</w:t>
      </w:r>
      <w:proofErr w:type="spellEnd"/>
      <w:r w:rsidR="003E48BA" w:rsidRPr="00B65E81">
        <w:rPr>
          <w:bCs/>
          <w:szCs w:val="28"/>
        </w:rPr>
        <w:t xml:space="preserve"> </w:t>
      </w:r>
      <w:proofErr w:type="spellStart"/>
      <w:r w:rsidR="003E48BA" w:rsidRPr="00B65E81">
        <w:rPr>
          <w:bCs/>
          <w:szCs w:val="28"/>
        </w:rPr>
        <w:t>trì</w:t>
      </w:r>
      <w:proofErr w:type="spellEnd"/>
      <w:r w:rsidR="003E48BA" w:rsidRPr="00B65E81">
        <w:rPr>
          <w:bCs/>
          <w:szCs w:val="28"/>
        </w:rPr>
        <w:t xml:space="preserve">, </w:t>
      </w:r>
      <w:proofErr w:type="spellStart"/>
      <w:r w:rsidR="003E48BA" w:rsidRPr="00B65E81">
        <w:rPr>
          <w:bCs/>
          <w:szCs w:val="28"/>
        </w:rPr>
        <w:t>phối</w:t>
      </w:r>
      <w:proofErr w:type="spellEnd"/>
      <w:r w:rsidR="003E48BA" w:rsidRPr="00B65E81">
        <w:rPr>
          <w:bCs/>
          <w:szCs w:val="28"/>
        </w:rPr>
        <w:t xml:space="preserve"> </w:t>
      </w:r>
      <w:proofErr w:type="spellStart"/>
      <w:r w:rsidR="003E48BA" w:rsidRPr="00B65E81">
        <w:rPr>
          <w:bCs/>
          <w:szCs w:val="28"/>
        </w:rPr>
        <w:t>hợp</w:t>
      </w:r>
      <w:proofErr w:type="spellEnd"/>
      <w:r w:rsidR="003E48BA" w:rsidRPr="00B65E81">
        <w:rPr>
          <w:bCs/>
          <w:szCs w:val="28"/>
        </w:rPr>
        <w:t xml:space="preserve"> </w:t>
      </w:r>
      <w:proofErr w:type="spellStart"/>
      <w:r w:rsidR="003E48BA" w:rsidRPr="00B65E81">
        <w:rPr>
          <w:bCs/>
          <w:szCs w:val="28"/>
        </w:rPr>
        <w:t>Bộ</w:t>
      </w:r>
      <w:proofErr w:type="spellEnd"/>
      <w:r w:rsidR="003E48BA" w:rsidRPr="00B65E81">
        <w:rPr>
          <w:bCs/>
          <w:szCs w:val="28"/>
        </w:rPr>
        <w:t xml:space="preserve">, </w:t>
      </w:r>
      <w:proofErr w:type="spellStart"/>
      <w:r w:rsidR="003E48BA" w:rsidRPr="00B65E81">
        <w:rPr>
          <w:bCs/>
          <w:szCs w:val="28"/>
        </w:rPr>
        <w:t>ngành</w:t>
      </w:r>
      <w:proofErr w:type="spellEnd"/>
      <w:r w:rsidR="003E48BA" w:rsidRPr="00B65E81">
        <w:rPr>
          <w:bCs/>
          <w:szCs w:val="28"/>
        </w:rPr>
        <w:t xml:space="preserve"> </w:t>
      </w:r>
      <w:proofErr w:type="spellStart"/>
      <w:r w:rsidR="003E48BA" w:rsidRPr="00B65E81">
        <w:rPr>
          <w:bCs/>
          <w:szCs w:val="28"/>
        </w:rPr>
        <w:t>trình</w:t>
      </w:r>
      <w:proofErr w:type="spellEnd"/>
      <w:r w:rsidR="003E48BA" w:rsidRPr="00B65E81">
        <w:rPr>
          <w:bCs/>
          <w:szCs w:val="28"/>
        </w:rPr>
        <w:t xml:space="preserve"> </w:t>
      </w:r>
      <w:proofErr w:type="spellStart"/>
      <w:r w:rsidR="003E48BA" w:rsidRPr="00B65E81">
        <w:rPr>
          <w:bCs/>
          <w:szCs w:val="28"/>
        </w:rPr>
        <w:t>Chính</w:t>
      </w:r>
      <w:proofErr w:type="spellEnd"/>
      <w:r w:rsidR="003E48BA" w:rsidRPr="00B65E81">
        <w:rPr>
          <w:bCs/>
          <w:szCs w:val="28"/>
        </w:rPr>
        <w:t xml:space="preserve"> </w:t>
      </w:r>
      <w:proofErr w:type="spellStart"/>
      <w:r w:rsidR="003E48BA" w:rsidRPr="00B65E81">
        <w:rPr>
          <w:bCs/>
          <w:szCs w:val="28"/>
        </w:rPr>
        <w:t>phủ</w:t>
      </w:r>
      <w:proofErr w:type="spellEnd"/>
      <w:r w:rsidR="003E48BA" w:rsidRPr="00B65E81">
        <w:rPr>
          <w:bCs/>
          <w:szCs w:val="28"/>
        </w:rPr>
        <w:t xml:space="preserve"> ban </w:t>
      </w:r>
      <w:proofErr w:type="spellStart"/>
      <w:r w:rsidR="003E48BA" w:rsidRPr="00B65E81">
        <w:rPr>
          <w:bCs/>
          <w:szCs w:val="28"/>
        </w:rPr>
        <w:t>hành</w:t>
      </w:r>
      <w:proofErr w:type="spellEnd"/>
      <w:r w:rsidR="003E48BA" w:rsidRPr="00B65E81">
        <w:rPr>
          <w:bCs/>
          <w:szCs w:val="28"/>
        </w:rPr>
        <w:t xml:space="preserve"> “</w:t>
      </w:r>
      <w:proofErr w:type="spellStart"/>
      <w:r w:rsidR="003E48BA" w:rsidRPr="00B65E81">
        <w:rPr>
          <w:bCs/>
          <w:i/>
          <w:iCs/>
          <w:szCs w:val="28"/>
        </w:rPr>
        <w:t>Nghị</w:t>
      </w:r>
      <w:proofErr w:type="spellEnd"/>
      <w:r w:rsidR="003E48BA" w:rsidRPr="00B65E81">
        <w:rPr>
          <w:bCs/>
          <w:i/>
          <w:iCs/>
          <w:szCs w:val="28"/>
        </w:rPr>
        <w:t xml:space="preserve"> </w:t>
      </w:r>
      <w:proofErr w:type="spellStart"/>
      <w:r w:rsidR="003E48BA" w:rsidRPr="00B65E81">
        <w:rPr>
          <w:bCs/>
          <w:i/>
          <w:iCs/>
          <w:szCs w:val="28"/>
        </w:rPr>
        <w:t>định</w:t>
      </w:r>
      <w:proofErr w:type="spellEnd"/>
      <w:r w:rsidR="003E48BA" w:rsidRPr="00B65E81">
        <w:rPr>
          <w:bCs/>
          <w:i/>
          <w:iCs/>
          <w:szCs w:val="28"/>
        </w:rPr>
        <w:t xml:space="preserve"> </w:t>
      </w:r>
      <w:proofErr w:type="spellStart"/>
      <w:r w:rsidR="003E48BA" w:rsidRPr="00B65E81">
        <w:rPr>
          <w:bCs/>
          <w:i/>
          <w:iCs/>
          <w:szCs w:val="28"/>
        </w:rPr>
        <w:t>hướng</w:t>
      </w:r>
      <w:proofErr w:type="spellEnd"/>
      <w:r w:rsidR="003E48BA" w:rsidRPr="00B65E81">
        <w:rPr>
          <w:bCs/>
          <w:i/>
          <w:iCs/>
          <w:szCs w:val="28"/>
        </w:rPr>
        <w:t xml:space="preserve"> </w:t>
      </w:r>
      <w:proofErr w:type="spellStart"/>
      <w:r w:rsidR="003E48BA" w:rsidRPr="00B65E81">
        <w:rPr>
          <w:bCs/>
          <w:i/>
          <w:iCs/>
          <w:szCs w:val="28"/>
        </w:rPr>
        <w:t>dẫn</w:t>
      </w:r>
      <w:proofErr w:type="spellEnd"/>
      <w:r w:rsidR="003E48BA" w:rsidRPr="00B65E81">
        <w:rPr>
          <w:bCs/>
          <w:i/>
          <w:iCs/>
          <w:szCs w:val="28"/>
        </w:rPr>
        <w:t xml:space="preserve"> </w:t>
      </w:r>
      <w:proofErr w:type="spellStart"/>
      <w:r w:rsidR="003E48BA" w:rsidRPr="00B65E81">
        <w:rPr>
          <w:bCs/>
          <w:i/>
          <w:iCs/>
          <w:szCs w:val="28"/>
        </w:rPr>
        <w:t>thi</w:t>
      </w:r>
      <w:proofErr w:type="spellEnd"/>
      <w:r w:rsidR="003E48BA" w:rsidRPr="00B65E81">
        <w:rPr>
          <w:bCs/>
          <w:i/>
          <w:iCs/>
          <w:szCs w:val="28"/>
        </w:rPr>
        <w:t xml:space="preserve"> </w:t>
      </w:r>
      <w:proofErr w:type="spellStart"/>
      <w:r w:rsidR="003E48BA" w:rsidRPr="00B65E81">
        <w:rPr>
          <w:bCs/>
          <w:i/>
          <w:iCs/>
          <w:szCs w:val="28"/>
        </w:rPr>
        <w:t>hành</w:t>
      </w:r>
      <w:proofErr w:type="spellEnd"/>
      <w:r w:rsidR="00C14BB9" w:rsidRPr="00B65E81">
        <w:rPr>
          <w:bCs/>
          <w:i/>
          <w:iCs/>
          <w:szCs w:val="28"/>
        </w:rPr>
        <w:t xml:space="preserve"> </w:t>
      </w:r>
      <w:proofErr w:type="spellStart"/>
      <w:r w:rsidR="00C14BB9" w:rsidRPr="00B65E81">
        <w:rPr>
          <w:bCs/>
          <w:i/>
          <w:iCs/>
          <w:szCs w:val="28"/>
        </w:rPr>
        <w:t>một</w:t>
      </w:r>
      <w:proofErr w:type="spellEnd"/>
      <w:r w:rsidR="00C14BB9" w:rsidRPr="00B65E81">
        <w:rPr>
          <w:bCs/>
          <w:i/>
          <w:iCs/>
          <w:szCs w:val="28"/>
        </w:rPr>
        <w:t xml:space="preserve"> </w:t>
      </w:r>
      <w:proofErr w:type="spellStart"/>
      <w:r w:rsidR="00C14BB9" w:rsidRPr="00B65E81">
        <w:rPr>
          <w:bCs/>
          <w:i/>
          <w:iCs/>
          <w:szCs w:val="28"/>
        </w:rPr>
        <w:t>số</w:t>
      </w:r>
      <w:proofErr w:type="spellEnd"/>
      <w:r w:rsidR="00C14BB9" w:rsidRPr="00B65E81">
        <w:rPr>
          <w:bCs/>
          <w:i/>
          <w:iCs/>
          <w:szCs w:val="28"/>
        </w:rPr>
        <w:t xml:space="preserve"> </w:t>
      </w:r>
      <w:proofErr w:type="spellStart"/>
      <w:r w:rsidR="00C14BB9" w:rsidRPr="00B65E81">
        <w:rPr>
          <w:bCs/>
          <w:i/>
          <w:iCs/>
          <w:szCs w:val="28"/>
        </w:rPr>
        <w:t>điều</w:t>
      </w:r>
      <w:proofErr w:type="spellEnd"/>
      <w:r w:rsidR="00C14BB9" w:rsidRPr="00B65E81">
        <w:rPr>
          <w:bCs/>
          <w:i/>
          <w:iCs/>
          <w:szCs w:val="28"/>
        </w:rPr>
        <w:t xml:space="preserve"> </w:t>
      </w:r>
      <w:proofErr w:type="spellStart"/>
      <w:r w:rsidR="00C14BB9" w:rsidRPr="00B65E81">
        <w:rPr>
          <w:bCs/>
          <w:i/>
          <w:iCs/>
          <w:szCs w:val="28"/>
        </w:rPr>
        <w:t>của</w:t>
      </w:r>
      <w:proofErr w:type="spellEnd"/>
      <w:r w:rsidR="00C14BB9" w:rsidRPr="00B65E81">
        <w:rPr>
          <w:bCs/>
          <w:i/>
          <w:iCs/>
          <w:szCs w:val="28"/>
        </w:rPr>
        <w:t xml:space="preserve"> </w:t>
      </w:r>
      <w:proofErr w:type="spellStart"/>
      <w:r w:rsidR="00C14BB9" w:rsidRPr="00B65E81">
        <w:rPr>
          <w:bCs/>
          <w:i/>
          <w:iCs/>
          <w:szCs w:val="28"/>
        </w:rPr>
        <w:t>Luật</w:t>
      </w:r>
      <w:proofErr w:type="spellEnd"/>
      <w:r w:rsidR="00C14BB9" w:rsidRPr="00B65E81">
        <w:rPr>
          <w:bCs/>
          <w:i/>
          <w:iCs/>
          <w:szCs w:val="28"/>
        </w:rPr>
        <w:t xml:space="preserve"> </w:t>
      </w:r>
      <w:proofErr w:type="spellStart"/>
      <w:r w:rsidR="00C14BB9" w:rsidRPr="00B65E81">
        <w:rPr>
          <w:bCs/>
          <w:i/>
          <w:iCs/>
          <w:szCs w:val="28"/>
        </w:rPr>
        <w:t>Địa</w:t>
      </w:r>
      <w:proofErr w:type="spellEnd"/>
      <w:r w:rsidR="00C14BB9" w:rsidRPr="00B65E81">
        <w:rPr>
          <w:bCs/>
          <w:i/>
          <w:iCs/>
          <w:szCs w:val="28"/>
        </w:rPr>
        <w:t xml:space="preserve"> </w:t>
      </w:r>
      <w:proofErr w:type="spellStart"/>
      <w:r w:rsidR="00C14BB9" w:rsidRPr="00B65E81">
        <w:rPr>
          <w:bCs/>
          <w:i/>
          <w:iCs/>
          <w:szCs w:val="28"/>
        </w:rPr>
        <w:t>chất</w:t>
      </w:r>
      <w:proofErr w:type="spellEnd"/>
      <w:r w:rsidR="00C14BB9" w:rsidRPr="00B65E81">
        <w:rPr>
          <w:bCs/>
          <w:i/>
          <w:iCs/>
          <w:szCs w:val="28"/>
        </w:rPr>
        <w:t xml:space="preserve"> </w:t>
      </w:r>
      <w:proofErr w:type="spellStart"/>
      <w:r w:rsidR="00C14BB9" w:rsidRPr="00B65E81">
        <w:rPr>
          <w:bCs/>
          <w:i/>
          <w:iCs/>
          <w:szCs w:val="28"/>
        </w:rPr>
        <w:t>và</w:t>
      </w:r>
      <w:proofErr w:type="spellEnd"/>
      <w:r w:rsidR="00C14BB9" w:rsidRPr="00B65E81">
        <w:rPr>
          <w:bCs/>
          <w:i/>
          <w:iCs/>
          <w:szCs w:val="28"/>
        </w:rPr>
        <w:t xml:space="preserve"> </w:t>
      </w:r>
      <w:proofErr w:type="spellStart"/>
      <w:r w:rsidR="00C14BB9" w:rsidRPr="00B65E81">
        <w:rPr>
          <w:bCs/>
          <w:i/>
          <w:iCs/>
          <w:szCs w:val="28"/>
        </w:rPr>
        <w:t>khoáng</w:t>
      </w:r>
      <w:proofErr w:type="spellEnd"/>
      <w:r w:rsidR="00C14BB9" w:rsidRPr="00B65E81">
        <w:rPr>
          <w:bCs/>
          <w:i/>
          <w:iCs/>
          <w:szCs w:val="28"/>
        </w:rPr>
        <w:t xml:space="preserve"> </w:t>
      </w:r>
      <w:proofErr w:type="spellStart"/>
      <w:r w:rsidR="00C14BB9" w:rsidRPr="00B65E81">
        <w:rPr>
          <w:bCs/>
          <w:i/>
          <w:iCs/>
          <w:szCs w:val="28"/>
        </w:rPr>
        <w:t>sản</w:t>
      </w:r>
      <w:proofErr w:type="spellEnd"/>
      <w:r w:rsidR="00C14BB9" w:rsidRPr="00B65E81">
        <w:rPr>
          <w:bCs/>
          <w:szCs w:val="28"/>
        </w:rPr>
        <w:t>”.</w:t>
      </w:r>
      <w:r w:rsidR="003C1AD2" w:rsidRPr="00B65E81">
        <w:rPr>
          <w:bCs/>
          <w:szCs w:val="28"/>
        </w:rPr>
        <w:t xml:space="preserve"> Tuy </w:t>
      </w:r>
      <w:proofErr w:type="spellStart"/>
      <w:r w:rsidR="003C1AD2" w:rsidRPr="00B65E81">
        <w:rPr>
          <w:bCs/>
          <w:szCs w:val="28"/>
        </w:rPr>
        <w:t>nhiên</w:t>
      </w:r>
      <w:proofErr w:type="spellEnd"/>
      <w:r w:rsidR="003C1AD2" w:rsidRPr="00B65E81">
        <w:rPr>
          <w:bCs/>
          <w:szCs w:val="28"/>
        </w:rPr>
        <w:t xml:space="preserve">, </w:t>
      </w:r>
      <w:proofErr w:type="spellStart"/>
      <w:r w:rsidR="003C1AD2" w:rsidRPr="00B65E81">
        <w:rPr>
          <w:bCs/>
          <w:szCs w:val="28"/>
        </w:rPr>
        <w:t>trong</w:t>
      </w:r>
      <w:proofErr w:type="spellEnd"/>
      <w:r w:rsidR="003C1AD2" w:rsidRPr="00B65E81">
        <w:rPr>
          <w:bCs/>
          <w:szCs w:val="28"/>
        </w:rPr>
        <w:t xml:space="preserve"> </w:t>
      </w:r>
      <w:proofErr w:type="spellStart"/>
      <w:r w:rsidR="003C1AD2" w:rsidRPr="00B65E81">
        <w:rPr>
          <w:bCs/>
          <w:szCs w:val="28"/>
        </w:rPr>
        <w:t>quá</w:t>
      </w:r>
      <w:proofErr w:type="spellEnd"/>
      <w:r w:rsidR="003C1AD2" w:rsidRPr="00B65E81">
        <w:rPr>
          <w:bCs/>
          <w:szCs w:val="28"/>
        </w:rPr>
        <w:t xml:space="preserve"> </w:t>
      </w:r>
      <w:proofErr w:type="spellStart"/>
      <w:r w:rsidR="003C1AD2" w:rsidRPr="00B65E81">
        <w:rPr>
          <w:bCs/>
          <w:szCs w:val="28"/>
        </w:rPr>
        <w:t>trình</w:t>
      </w:r>
      <w:proofErr w:type="spellEnd"/>
      <w:r w:rsidR="003C1AD2" w:rsidRPr="00B65E81">
        <w:rPr>
          <w:bCs/>
          <w:szCs w:val="28"/>
        </w:rPr>
        <w:t xml:space="preserve"> </w:t>
      </w:r>
      <w:proofErr w:type="spellStart"/>
      <w:r w:rsidR="003C1AD2" w:rsidRPr="00B65E81">
        <w:rPr>
          <w:bCs/>
          <w:szCs w:val="28"/>
        </w:rPr>
        <w:t>triển</w:t>
      </w:r>
      <w:proofErr w:type="spellEnd"/>
      <w:r w:rsidR="003C1AD2" w:rsidRPr="00B65E81">
        <w:rPr>
          <w:bCs/>
          <w:szCs w:val="28"/>
        </w:rPr>
        <w:t xml:space="preserve"> </w:t>
      </w:r>
      <w:proofErr w:type="spellStart"/>
      <w:r w:rsidR="003C1AD2" w:rsidRPr="00B65E81">
        <w:rPr>
          <w:bCs/>
          <w:szCs w:val="28"/>
        </w:rPr>
        <w:t>khai</w:t>
      </w:r>
      <w:proofErr w:type="spellEnd"/>
      <w:r w:rsidR="003C1AD2" w:rsidRPr="00B65E81">
        <w:rPr>
          <w:bCs/>
          <w:szCs w:val="28"/>
        </w:rPr>
        <w:t xml:space="preserve"> </w:t>
      </w:r>
      <w:proofErr w:type="spellStart"/>
      <w:r w:rsidR="003C1AD2" w:rsidRPr="00B65E81">
        <w:rPr>
          <w:bCs/>
          <w:szCs w:val="28"/>
        </w:rPr>
        <w:t>xây</w:t>
      </w:r>
      <w:proofErr w:type="spellEnd"/>
      <w:r w:rsidR="003C1AD2" w:rsidRPr="00B65E81">
        <w:rPr>
          <w:bCs/>
          <w:szCs w:val="28"/>
        </w:rPr>
        <w:t xml:space="preserve"> </w:t>
      </w:r>
      <w:proofErr w:type="spellStart"/>
      <w:r w:rsidR="003C1AD2" w:rsidRPr="00B65E81">
        <w:rPr>
          <w:bCs/>
          <w:szCs w:val="28"/>
        </w:rPr>
        <w:t>dựng</w:t>
      </w:r>
      <w:proofErr w:type="spellEnd"/>
      <w:r w:rsidR="003C1AD2" w:rsidRPr="00B65E81">
        <w:rPr>
          <w:bCs/>
          <w:szCs w:val="28"/>
        </w:rPr>
        <w:t xml:space="preserve"> </w:t>
      </w:r>
      <w:proofErr w:type="spellStart"/>
      <w:r w:rsidR="003C1AD2" w:rsidRPr="00B65E81">
        <w:rPr>
          <w:bCs/>
          <w:szCs w:val="28"/>
        </w:rPr>
        <w:t>dự</w:t>
      </w:r>
      <w:proofErr w:type="spellEnd"/>
      <w:r w:rsidR="003C1AD2" w:rsidRPr="00B65E81">
        <w:rPr>
          <w:bCs/>
          <w:szCs w:val="28"/>
        </w:rPr>
        <w:t xml:space="preserve"> </w:t>
      </w:r>
      <w:proofErr w:type="spellStart"/>
      <w:r w:rsidR="003C1AD2" w:rsidRPr="00B65E81">
        <w:rPr>
          <w:bCs/>
          <w:szCs w:val="28"/>
        </w:rPr>
        <w:t>thảo</w:t>
      </w:r>
      <w:proofErr w:type="spellEnd"/>
      <w:r w:rsidR="003C1AD2" w:rsidRPr="00B65E81">
        <w:rPr>
          <w:bCs/>
          <w:szCs w:val="28"/>
        </w:rPr>
        <w:t xml:space="preserve"> </w:t>
      </w:r>
      <w:proofErr w:type="spellStart"/>
      <w:r w:rsidR="003C1AD2" w:rsidRPr="00B65E81">
        <w:rPr>
          <w:bCs/>
          <w:szCs w:val="28"/>
        </w:rPr>
        <w:t>Nghị</w:t>
      </w:r>
      <w:proofErr w:type="spellEnd"/>
      <w:r w:rsidR="003C1AD2" w:rsidRPr="00B65E81">
        <w:rPr>
          <w:bCs/>
          <w:szCs w:val="28"/>
        </w:rPr>
        <w:t xml:space="preserve"> </w:t>
      </w:r>
      <w:proofErr w:type="spellStart"/>
      <w:r w:rsidR="003C1AD2" w:rsidRPr="00B65E81">
        <w:rPr>
          <w:bCs/>
          <w:szCs w:val="28"/>
        </w:rPr>
        <w:t>định</w:t>
      </w:r>
      <w:proofErr w:type="spellEnd"/>
      <w:r w:rsidR="003C1AD2" w:rsidRPr="00B65E81">
        <w:rPr>
          <w:bCs/>
          <w:szCs w:val="28"/>
        </w:rPr>
        <w:t xml:space="preserve">, </w:t>
      </w:r>
      <w:proofErr w:type="spellStart"/>
      <w:r w:rsidR="003C1AD2" w:rsidRPr="00B65E81">
        <w:rPr>
          <w:bCs/>
          <w:szCs w:val="28"/>
        </w:rPr>
        <w:t>Bộ</w:t>
      </w:r>
      <w:proofErr w:type="spellEnd"/>
      <w:r w:rsidR="003C1AD2" w:rsidRPr="00B65E81">
        <w:rPr>
          <w:bCs/>
          <w:szCs w:val="28"/>
        </w:rPr>
        <w:t xml:space="preserve"> </w:t>
      </w:r>
      <w:proofErr w:type="spellStart"/>
      <w:r w:rsidR="003C1AD2" w:rsidRPr="00B65E81">
        <w:rPr>
          <w:bCs/>
          <w:szCs w:val="28"/>
        </w:rPr>
        <w:t>Nông</w:t>
      </w:r>
      <w:proofErr w:type="spellEnd"/>
      <w:r w:rsidR="003C1AD2" w:rsidRPr="00B65E81">
        <w:rPr>
          <w:bCs/>
          <w:szCs w:val="28"/>
        </w:rPr>
        <w:t xml:space="preserve"> </w:t>
      </w:r>
      <w:proofErr w:type="spellStart"/>
      <w:r w:rsidR="003C1AD2" w:rsidRPr="00B65E81">
        <w:rPr>
          <w:bCs/>
          <w:szCs w:val="28"/>
        </w:rPr>
        <w:t>nghiệp</w:t>
      </w:r>
      <w:proofErr w:type="spellEnd"/>
      <w:r w:rsidR="003C1AD2" w:rsidRPr="00B65E81">
        <w:rPr>
          <w:bCs/>
          <w:szCs w:val="28"/>
        </w:rPr>
        <w:t xml:space="preserve"> </w:t>
      </w:r>
      <w:proofErr w:type="spellStart"/>
      <w:r w:rsidR="003C1AD2" w:rsidRPr="00B65E81">
        <w:rPr>
          <w:bCs/>
          <w:szCs w:val="28"/>
        </w:rPr>
        <w:t>và</w:t>
      </w:r>
      <w:proofErr w:type="spellEnd"/>
      <w:r w:rsidR="003C1AD2" w:rsidRPr="00B65E81">
        <w:rPr>
          <w:bCs/>
          <w:szCs w:val="28"/>
        </w:rPr>
        <w:t xml:space="preserve"> </w:t>
      </w:r>
      <w:proofErr w:type="spellStart"/>
      <w:r w:rsidR="003C1AD2" w:rsidRPr="00B65E81">
        <w:rPr>
          <w:bCs/>
          <w:szCs w:val="28"/>
        </w:rPr>
        <w:t>Môi</w:t>
      </w:r>
      <w:proofErr w:type="spellEnd"/>
      <w:r w:rsidR="003C1AD2" w:rsidRPr="00B65E81">
        <w:rPr>
          <w:bCs/>
          <w:szCs w:val="28"/>
        </w:rPr>
        <w:t xml:space="preserve"> </w:t>
      </w:r>
      <w:proofErr w:type="spellStart"/>
      <w:r w:rsidR="003C1AD2" w:rsidRPr="00B65E81">
        <w:rPr>
          <w:bCs/>
          <w:szCs w:val="28"/>
        </w:rPr>
        <w:t>trường</w:t>
      </w:r>
      <w:proofErr w:type="spellEnd"/>
      <w:r w:rsidR="003C1AD2" w:rsidRPr="00B65E81">
        <w:rPr>
          <w:bCs/>
          <w:szCs w:val="28"/>
        </w:rPr>
        <w:t xml:space="preserve"> </w:t>
      </w:r>
      <w:proofErr w:type="spellStart"/>
      <w:r w:rsidR="003C1AD2" w:rsidRPr="00B65E81">
        <w:rPr>
          <w:bCs/>
          <w:szCs w:val="28"/>
        </w:rPr>
        <w:t>còn</w:t>
      </w:r>
      <w:proofErr w:type="spellEnd"/>
      <w:r w:rsidR="00B132F0" w:rsidRPr="00B65E81">
        <w:rPr>
          <w:bCs/>
          <w:szCs w:val="28"/>
        </w:rPr>
        <w:t xml:space="preserve"> </w:t>
      </w:r>
      <w:proofErr w:type="spellStart"/>
      <w:r w:rsidR="00B132F0" w:rsidRPr="00B65E81">
        <w:rPr>
          <w:bCs/>
          <w:szCs w:val="28"/>
        </w:rPr>
        <w:t>nhận</w:t>
      </w:r>
      <w:proofErr w:type="spellEnd"/>
      <w:r w:rsidR="00B132F0" w:rsidRPr="00B65E81">
        <w:rPr>
          <w:bCs/>
          <w:szCs w:val="28"/>
        </w:rPr>
        <w:t xml:space="preserve"> </w:t>
      </w:r>
      <w:proofErr w:type="spellStart"/>
      <w:r w:rsidR="00B132F0" w:rsidRPr="00B65E81">
        <w:rPr>
          <w:bCs/>
          <w:szCs w:val="28"/>
        </w:rPr>
        <w:t>được</w:t>
      </w:r>
      <w:proofErr w:type="spellEnd"/>
      <w:r w:rsidR="00B132F0" w:rsidRPr="00B65E81">
        <w:rPr>
          <w:bCs/>
          <w:szCs w:val="28"/>
        </w:rPr>
        <w:t xml:space="preserve"> </w:t>
      </w:r>
      <w:proofErr w:type="spellStart"/>
      <w:r w:rsidR="00B132F0" w:rsidRPr="00B65E81">
        <w:rPr>
          <w:bCs/>
          <w:szCs w:val="28"/>
        </w:rPr>
        <w:t>nhiều</w:t>
      </w:r>
      <w:proofErr w:type="spellEnd"/>
      <w:r w:rsidR="00B132F0" w:rsidRPr="00B65E81">
        <w:rPr>
          <w:bCs/>
          <w:szCs w:val="28"/>
        </w:rPr>
        <w:t xml:space="preserve"> ý </w:t>
      </w:r>
      <w:proofErr w:type="spellStart"/>
      <w:r w:rsidR="00B132F0" w:rsidRPr="00B65E81">
        <w:rPr>
          <w:bCs/>
          <w:szCs w:val="28"/>
        </w:rPr>
        <w:t>kiến</w:t>
      </w:r>
      <w:proofErr w:type="spellEnd"/>
      <w:r w:rsidR="00B132F0" w:rsidRPr="00B65E81">
        <w:rPr>
          <w:bCs/>
          <w:szCs w:val="28"/>
        </w:rPr>
        <w:t xml:space="preserve"> </w:t>
      </w:r>
      <w:proofErr w:type="spellStart"/>
      <w:r w:rsidR="00B132F0" w:rsidRPr="00B65E81">
        <w:rPr>
          <w:bCs/>
          <w:szCs w:val="28"/>
        </w:rPr>
        <w:t>của</w:t>
      </w:r>
      <w:proofErr w:type="spellEnd"/>
      <w:r w:rsidR="00B132F0" w:rsidRPr="00B65E81">
        <w:rPr>
          <w:bCs/>
          <w:szCs w:val="28"/>
        </w:rPr>
        <w:t xml:space="preserve"> </w:t>
      </w:r>
      <w:proofErr w:type="spellStart"/>
      <w:r w:rsidR="00B132F0" w:rsidRPr="00B65E81">
        <w:rPr>
          <w:bCs/>
          <w:szCs w:val="28"/>
        </w:rPr>
        <w:t>các</w:t>
      </w:r>
      <w:proofErr w:type="spellEnd"/>
      <w:r w:rsidR="00B132F0" w:rsidRPr="00B65E81">
        <w:rPr>
          <w:bCs/>
          <w:szCs w:val="28"/>
        </w:rPr>
        <w:t xml:space="preserve"> </w:t>
      </w:r>
      <w:proofErr w:type="spellStart"/>
      <w:r w:rsidR="00B132F0" w:rsidRPr="00B65E81">
        <w:rPr>
          <w:bCs/>
          <w:szCs w:val="28"/>
        </w:rPr>
        <w:t>địa</w:t>
      </w:r>
      <w:proofErr w:type="spellEnd"/>
      <w:r w:rsidR="00B132F0" w:rsidRPr="00B65E81">
        <w:rPr>
          <w:bCs/>
          <w:szCs w:val="28"/>
        </w:rPr>
        <w:t xml:space="preserve"> </w:t>
      </w:r>
      <w:proofErr w:type="spellStart"/>
      <w:r w:rsidR="00B132F0" w:rsidRPr="00B65E81">
        <w:rPr>
          <w:bCs/>
          <w:szCs w:val="28"/>
        </w:rPr>
        <w:t>phương</w:t>
      </w:r>
      <w:proofErr w:type="spellEnd"/>
      <w:r w:rsidR="00B132F0" w:rsidRPr="00B65E81">
        <w:rPr>
          <w:bCs/>
          <w:szCs w:val="28"/>
        </w:rPr>
        <w:t xml:space="preserve"> </w:t>
      </w:r>
      <w:proofErr w:type="spellStart"/>
      <w:r w:rsidR="00B132F0" w:rsidRPr="00B65E81">
        <w:rPr>
          <w:bCs/>
          <w:szCs w:val="28"/>
        </w:rPr>
        <w:t>báo</w:t>
      </w:r>
      <w:proofErr w:type="spellEnd"/>
      <w:r w:rsidR="00B132F0" w:rsidRPr="00B65E81">
        <w:rPr>
          <w:bCs/>
          <w:szCs w:val="28"/>
        </w:rPr>
        <w:t xml:space="preserve"> </w:t>
      </w:r>
      <w:proofErr w:type="spellStart"/>
      <w:r w:rsidR="00B132F0" w:rsidRPr="00B65E81">
        <w:rPr>
          <w:bCs/>
          <w:szCs w:val="28"/>
        </w:rPr>
        <w:t>cáo</w:t>
      </w:r>
      <w:proofErr w:type="spellEnd"/>
      <w:r w:rsidR="00B132F0" w:rsidRPr="00B65E81">
        <w:rPr>
          <w:bCs/>
          <w:szCs w:val="28"/>
        </w:rPr>
        <w:t xml:space="preserve"> </w:t>
      </w:r>
      <w:proofErr w:type="spellStart"/>
      <w:r w:rsidR="00B132F0" w:rsidRPr="00B65E81">
        <w:rPr>
          <w:bCs/>
          <w:szCs w:val="28"/>
        </w:rPr>
        <w:t>về</w:t>
      </w:r>
      <w:proofErr w:type="spellEnd"/>
      <w:r w:rsidR="00B132F0" w:rsidRPr="00B65E81">
        <w:rPr>
          <w:bCs/>
          <w:szCs w:val="28"/>
        </w:rPr>
        <w:t xml:space="preserve"> </w:t>
      </w:r>
      <w:proofErr w:type="spellStart"/>
      <w:r w:rsidR="00B132F0" w:rsidRPr="00B65E81">
        <w:rPr>
          <w:bCs/>
          <w:szCs w:val="28"/>
        </w:rPr>
        <w:t>những</w:t>
      </w:r>
      <w:proofErr w:type="spellEnd"/>
      <w:r w:rsidR="00B132F0" w:rsidRPr="00B65E81">
        <w:rPr>
          <w:bCs/>
          <w:szCs w:val="28"/>
        </w:rPr>
        <w:t xml:space="preserve"> </w:t>
      </w:r>
      <w:proofErr w:type="spellStart"/>
      <w:r w:rsidR="00B132F0" w:rsidRPr="00B65E81">
        <w:rPr>
          <w:bCs/>
          <w:szCs w:val="28"/>
        </w:rPr>
        <w:t>bất</w:t>
      </w:r>
      <w:proofErr w:type="spellEnd"/>
      <w:r w:rsidR="00B132F0" w:rsidRPr="00B65E81">
        <w:rPr>
          <w:bCs/>
          <w:szCs w:val="28"/>
        </w:rPr>
        <w:t xml:space="preserve"> </w:t>
      </w:r>
      <w:proofErr w:type="spellStart"/>
      <w:r w:rsidR="00B132F0" w:rsidRPr="00B65E81">
        <w:rPr>
          <w:bCs/>
          <w:szCs w:val="28"/>
        </w:rPr>
        <w:t>cập</w:t>
      </w:r>
      <w:proofErr w:type="spellEnd"/>
      <w:r w:rsidR="00B132F0" w:rsidRPr="00B65E81">
        <w:rPr>
          <w:bCs/>
          <w:szCs w:val="28"/>
        </w:rPr>
        <w:t xml:space="preserve">, </w:t>
      </w:r>
      <w:proofErr w:type="spellStart"/>
      <w:r w:rsidR="00B132F0" w:rsidRPr="00B65E81">
        <w:rPr>
          <w:bCs/>
          <w:szCs w:val="28"/>
        </w:rPr>
        <w:t>vướng</w:t>
      </w:r>
      <w:proofErr w:type="spellEnd"/>
      <w:r w:rsidR="00B132F0" w:rsidRPr="00B65E81">
        <w:rPr>
          <w:bCs/>
          <w:szCs w:val="28"/>
        </w:rPr>
        <w:t xml:space="preserve"> </w:t>
      </w:r>
      <w:proofErr w:type="spellStart"/>
      <w:r w:rsidR="00B132F0" w:rsidRPr="00B65E81">
        <w:rPr>
          <w:bCs/>
          <w:szCs w:val="28"/>
        </w:rPr>
        <w:t>mắc</w:t>
      </w:r>
      <w:proofErr w:type="spellEnd"/>
      <w:r w:rsidR="00B132F0" w:rsidRPr="00B65E81">
        <w:rPr>
          <w:bCs/>
          <w:szCs w:val="28"/>
        </w:rPr>
        <w:t xml:space="preserve"> </w:t>
      </w:r>
      <w:proofErr w:type="spellStart"/>
      <w:r w:rsidR="00B132F0" w:rsidRPr="00B65E81">
        <w:rPr>
          <w:bCs/>
          <w:szCs w:val="28"/>
        </w:rPr>
        <w:t>thực</w:t>
      </w:r>
      <w:proofErr w:type="spellEnd"/>
      <w:r w:rsidR="00B132F0" w:rsidRPr="00B65E81">
        <w:rPr>
          <w:bCs/>
          <w:szCs w:val="28"/>
        </w:rPr>
        <w:t xml:space="preserve"> </w:t>
      </w:r>
      <w:proofErr w:type="spellStart"/>
      <w:r w:rsidR="00B132F0" w:rsidRPr="00B65E81">
        <w:rPr>
          <w:bCs/>
          <w:szCs w:val="28"/>
        </w:rPr>
        <w:t>tế</w:t>
      </w:r>
      <w:proofErr w:type="spellEnd"/>
      <w:r w:rsidR="00B132F0" w:rsidRPr="00B65E81">
        <w:rPr>
          <w:bCs/>
          <w:szCs w:val="28"/>
        </w:rPr>
        <w:t xml:space="preserve"> </w:t>
      </w:r>
      <w:proofErr w:type="spellStart"/>
      <w:r w:rsidR="00B132F0" w:rsidRPr="00B65E81">
        <w:rPr>
          <w:bCs/>
          <w:szCs w:val="28"/>
        </w:rPr>
        <w:t>chưa</w:t>
      </w:r>
      <w:proofErr w:type="spellEnd"/>
      <w:r w:rsidR="00B132F0" w:rsidRPr="00B65E81">
        <w:rPr>
          <w:bCs/>
          <w:szCs w:val="28"/>
        </w:rPr>
        <w:t xml:space="preserve"> </w:t>
      </w:r>
      <w:proofErr w:type="spellStart"/>
      <w:r w:rsidR="00B132F0" w:rsidRPr="00B65E81">
        <w:rPr>
          <w:bCs/>
          <w:szCs w:val="28"/>
        </w:rPr>
        <w:t>được</w:t>
      </w:r>
      <w:proofErr w:type="spellEnd"/>
      <w:r w:rsidR="00B132F0" w:rsidRPr="00B65E81">
        <w:rPr>
          <w:bCs/>
          <w:szCs w:val="28"/>
        </w:rPr>
        <w:t xml:space="preserve"> </w:t>
      </w:r>
      <w:proofErr w:type="spellStart"/>
      <w:r w:rsidR="00B132F0" w:rsidRPr="00B65E81">
        <w:rPr>
          <w:bCs/>
          <w:szCs w:val="28"/>
        </w:rPr>
        <w:t>giải</w:t>
      </w:r>
      <w:proofErr w:type="spellEnd"/>
      <w:r w:rsidR="00B132F0" w:rsidRPr="00B65E81">
        <w:rPr>
          <w:bCs/>
          <w:szCs w:val="28"/>
        </w:rPr>
        <w:t xml:space="preserve"> </w:t>
      </w:r>
      <w:proofErr w:type="spellStart"/>
      <w:r w:rsidR="00B132F0" w:rsidRPr="00B65E81">
        <w:rPr>
          <w:bCs/>
          <w:szCs w:val="28"/>
        </w:rPr>
        <w:t>quyết</w:t>
      </w:r>
      <w:proofErr w:type="spellEnd"/>
      <w:r w:rsidR="00B132F0" w:rsidRPr="00B65E81">
        <w:rPr>
          <w:bCs/>
          <w:szCs w:val="28"/>
        </w:rPr>
        <w:t xml:space="preserve"> </w:t>
      </w:r>
      <w:proofErr w:type="spellStart"/>
      <w:r w:rsidR="00B132F0" w:rsidRPr="00B65E81">
        <w:rPr>
          <w:bCs/>
          <w:szCs w:val="28"/>
        </w:rPr>
        <w:t>triệt</w:t>
      </w:r>
      <w:proofErr w:type="spellEnd"/>
      <w:r w:rsidR="00B132F0" w:rsidRPr="00B65E81">
        <w:rPr>
          <w:bCs/>
          <w:szCs w:val="28"/>
        </w:rPr>
        <w:t xml:space="preserve"> </w:t>
      </w:r>
      <w:proofErr w:type="spellStart"/>
      <w:r w:rsidR="00B132F0" w:rsidRPr="00B65E81">
        <w:rPr>
          <w:bCs/>
          <w:szCs w:val="28"/>
        </w:rPr>
        <w:t>để</w:t>
      </w:r>
      <w:proofErr w:type="spellEnd"/>
      <w:r w:rsidR="00115190" w:rsidRPr="00B65E81">
        <w:rPr>
          <w:bCs/>
          <w:szCs w:val="28"/>
        </w:rPr>
        <w:t xml:space="preserve">, </w:t>
      </w:r>
      <w:proofErr w:type="spellStart"/>
      <w:r w:rsidR="00115190" w:rsidRPr="00B65E81">
        <w:rPr>
          <w:bCs/>
          <w:szCs w:val="28"/>
        </w:rPr>
        <w:t>một</w:t>
      </w:r>
      <w:proofErr w:type="spellEnd"/>
      <w:r w:rsidR="00115190" w:rsidRPr="00B65E81">
        <w:rPr>
          <w:bCs/>
          <w:szCs w:val="28"/>
        </w:rPr>
        <w:t xml:space="preserve"> </w:t>
      </w:r>
      <w:proofErr w:type="spellStart"/>
      <w:r w:rsidR="00115190" w:rsidRPr="00B65E81">
        <w:rPr>
          <w:bCs/>
          <w:szCs w:val="28"/>
        </w:rPr>
        <w:t>số</w:t>
      </w:r>
      <w:proofErr w:type="spellEnd"/>
      <w:r w:rsidR="00115190" w:rsidRPr="00B65E81">
        <w:rPr>
          <w:bCs/>
          <w:szCs w:val="28"/>
        </w:rPr>
        <w:t xml:space="preserve"> </w:t>
      </w:r>
      <w:proofErr w:type="spellStart"/>
      <w:r w:rsidR="00115190" w:rsidRPr="00B65E81">
        <w:rPr>
          <w:bCs/>
          <w:szCs w:val="28"/>
        </w:rPr>
        <w:t>quy</w:t>
      </w:r>
      <w:proofErr w:type="spellEnd"/>
      <w:r w:rsidR="00115190" w:rsidRPr="00B65E81">
        <w:rPr>
          <w:bCs/>
          <w:szCs w:val="28"/>
        </w:rPr>
        <w:t xml:space="preserve"> </w:t>
      </w:r>
      <w:proofErr w:type="spellStart"/>
      <w:r w:rsidR="00115190" w:rsidRPr="00B65E81">
        <w:rPr>
          <w:bCs/>
          <w:szCs w:val="28"/>
        </w:rPr>
        <w:t>định</w:t>
      </w:r>
      <w:proofErr w:type="spellEnd"/>
      <w:r w:rsidR="00B132F0" w:rsidRPr="00B65E81">
        <w:rPr>
          <w:bCs/>
          <w:szCs w:val="28"/>
        </w:rPr>
        <w:t xml:space="preserve"> </w:t>
      </w:r>
      <w:proofErr w:type="spellStart"/>
      <w:r w:rsidR="00A36B44" w:rsidRPr="00B65E81">
        <w:rPr>
          <w:bCs/>
          <w:szCs w:val="28"/>
        </w:rPr>
        <w:t>cần</w:t>
      </w:r>
      <w:proofErr w:type="spellEnd"/>
      <w:r w:rsidR="00A36B44" w:rsidRPr="00B65E81">
        <w:rPr>
          <w:bCs/>
          <w:szCs w:val="28"/>
        </w:rPr>
        <w:t xml:space="preserve"> </w:t>
      </w:r>
      <w:proofErr w:type="spellStart"/>
      <w:r w:rsidR="00605514" w:rsidRPr="00B65E81">
        <w:rPr>
          <w:bCs/>
          <w:szCs w:val="28"/>
        </w:rPr>
        <w:t>phải</w:t>
      </w:r>
      <w:proofErr w:type="spellEnd"/>
      <w:r w:rsidR="00605514" w:rsidRPr="00B65E81">
        <w:rPr>
          <w:bCs/>
          <w:szCs w:val="28"/>
        </w:rPr>
        <w:t xml:space="preserve"> </w:t>
      </w:r>
      <w:proofErr w:type="spellStart"/>
      <w:r w:rsidR="00605514" w:rsidRPr="00B65E81">
        <w:rPr>
          <w:bCs/>
          <w:szCs w:val="28"/>
        </w:rPr>
        <w:t>được</w:t>
      </w:r>
      <w:proofErr w:type="spellEnd"/>
      <w:r w:rsidR="00605514" w:rsidRPr="00B65E81">
        <w:rPr>
          <w:bCs/>
          <w:szCs w:val="28"/>
        </w:rPr>
        <w:t xml:space="preserve"> </w:t>
      </w:r>
      <w:proofErr w:type="spellStart"/>
      <w:r w:rsidR="00605514" w:rsidRPr="00B65E81">
        <w:rPr>
          <w:bCs/>
          <w:szCs w:val="28"/>
        </w:rPr>
        <w:t>rà</w:t>
      </w:r>
      <w:proofErr w:type="spellEnd"/>
      <w:r w:rsidR="00605514" w:rsidRPr="00B65E81">
        <w:rPr>
          <w:bCs/>
          <w:szCs w:val="28"/>
        </w:rPr>
        <w:t xml:space="preserve"> </w:t>
      </w:r>
      <w:proofErr w:type="spellStart"/>
      <w:r w:rsidR="00605514" w:rsidRPr="00B65E81">
        <w:rPr>
          <w:bCs/>
          <w:szCs w:val="28"/>
        </w:rPr>
        <w:t>soát</w:t>
      </w:r>
      <w:proofErr w:type="spellEnd"/>
      <w:r w:rsidR="00605514" w:rsidRPr="00B65E81">
        <w:rPr>
          <w:bCs/>
          <w:szCs w:val="28"/>
        </w:rPr>
        <w:t xml:space="preserve"> </w:t>
      </w:r>
      <w:proofErr w:type="spellStart"/>
      <w:r w:rsidR="00605514" w:rsidRPr="00B65E81">
        <w:rPr>
          <w:bCs/>
          <w:szCs w:val="28"/>
        </w:rPr>
        <w:t>kế</w:t>
      </w:r>
      <w:proofErr w:type="spellEnd"/>
      <w:r w:rsidR="00605514" w:rsidRPr="00B65E81">
        <w:rPr>
          <w:bCs/>
          <w:szCs w:val="28"/>
        </w:rPr>
        <w:t xml:space="preserve"> </w:t>
      </w:r>
      <w:proofErr w:type="spellStart"/>
      <w:r w:rsidR="00605514" w:rsidRPr="00B65E81">
        <w:rPr>
          <w:bCs/>
          <w:szCs w:val="28"/>
        </w:rPr>
        <w:t>thừa</w:t>
      </w:r>
      <w:proofErr w:type="spellEnd"/>
      <w:r w:rsidR="00605514" w:rsidRPr="00B65E81">
        <w:rPr>
          <w:bCs/>
          <w:szCs w:val="28"/>
        </w:rPr>
        <w:t xml:space="preserve"> </w:t>
      </w:r>
      <w:proofErr w:type="spellStart"/>
      <w:r w:rsidR="00605514" w:rsidRPr="00B65E81">
        <w:rPr>
          <w:bCs/>
          <w:szCs w:val="28"/>
        </w:rPr>
        <w:t>hoặc</w:t>
      </w:r>
      <w:proofErr w:type="spellEnd"/>
      <w:r w:rsidR="00605514" w:rsidRPr="00B65E81">
        <w:rPr>
          <w:bCs/>
          <w:szCs w:val="28"/>
        </w:rPr>
        <w:t xml:space="preserve"> </w:t>
      </w:r>
      <w:proofErr w:type="spellStart"/>
      <w:r w:rsidR="00605514" w:rsidRPr="00B65E81">
        <w:rPr>
          <w:bCs/>
          <w:szCs w:val="28"/>
        </w:rPr>
        <w:t>bổ</w:t>
      </w:r>
      <w:proofErr w:type="spellEnd"/>
      <w:r w:rsidR="00605514" w:rsidRPr="00B65E81">
        <w:rPr>
          <w:bCs/>
          <w:szCs w:val="28"/>
        </w:rPr>
        <w:t xml:space="preserve"> sung </w:t>
      </w:r>
      <w:proofErr w:type="spellStart"/>
      <w:r w:rsidR="00605514" w:rsidRPr="00B65E81">
        <w:rPr>
          <w:bCs/>
          <w:szCs w:val="28"/>
        </w:rPr>
        <w:t>các</w:t>
      </w:r>
      <w:proofErr w:type="spellEnd"/>
      <w:r w:rsidR="00605514" w:rsidRPr="00B65E81">
        <w:rPr>
          <w:bCs/>
          <w:szCs w:val="28"/>
        </w:rPr>
        <w:t xml:space="preserve"> </w:t>
      </w:r>
      <w:proofErr w:type="spellStart"/>
      <w:r w:rsidR="007E5A8C" w:rsidRPr="00B65E81">
        <w:rPr>
          <w:bCs/>
          <w:szCs w:val="28"/>
        </w:rPr>
        <w:t>biện</w:t>
      </w:r>
      <w:proofErr w:type="spellEnd"/>
      <w:r w:rsidR="007E5A8C" w:rsidRPr="00B65E81">
        <w:rPr>
          <w:bCs/>
          <w:szCs w:val="28"/>
        </w:rPr>
        <w:t xml:space="preserve"> </w:t>
      </w:r>
      <w:proofErr w:type="spellStart"/>
      <w:r w:rsidR="007E5A8C" w:rsidRPr="00B65E81">
        <w:rPr>
          <w:bCs/>
          <w:szCs w:val="28"/>
        </w:rPr>
        <w:t>pháp</w:t>
      </w:r>
      <w:proofErr w:type="spellEnd"/>
      <w:r w:rsidR="007E5A8C" w:rsidRPr="00B65E81">
        <w:rPr>
          <w:bCs/>
          <w:szCs w:val="28"/>
        </w:rPr>
        <w:t xml:space="preserve"> </w:t>
      </w:r>
      <w:proofErr w:type="spellStart"/>
      <w:r w:rsidR="007E5A8C" w:rsidRPr="00B65E81">
        <w:rPr>
          <w:bCs/>
          <w:szCs w:val="28"/>
        </w:rPr>
        <w:t>thi</w:t>
      </w:r>
      <w:proofErr w:type="spellEnd"/>
      <w:r w:rsidR="007E5A8C" w:rsidRPr="00B65E81">
        <w:rPr>
          <w:bCs/>
          <w:szCs w:val="28"/>
        </w:rPr>
        <w:t xml:space="preserve"> </w:t>
      </w:r>
      <w:proofErr w:type="spellStart"/>
      <w:r w:rsidR="007E5A8C" w:rsidRPr="00B65E81">
        <w:rPr>
          <w:bCs/>
          <w:szCs w:val="28"/>
        </w:rPr>
        <w:t>hành</w:t>
      </w:r>
      <w:proofErr w:type="spellEnd"/>
      <w:r w:rsidR="007E5A8C" w:rsidRPr="00B65E81">
        <w:rPr>
          <w:bCs/>
          <w:szCs w:val="28"/>
        </w:rPr>
        <w:t xml:space="preserve"> </w:t>
      </w:r>
      <w:proofErr w:type="spellStart"/>
      <w:r w:rsidR="00605514" w:rsidRPr="00B65E81">
        <w:rPr>
          <w:bCs/>
          <w:szCs w:val="28"/>
        </w:rPr>
        <w:t>phù</w:t>
      </w:r>
      <w:proofErr w:type="spellEnd"/>
      <w:r w:rsidR="00605514" w:rsidRPr="00B65E81">
        <w:rPr>
          <w:bCs/>
          <w:szCs w:val="28"/>
        </w:rPr>
        <w:t xml:space="preserve"> </w:t>
      </w:r>
      <w:proofErr w:type="spellStart"/>
      <w:r w:rsidR="00605514" w:rsidRPr="00B65E81">
        <w:rPr>
          <w:bCs/>
          <w:szCs w:val="28"/>
        </w:rPr>
        <w:t>hợp</w:t>
      </w:r>
      <w:proofErr w:type="spellEnd"/>
      <w:r w:rsidR="00605514" w:rsidRPr="00B65E81">
        <w:rPr>
          <w:bCs/>
          <w:szCs w:val="28"/>
        </w:rPr>
        <w:t xml:space="preserve"> </w:t>
      </w:r>
      <w:proofErr w:type="spellStart"/>
      <w:r w:rsidR="00605514" w:rsidRPr="00B65E81">
        <w:rPr>
          <w:bCs/>
          <w:szCs w:val="28"/>
        </w:rPr>
        <w:t>với</w:t>
      </w:r>
      <w:proofErr w:type="spellEnd"/>
      <w:r w:rsidR="00605514" w:rsidRPr="00B65E81">
        <w:rPr>
          <w:bCs/>
          <w:szCs w:val="28"/>
        </w:rPr>
        <w:t xml:space="preserve"> </w:t>
      </w:r>
      <w:proofErr w:type="spellStart"/>
      <w:r w:rsidR="00605514" w:rsidRPr="00B65E81">
        <w:rPr>
          <w:bCs/>
          <w:szCs w:val="28"/>
        </w:rPr>
        <w:t>Luật</w:t>
      </w:r>
      <w:proofErr w:type="spellEnd"/>
      <w:r w:rsidR="00605514" w:rsidRPr="00B65E81">
        <w:rPr>
          <w:bCs/>
          <w:szCs w:val="28"/>
        </w:rPr>
        <w:t xml:space="preserve"> </w:t>
      </w:r>
      <w:proofErr w:type="spellStart"/>
      <w:r w:rsidR="00605514" w:rsidRPr="00B65E81">
        <w:rPr>
          <w:bCs/>
          <w:szCs w:val="28"/>
        </w:rPr>
        <w:t>Địa</w:t>
      </w:r>
      <w:proofErr w:type="spellEnd"/>
      <w:r w:rsidR="00605514" w:rsidRPr="00B65E81">
        <w:rPr>
          <w:bCs/>
          <w:szCs w:val="28"/>
        </w:rPr>
        <w:t xml:space="preserve"> </w:t>
      </w:r>
      <w:proofErr w:type="spellStart"/>
      <w:r w:rsidR="00605514" w:rsidRPr="00B65E81">
        <w:rPr>
          <w:bCs/>
          <w:szCs w:val="28"/>
        </w:rPr>
        <w:t>chất</w:t>
      </w:r>
      <w:proofErr w:type="spellEnd"/>
      <w:r w:rsidR="00605514" w:rsidRPr="00B65E81">
        <w:rPr>
          <w:bCs/>
          <w:szCs w:val="28"/>
        </w:rPr>
        <w:t xml:space="preserve"> </w:t>
      </w:r>
      <w:proofErr w:type="spellStart"/>
      <w:r w:rsidR="00605514" w:rsidRPr="00B65E81">
        <w:rPr>
          <w:bCs/>
          <w:szCs w:val="28"/>
        </w:rPr>
        <w:t>và</w:t>
      </w:r>
      <w:proofErr w:type="spellEnd"/>
      <w:r w:rsidR="00605514" w:rsidRPr="00B65E81">
        <w:rPr>
          <w:bCs/>
          <w:szCs w:val="28"/>
        </w:rPr>
        <w:t xml:space="preserve"> </w:t>
      </w:r>
      <w:proofErr w:type="spellStart"/>
      <w:r w:rsidR="00605514" w:rsidRPr="00B65E81">
        <w:rPr>
          <w:bCs/>
          <w:szCs w:val="28"/>
        </w:rPr>
        <w:t>khoáng</w:t>
      </w:r>
      <w:proofErr w:type="spellEnd"/>
      <w:r w:rsidR="00605514" w:rsidRPr="00B65E81">
        <w:rPr>
          <w:bCs/>
          <w:szCs w:val="28"/>
        </w:rPr>
        <w:t xml:space="preserve"> </w:t>
      </w:r>
      <w:proofErr w:type="spellStart"/>
      <w:r w:rsidR="00605514" w:rsidRPr="00B65E81">
        <w:rPr>
          <w:bCs/>
          <w:szCs w:val="28"/>
        </w:rPr>
        <w:t>sản</w:t>
      </w:r>
      <w:proofErr w:type="spellEnd"/>
      <w:r w:rsidR="00605514" w:rsidRPr="00B65E81">
        <w:rPr>
          <w:bCs/>
          <w:szCs w:val="28"/>
        </w:rPr>
        <w:t xml:space="preserve"> </w:t>
      </w:r>
      <w:proofErr w:type="spellStart"/>
      <w:r w:rsidR="00605514" w:rsidRPr="00B65E81">
        <w:rPr>
          <w:bCs/>
          <w:szCs w:val="28"/>
        </w:rPr>
        <w:t>năm</w:t>
      </w:r>
      <w:proofErr w:type="spellEnd"/>
      <w:r w:rsidR="00605514" w:rsidRPr="00B65E81">
        <w:rPr>
          <w:bCs/>
          <w:szCs w:val="28"/>
        </w:rPr>
        <w:t xml:space="preserve"> 2024 </w:t>
      </w:r>
      <w:proofErr w:type="spellStart"/>
      <w:r w:rsidR="00605514" w:rsidRPr="00B65E81">
        <w:rPr>
          <w:bCs/>
          <w:szCs w:val="28"/>
        </w:rPr>
        <w:t>và</w:t>
      </w:r>
      <w:proofErr w:type="spellEnd"/>
      <w:r w:rsidR="00605514" w:rsidRPr="00B65E81">
        <w:rPr>
          <w:bCs/>
          <w:szCs w:val="28"/>
        </w:rPr>
        <w:t xml:space="preserve"> </w:t>
      </w:r>
      <w:proofErr w:type="spellStart"/>
      <w:r w:rsidR="00605514" w:rsidRPr="00B65E81">
        <w:rPr>
          <w:bCs/>
          <w:szCs w:val="28"/>
        </w:rPr>
        <w:t>điều</w:t>
      </w:r>
      <w:proofErr w:type="spellEnd"/>
      <w:r w:rsidR="00605514" w:rsidRPr="00B65E81">
        <w:rPr>
          <w:bCs/>
          <w:szCs w:val="28"/>
        </w:rPr>
        <w:t xml:space="preserve"> </w:t>
      </w:r>
      <w:proofErr w:type="spellStart"/>
      <w:r w:rsidR="00605514" w:rsidRPr="00B65E81">
        <w:rPr>
          <w:bCs/>
          <w:szCs w:val="28"/>
        </w:rPr>
        <w:t>kiện</w:t>
      </w:r>
      <w:proofErr w:type="spellEnd"/>
      <w:r w:rsidR="00605514" w:rsidRPr="00B65E81">
        <w:rPr>
          <w:bCs/>
          <w:szCs w:val="28"/>
        </w:rPr>
        <w:t xml:space="preserve"> </w:t>
      </w:r>
      <w:proofErr w:type="spellStart"/>
      <w:r w:rsidR="00605514" w:rsidRPr="00B65E81">
        <w:rPr>
          <w:bCs/>
          <w:szCs w:val="28"/>
        </w:rPr>
        <w:t>phát</w:t>
      </w:r>
      <w:proofErr w:type="spellEnd"/>
      <w:r w:rsidR="00605514" w:rsidRPr="00B65E81">
        <w:rPr>
          <w:bCs/>
          <w:szCs w:val="28"/>
        </w:rPr>
        <w:t xml:space="preserve"> </w:t>
      </w:r>
      <w:proofErr w:type="spellStart"/>
      <w:r w:rsidR="00605514" w:rsidRPr="00B65E81">
        <w:rPr>
          <w:bCs/>
          <w:szCs w:val="28"/>
        </w:rPr>
        <w:t>triển</w:t>
      </w:r>
      <w:proofErr w:type="spellEnd"/>
      <w:r w:rsidR="00605514" w:rsidRPr="00B65E81">
        <w:rPr>
          <w:bCs/>
          <w:szCs w:val="28"/>
        </w:rPr>
        <w:t xml:space="preserve"> </w:t>
      </w:r>
      <w:proofErr w:type="spellStart"/>
      <w:r w:rsidR="00605514" w:rsidRPr="00B65E81">
        <w:rPr>
          <w:bCs/>
          <w:szCs w:val="28"/>
        </w:rPr>
        <w:t>của</w:t>
      </w:r>
      <w:proofErr w:type="spellEnd"/>
      <w:r w:rsidR="00605514" w:rsidRPr="00B65E81">
        <w:rPr>
          <w:bCs/>
          <w:szCs w:val="28"/>
        </w:rPr>
        <w:t xml:space="preserve"> </w:t>
      </w:r>
      <w:proofErr w:type="spellStart"/>
      <w:r w:rsidR="00605514" w:rsidRPr="00B65E81">
        <w:rPr>
          <w:bCs/>
          <w:szCs w:val="28"/>
        </w:rPr>
        <w:t>kinh</w:t>
      </w:r>
      <w:proofErr w:type="spellEnd"/>
      <w:r w:rsidR="00605514" w:rsidRPr="00B65E81">
        <w:rPr>
          <w:bCs/>
          <w:szCs w:val="28"/>
        </w:rPr>
        <w:t xml:space="preserve"> </w:t>
      </w:r>
      <w:proofErr w:type="spellStart"/>
      <w:r w:rsidR="00605514" w:rsidRPr="00B65E81">
        <w:rPr>
          <w:bCs/>
          <w:szCs w:val="28"/>
        </w:rPr>
        <w:t>tế</w:t>
      </w:r>
      <w:proofErr w:type="spellEnd"/>
      <w:r w:rsidR="00605514" w:rsidRPr="00B65E81">
        <w:rPr>
          <w:bCs/>
          <w:szCs w:val="28"/>
        </w:rPr>
        <w:t xml:space="preserve"> - </w:t>
      </w:r>
      <w:proofErr w:type="spellStart"/>
      <w:r w:rsidR="00605514" w:rsidRPr="00B65E81">
        <w:rPr>
          <w:bCs/>
          <w:szCs w:val="28"/>
        </w:rPr>
        <w:t>xã</w:t>
      </w:r>
      <w:proofErr w:type="spellEnd"/>
      <w:r w:rsidR="00605514" w:rsidRPr="00B65E81">
        <w:rPr>
          <w:bCs/>
          <w:szCs w:val="28"/>
        </w:rPr>
        <w:t xml:space="preserve"> </w:t>
      </w:r>
      <w:proofErr w:type="spellStart"/>
      <w:r w:rsidR="00605514" w:rsidRPr="00B65E81">
        <w:rPr>
          <w:bCs/>
          <w:szCs w:val="28"/>
        </w:rPr>
        <w:t>hội</w:t>
      </w:r>
      <w:proofErr w:type="spellEnd"/>
      <w:r w:rsidR="00605514" w:rsidRPr="00B65E81">
        <w:rPr>
          <w:bCs/>
          <w:szCs w:val="28"/>
        </w:rPr>
        <w:t>.</w:t>
      </w:r>
      <w:r w:rsidR="00A36B44" w:rsidRPr="00B65E81">
        <w:rPr>
          <w:bCs/>
          <w:szCs w:val="28"/>
        </w:rPr>
        <w:t xml:space="preserve"> </w:t>
      </w:r>
      <w:proofErr w:type="spellStart"/>
      <w:r w:rsidR="007E5A8C" w:rsidRPr="00B65E81">
        <w:rPr>
          <w:bCs/>
          <w:szCs w:val="28"/>
        </w:rPr>
        <w:t>Nội</w:t>
      </w:r>
      <w:proofErr w:type="spellEnd"/>
      <w:r w:rsidR="007E5A8C" w:rsidRPr="00B65E81">
        <w:rPr>
          <w:bCs/>
          <w:szCs w:val="28"/>
        </w:rPr>
        <w:t xml:space="preserve"> dung </w:t>
      </w:r>
      <w:proofErr w:type="spellStart"/>
      <w:r w:rsidR="007E5A8C" w:rsidRPr="00B65E81">
        <w:rPr>
          <w:bCs/>
          <w:szCs w:val="28"/>
        </w:rPr>
        <w:t>này</w:t>
      </w:r>
      <w:proofErr w:type="spellEnd"/>
      <w:r w:rsidR="007E5A8C" w:rsidRPr="00B65E81">
        <w:rPr>
          <w:bCs/>
          <w:szCs w:val="28"/>
        </w:rPr>
        <w:t xml:space="preserve"> </w:t>
      </w:r>
      <w:proofErr w:type="spellStart"/>
      <w:r w:rsidR="007E5A8C" w:rsidRPr="00B65E81">
        <w:rPr>
          <w:bCs/>
          <w:szCs w:val="28"/>
        </w:rPr>
        <w:t>cũng</w:t>
      </w:r>
      <w:proofErr w:type="spellEnd"/>
      <w:r w:rsidR="007E5A8C" w:rsidRPr="00B65E81">
        <w:rPr>
          <w:bCs/>
          <w:szCs w:val="28"/>
        </w:rPr>
        <w:t xml:space="preserve"> </w:t>
      </w:r>
      <w:proofErr w:type="spellStart"/>
      <w:r w:rsidR="007E5A8C" w:rsidRPr="00B65E81">
        <w:rPr>
          <w:bCs/>
          <w:szCs w:val="28"/>
        </w:rPr>
        <w:t>đã</w:t>
      </w:r>
      <w:proofErr w:type="spellEnd"/>
      <w:r w:rsidR="007E5A8C" w:rsidRPr="00B65E81">
        <w:rPr>
          <w:bCs/>
          <w:szCs w:val="28"/>
        </w:rPr>
        <w:t xml:space="preserve"> </w:t>
      </w:r>
      <w:proofErr w:type="spellStart"/>
      <w:r w:rsidR="007E5A8C" w:rsidRPr="00B65E81">
        <w:rPr>
          <w:bCs/>
          <w:szCs w:val="28"/>
        </w:rPr>
        <w:t>được</w:t>
      </w:r>
      <w:proofErr w:type="spellEnd"/>
      <w:r w:rsidR="007E5A8C" w:rsidRPr="00B65E81">
        <w:rPr>
          <w:bCs/>
          <w:szCs w:val="28"/>
        </w:rPr>
        <w:t xml:space="preserve"> </w:t>
      </w:r>
      <w:proofErr w:type="spellStart"/>
      <w:r w:rsidR="007E5A8C" w:rsidRPr="00B65E81">
        <w:rPr>
          <w:bCs/>
          <w:szCs w:val="28"/>
        </w:rPr>
        <w:t>Bộ</w:t>
      </w:r>
      <w:proofErr w:type="spellEnd"/>
      <w:r w:rsidR="007E5A8C" w:rsidRPr="00B65E81">
        <w:rPr>
          <w:bCs/>
          <w:szCs w:val="28"/>
        </w:rPr>
        <w:t xml:space="preserve"> </w:t>
      </w:r>
      <w:proofErr w:type="spellStart"/>
      <w:r w:rsidR="007E5A8C" w:rsidRPr="00B65E81">
        <w:rPr>
          <w:bCs/>
          <w:szCs w:val="28"/>
        </w:rPr>
        <w:t>Nông</w:t>
      </w:r>
      <w:proofErr w:type="spellEnd"/>
      <w:r w:rsidR="007E5A8C" w:rsidRPr="00B65E81">
        <w:rPr>
          <w:bCs/>
          <w:szCs w:val="28"/>
        </w:rPr>
        <w:t xml:space="preserve"> </w:t>
      </w:r>
      <w:proofErr w:type="spellStart"/>
      <w:r w:rsidR="007E5A8C" w:rsidRPr="00B65E81">
        <w:rPr>
          <w:bCs/>
          <w:szCs w:val="28"/>
        </w:rPr>
        <w:t>nghiệp</w:t>
      </w:r>
      <w:proofErr w:type="spellEnd"/>
      <w:r w:rsidR="007E5A8C" w:rsidRPr="00B65E81">
        <w:rPr>
          <w:bCs/>
          <w:szCs w:val="28"/>
        </w:rPr>
        <w:t xml:space="preserve"> </w:t>
      </w:r>
      <w:proofErr w:type="spellStart"/>
      <w:r w:rsidR="007E5A8C" w:rsidRPr="00B65E81">
        <w:rPr>
          <w:bCs/>
          <w:szCs w:val="28"/>
        </w:rPr>
        <w:t>và</w:t>
      </w:r>
      <w:proofErr w:type="spellEnd"/>
      <w:r w:rsidR="007E5A8C" w:rsidRPr="00B65E81">
        <w:rPr>
          <w:bCs/>
          <w:szCs w:val="28"/>
        </w:rPr>
        <w:t xml:space="preserve"> </w:t>
      </w:r>
      <w:proofErr w:type="spellStart"/>
      <w:r w:rsidR="007E5A8C" w:rsidRPr="00B65E81">
        <w:rPr>
          <w:bCs/>
          <w:szCs w:val="28"/>
        </w:rPr>
        <w:t>Môi</w:t>
      </w:r>
      <w:proofErr w:type="spellEnd"/>
      <w:r w:rsidR="007E5A8C" w:rsidRPr="00B65E81">
        <w:rPr>
          <w:bCs/>
          <w:szCs w:val="28"/>
        </w:rPr>
        <w:t xml:space="preserve"> </w:t>
      </w:r>
      <w:proofErr w:type="spellStart"/>
      <w:r w:rsidR="007E5A8C" w:rsidRPr="00B65E81">
        <w:rPr>
          <w:bCs/>
          <w:szCs w:val="28"/>
        </w:rPr>
        <w:t>trường</w:t>
      </w:r>
      <w:proofErr w:type="spellEnd"/>
      <w:r w:rsidR="007E5A8C" w:rsidRPr="00B65E81">
        <w:rPr>
          <w:bCs/>
          <w:szCs w:val="28"/>
        </w:rPr>
        <w:t xml:space="preserve"> </w:t>
      </w:r>
      <w:proofErr w:type="spellStart"/>
      <w:r w:rsidR="00946A4A" w:rsidRPr="00B65E81">
        <w:rPr>
          <w:bCs/>
          <w:szCs w:val="28"/>
        </w:rPr>
        <w:t>nêu</w:t>
      </w:r>
      <w:proofErr w:type="spellEnd"/>
      <w:r w:rsidR="00946A4A" w:rsidRPr="00B65E81">
        <w:rPr>
          <w:bCs/>
          <w:szCs w:val="28"/>
        </w:rPr>
        <w:t xml:space="preserve"> </w:t>
      </w:r>
      <w:proofErr w:type="spellStart"/>
      <w:r w:rsidR="00946A4A" w:rsidRPr="00B65E81">
        <w:rPr>
          <w:bCs/>
          <w:szCs w:val="28"/>
        </w:rPr>
        <w:t>tại</w:t>
      </w:r>
      <w:proofErr w:type="spellEnd"/>
      <w:r w:rsidR="00946A4A" w:rsidRPr="00B65E81">
        <w:rPr>
          <w:bCs/>
          <w:szCs w:val="28"/>
        </w:rPr>
        <w:t xml:space="preserve"> </w:t>
      </w:r>
      <w:proofErr w:type="spellStart"/>
      <w:r w:rsidR="00946A4A" w:rsidRPr="00B65E81">
        <w:rPr>
          <w:bCs/>
          <w:szCs w:val="28"/>
        </w:rPr>
        <w:t>dự</w:t>
      </w:r>
      <w:proofErr w:type="spellEnd"/>
      <w:r w:rsidR="00946A4A" w:rsidRPr="00B65E81">
        <w:rPr>
          <w:bCs/>
          <w:szCs w:val="28"/>
        </w:rPr>
        <w:t xml:space="preserve"> </w:t>
      </w:r>
      <w:proofErr w:type="spellStart"/>
      <w:r w:rsidR="00946A4A" w:rsidRPr="00B65E81">
        <w:rPr>
          <w:bCs/>
          <w:szCs w:val="28"/>
        </w:rPr>
        <w:t>thảo</w:t>
      </w:r>
      <w:proofErr w:type="spellEnd"/>
      <w:r w:rsidR="00946A4A" w:rsidRPr="00B65E81">
        <w:rPr>
          <w:bCs/>
          <w:szCs w:val="28"/>
        </w:rPr>
        <w:t xml:space="preserve"> </w:t>
      </w:r>
      <w:proofErr w:type="spellStart"/>
      <w:r w:rsidR="00946A4A" w:rsidRPr="00B65E81">
        <w:rPr>
          <w:bCs/>
          <w:szCs w:val="28"/>
        </w:rPr>
        <w:t>Tờ</w:t>
      </w:r>
      <w:proofErr w:type="spellEnd"/>
      <w:r w:rsidR="00946A4A" w:rsidRPr="00B65E81">
        <w:rPr>
          <w:bCs/>
          <w:szCs w:val="28"/>
        </w:rPr>
        <w:t xml:space="preserve"> </w:t>
      </w:r>
      <w:proofErr w:type="spellStart"/>
      <w:r w:rsidR="00946A4A" w:rsidRPr="00B65E81">
        <w:rPr>
          <w:bCs/>
          <w:szCs w:val="28"/>
        </w:rPr>
        <w:t>trình</w:t>
      </w:r>
      <w:proofErr w:type="spellEnd"/>
      <w:r w:rsidR="00946A4A" w:rsidRPr="00B65E81">
        <w:rPr>
          <w:bCs/>
          <w:szCs w:val="28"/>
        </w:rPr>
        <w:t xml:space="preserve"> </w:t>
      </w:r>
      <w:proofErr w:type="spellStart"/>
      <w:r w:rsidR="00DD45FD" w:rsidRPr="00B65E81">
        <w:rPr>
          <w:bCs/>
          <w:szCs w:val="28"/>
        </w:rPr>
        <w:t>kèm</w:t>
      </w:r>
      <w:proofErr w:type="spellEnd"/>
      <w:r w:rsidR="00DD45FD" w:rsidRPr="00B65E81">
        <w:rPr>
          <w:bCs/>
          <w:szCs w:val="28"/>
        </w:rPr>
        <w:t xml:space="preserve"> </w:t>
      </w:r>
      <w:proofErr w:type="spellStart"/>
      <w:r w:rsidR="00DD45FD" w:rsidRPr="00B65E81">
        <w:rPr>
          <w:bCs/>
          <w:szCs w:val="28"/>
        </w:rPr>
        <w:t>theo</w:t>
      </w:r>
      <w:proofErr w:type="spellEnd"/>
      <w:r w:rsidR="00DD45FD" w:rsidRPr="00B65E81">
        <w:rPr>
          <w:bCs/>
          <w:szCs w:val="28"/>
        </w:rPr>
        <w:t xml:space="preserve"> </w:t>
      </w:r>
      <w:proofErr w:type="spellStart"/>
      <w:r w:rsidR="00DD45FD" w:rsidRPr="00B65E81">
        <w:rPr>
          <w:bCs/>
          <w:szCs w:val="28"/>
        </w:rPr>
        <w:t>Hồ</w:t>
      </w:r>
      <w:proofErr w:type="spellEnd"/>
      <w:r w:rsidR="00DD45FD" w:rsidRPr="00B65E81">
        <w:rPr>
          <w:bCs/>
          <w:szCs w:val="28"/>
        </w:rPr>
        <w:t xml:space="preserve"> </w:t>
      </w:r>
      <w:proofErr w:type="spellStart"/>
      <w:r w:rsidR="00DD45FD" w:rsidRPr="00B65E81">
        <w:rPr>
          <w:bCs/>
          <w:szCs w:val="28"/>
        </w:rPr>
        <w:t>sơ</w:t>
      </w:r>
      <w:proofErr w:type="spellEnd"/>
      <w:r w:rsidR="00DD45FD" w:rsidRPr="00B65E81">
        <w:rPr>
          <w:bCs/>
          <w:szCs w:val="28"/>
        </w:rPr>
        <w:t xml:space="preserve"> </w:t>
      </w:r>
      <w:proofErr w:type="spellStart"/>
      <w:r w:rsidR="00DD45FD" w:rsidRPr="00B65E81">
        <w:rPr>
          <w:bCs/>
          <w:szCs w:val="28"/>
        </w:rPr>
        <w:t>Nghị</w:t>
      </w:r>
      <w:proofErr w:type="spellEnd"/>
      <w:r w:rsidR="00DD45FD" w:rsidRPr="00B65E81">
        <w:rPr>
          <w:bCs/>
          <w:szCs w:val="28"/>
        </w:rPr>
        <w:t xml:space="preserve"> </w:t>
      </w:r>
      <w:proofErr w:type="spellStart"/>
      <w:r w:rsidR="00DD45FD" w:rsidRPr="00B65E81">
        <w:rPr>
          <w:bCs/>
          <w:szCs w:val="28"/>
        </w:rPr>
        <w:t>định</w:t>
      </w:r>
      <w:proofErr w:type="spellEnd"/>
      <w:r w:rsidR="00DD45FD" w:rsidRPr="00B65E81">
        <w:rPr>
          <w:bCs/>
          <w:szCs w:val="28"/>
        </w:rPr>
        <w:t xml:space="preserve"> </w:t>
      </w:r>
      <w:proofErr w:type="spellStart"/>
      <w:r w:rsidR="00DD45FD" w:rsidRPr="00B65E81">
        <w:rPr>
          <w:bCs/>
          <w:szCs w:val="28"/>
        </w:rPr>
        <w:t>gửi</w:t>
      </w:r>
      <w:proofErr w:type="spellEnd"/>
      <w:r w:rsidR="00DD45FD" w:rsidRPr="00B65E81">
        <w:rPr>
          <w:bCs/>
          <w:szCs w:val="28"/>
        </w:rPr>
        <w:t xml:space="preserve"> </w:t>
      </w:r>
      <w:proofErr w:type="spellStart"/>
      <w:r w:rsidR="00DD45FD" w:rsidRPr="00B65E81">
        <w:rPr>
          <w:bCs/>
          <w:szCs w:val="28"/>
        </w:rPr>
        <w:t>Bộ</w:t>
      </w:r>
      <w:proofErr w:type="spellEnd"/>
      <w:r w:rsidR="00DD45FD" w:rsidRPr="00B65E81">
        <w:rPr>
          <w:bCs/>
          <w:szCs w:val="28"/>
        </w:rPr>
        <w:t xml:space="preserve"> </w:t>
      </w:r>
      <w:proofErr w:type="spellStart"/>
      <w:r w:rsidR="00DD45FD" w:rsidRPr="00B65E81">
        <w:rPr>
          <w:bCs/>
          <w:szCs w:val="28"/>
        </w:rPr>
        <w:t>Tư</w:t>
      </w:r>
      <w:proofErr w:type="spellEnd"/>
      <w:r w:rsidR="00DD45FD" w:rsidRPr="00B65E81">
        <w:rPr>
          <w:bCs/>
          <w:szCs w:val="28"/>
        </w:rPr>
        <w:t xml:space="preserve"> </w:t>
      </w:r>
      <w:proofErr w:type="spellStart"/>
      <w:r w:rsidR="00DD45FD" w:rsidRPr="00B65E81">
        <w:rPr>
          <w:bCs/>
          <w:szCs w:val="28"/>
        </w:rPr>
        <w:t>pháp</w:t>
      </w:r>
      <w:proofErr w:type="spellEnd"/>
      <w:r w:rsidR="00F700DE" w:rsidRPr="00B65E81">
        <w:rPr>
          <w:bCs/>
          <w:szCs w:val="28"/>
        </w:rPr>
        <w:t xml:space="preserve"> </w:t>
      </w:r>
      <w:proofErr w:type="spellStart"/>
      <w:r w:rsidR="00F700DE" w:rsidRPr="00B65E81">
        <w:rPr>
          <w:bCs/>
          <w:szCs w:val="28"/>
        </w:rPr>
        <w:t>và</w:t>
      </w:r>
      <w:proofErr w:type="spellEnd"/>
      <w:r w:rsidR="00F700DE" w:rsidRPr="00B65E81">
        <w:rPr>
          <w:bCs/>
          <w:szCs w:val="28"/>
        </w:rPr>
        <w:t xml:space="preserve"> </w:t>
      </w:r>
      <w:proofErr w:type="spellStart"/>
      <w:r w:rsidR="00F700DE" w:rsidRPr="00B65E81">
        <w:rPr>
          <w:bCs/>
          <w:szCs w:val="28"/>
        </w:rPr>
        <w:t>được</w:t>
      </w:r>
      <w:proofErr w:type="spellEnd"/>
      <w:r w:rsidR="00F700DE" w:rsidRPr="00B65E81">
        <w:rPr>
          <w:bCs/>
          <w:szCs w:val="28"/>
        </w:rPr>
        <w:t xml:space="preserve"> </w:t>
      </w:r>
      <w:proofErr w:type="spellStart"/>
      <w:r w:rsidR="00F700DE" w:rsidRPr="00B65E81">
        <w:rPr>
          <w:bCs/>
          <w:szCs w:val="28"/>
        </w:rPr>
        <w:t>trao</w:t>
      </w:r>
      <w:proofErr w:type="spellEnd"/>
      <w:r w:rsidR="00F700DE" w:rsidRPr="00B65E81">
        <w:rPr>
          <w:bCs/>
          <w:szCs w:val="28"/>
        </w:rPr>
        <w:t xml:space="preserve"> </w:t>
      </w:r>
      <w:proofErr w:type="spellStart"/>
      <w:r w:rsidR="00F700DE" w:rsidRPr="00B65E81">
        <w:rPr>
          <w:bCs/>
          <w:szCs w:val="28"/>
        </w:rPr>
        <w:t>đổi</w:t>
      </w:r>
      <w:proofErr w:type="spellEnd"/>
      <w:r w:rsidR="00F700DE" w:rsidRPr="00B65E81">
        <w:rPr>
          <w:bCs/>
          <w:szCs w:val="28"/>
        </w:rPr>
        <w:t xml:space="preserve">, </w:t>
      </w:r>
      <w:proofErr w:type="spellStart"/>
      <w:r w:rsidR="00F700DE" w:rsidRPr="00B65E81">
        <w:rPr>
          <w:bCs/>
          <w:szCs w:val="28"/>
        </w:rPr>
        <w:t>thảo</w:t>
      </w:r>
      <w:proofErr w:type="spellEnd"/>
      <w:r w:rsidR="00F700DE" w:rsidRPr="00B65E81">
        <w:rPr>
          <w:bCs/>
          <w:szCs w:val="28"/>
        </w:rPr>
        <w:t xml:space="preserve"> </w:t>
      </w:r>
      <w:proofErr w:type="spellStart"/>
      <w:r w:rsidR="00F700DE" w:rsidRPr="00B65E81">
        <w:rPr>
          <w:bCs/>
          <w:szCs w:val="28"/>
        </w:rPr>
        <w:t>luận</w:t>
      </w:r>
      <w:proofErr w:type="spellEnd"/>
      <w:r w:rsidR="00F700DE" w:rsidRPr="00B65E81">
        <w:rPr>
          <w:bCs/>
          <w:szCs w:val="28"/>
        </w:rPr>
        <w:t xml:space="preserve"> </w:t>
      </w:r>
      <w:proofErr w:type="spellStart"/>
      <w:r w:rsidR="00F700DE" w:rsidRPr="00B65E81">
        <w:rPr>
          <w:bCs/>
          <w:szCs w:val="28"/>
        </w:rPr>
        <w:t>tại</w:t>
      </w:r>
      <w:proofErr w:type="spellEnd"/>
      <w:r w:rsidR="00F700DE" w:rsidRPr="00B65E81">
        <w:rPr>
          <w:bCs/>
          <w:szCs w:val="28"/>
        </w:rPr>
        <w:t xml:space="preserve"> </w:t>
      </w:r>
      <w:proofErr w:type="spellStart"/>
      <w:r w:rsidR="00F700DE" w:rsidRPr="00B65E81">
        <w:rPr>
          <w:bCs/>
          <w:szCs w:val="28"/>
        </w:rPr>
        <w:t>phiên</w:t>
      </w:r>
      <w:proofErr w:type="spellEnd"/>
      <w:r w:rsidR="00F700DE" w:rsidRPr="00B65E81">
        <w:rPr>
          <w:bCs/>
          <w:szCs w:val="28"/>
        </w:rPr>
        <w:t xml:space="preserve"> </w:t>
      </w:r>
      <w:proofErr w:type="spellStart"/>
      <w:r w:rsidR="00F700DE" w:rsidRPr="00B65E81">
        <w:rPr>
          <w:bCs/>
          <w:szCs w:val="28"/>
        </w:rPr>
        <w:t>họp</w:t>
      </w:r>
      <w:proofErr w:type="spellEnd"/>
      <w:r w:rsidR="00F700DE" w:rsidRPr="00B65E81">
        <w:rPr>
          <w:bCs/>
          <w:szCs w:val="28"/>
        </w:rPr>
        <w:t xml:space="preserve"> </w:t>
      </w:r>
      <w:proofErr w:type="spellStart"/>
      <w:r w:rsidR="00F700DE" w:rsidRPr="00B65E81">
        <w:rPr>
          <w:bCs/>
          <w:szCs w:val="28"/>
        </w:rPr>
        <w:t>Hội</w:t>
      </w:r>
      <w:proofErr w:type="spellEnd"/>
      <w:r w:rsidR="00F700DE" w:rsidRPr="00B65E81">
        <w:rPr>
          <w:bCs/>
          <w:szCs w:val="28"/>
        </w:rPr>
        <w:t xml:space="preserve"> </w:t>
      </w:r>
      <w:proofErr w:type="spellStart"/>
      <w:r w:rsidR="00F700DE" w:rsidRPr="00B65E81">
        <w:rPr>
          <w:bCs/>
          <w:szCs w:val="28"/>
        </w:rPr>
        <w:t>đồng</w:t>
      </w:r>
      <w:proofErr w:type="spellEnd"/>
      <w:r w:rsidR="00F700DE" w:rsidRPr="00B65E81">
        <w:rPr>
          <w:bCs/>
          <w:szCs w:val="28"/>
        </w:rPr>
        <w:t xml:space="preserve"> </w:t>
      </w:r>
      <w:proofErr w:type="spellStart"/>
      <w:r w:rsidR="00F700DE" w:rsidRPr="00B65E81">
        <w:rPr>
          <w:bCs/>
          <w:szCs w:val="28"/>
        </w:rPr>
        <w:t>thẩm</w:t>
      </w:r>
      <w:proofErr w:type="spellEnd"/>
      <w:r w:rsidR="00F700DE" w:rsidRPr="00B65E81">
        <w:rPr>
          <w:bCs/>
          <w:szCs w:val="28"/>
        </w:rPr>
        <w:t xml:space="preserve"> </w:t>
      </w:r>
      <w:proofErr w:type="spellStart"/>
      <w:r w:rsidR="00F700DE" w:rsidRPr="00B65E81">
        <w:rPr>
          <w:bCs/>
          <w:szCs w:val="28"/>
        </w:rPr>
        <w:t>định</w:t>
      </w:r>
      <w:proofErr w:type="spellEnd"/>
      <w:r w:rsidR="00F700DE" w:rsidRPr="00B65E81">
        <w:rPr>
          <w:bCs/>
          <w:szCs w:val="28"/>
        </w:rPr>
        <w:t xml:space="preserve"> </w:t>
      </w:r>
      <w:proofErr w:type="spellStart"/>
      <w:r w:rsidR="00F700DE" w:rsidRPr="00B65E81">
        <w:rPr>
          <w:bCs/>
          <w:szCs w:val="28"/>
        </w:rPr>
        <w:t>hồ</w:t>
      </w:r>
      <w:proofErr w:type="spellEnd"/>
      <w:r w:rsidR="00F700DE" w:rsidRPr="00B65E81">
        <w:rPr>
          <w:bCs/>
          <w:szCs w:val="28"/>
        </w:rPr>
        <w:t xml:space="preserve"> </w:t>
      </w:r>
      <w:proofErr w:type="spellStart"/>
      <w:r w:rsidR="00F700DE" w:rsidRPr="00B65E81">
        <w:rPr>
          <w:bCs/>
          <w:szCs w:val="28"/>
        </w:rPr>
        <w:t>sơ</w:t>
      </w:r>
      <w:proofErr w:type="spellEnd"/>
      <w:r w:rsidR="00F700DE" w:rsidRPr="00B65E81">
        <w:rPr>
          <w:bCs/>
          <w:szCs w:val="28"/>
        </w:rPr>
        <w:t xml:space="preserve"> </w:t>
      </w:r>
      <w:proofErr w:type="spellStart"/>
      <w:r w:rsidR="00F700DE" w:rsidRPr="00B65E81">
        <w:rPr>
          <w:bCs/>
          <w:szCs w:val="28"/>
        </w:rPr>
        <w:t>Nghị</w:t>
      </w:r>
      <w:proofErr w:type="spellEnd"/>
      <w:r w:rsidR="00F700DE" w:rsidRPr="00B65E81">
        <w:rPr>
          <w:bCs/>
          <w:szCs w:val="28"/>
        </w:rPr>
        <w:t xml:space="preserve"> </w:t>
      </w:r>
      <w:proofErr w:type="spellStart"/>
      <w:r w:rsidR="00F700DE" w:rsidRPr="00B65E81">
        <w:rPr>
          <w:bCs/>
          <w:szCs w:val="28"/>
        </w:rPr>
        <w:t>định</w:t>
      </w:r>
      <w:proofErr w:type="spellEnd"/>
      <w:r w:rsidR="00F700DE" w:rsidRPr="00B65E81">
        <w:rPr>
          <w:bCs/>
          <w:szCs w:val="28"/>
        </w:rPr>
        <w:t xml:space="preserve"> </w:t>
      </w:r>
      <w:proofErr w:type="spellStart"/>
      <w:r w:rsidR="00F700DE" w:rsidRPr="00B65E81">
        <w:rPr>
          <w:bCs/>
          <w:szCs w:val="28"/>
        </w:rPr>
        <w:t>ngày</w:t>
      </w:r>
      <w:proofErr w:type="spellEnd"/>
      <w:r w:rsidR="00F700DE" w:rsidRPr="00B65E81">
        <w:rPr>
          <w:bCs/>
          <w:szCs w:val="28"/>
        </w:rPr>
        <w:t xml:space="preserve"> 8/4/2025.</w:t>
      </w:r>
      <w:r w:rsidR="009C13E1" w:rsidRPr="00B65E81">
        <w:rPr>
          <w:bCs/>
          <w:szCs w:val="28"/>
        </w:rPr>
        <w:t xml:space="preserve"> </w:t>
      </w:r>
      <w:r w:rsidR="00F700DE" w:rsidRPr="00B65E81">
        <w:rPr>
          <w:bCs/>
          <w:szCs w:val="28"/>
        </w:rPr>
        <w:t xml:space="preserve">Theo ý </w:t>
      </w:r>
      <w:proofErr w:type="spellStart"/>
      <w:r w:rsidR="00F700DE" w:rsidRPr="00B65E81">
        <w:rPr>
          <w:bCs/>
          <w:szCs w:val="28"/>
        </w:rPr>
        <w:t>kiến</w:t>
      </w:r>
      <w:proofErr w:type="spellEnd"/>
      <w:r w:rsidR="00F700DE" w:rsidRPr="00B65E81">
        <w:rPr>
          <w:bCs/>
          <w:szCs w:val="28"/>
        </w:rPr>
        <w:t xml:space="preserve"> </w:t>
      </w:r>
      <w:proofErr w:type="spellStart"/>
      <w:r w:rsidR="00F700DE" w:rsidRPr="00B65E81">
        <w:rPr>
          <w:bCs/>
          <w:szCs w:val="28"/>
        </w:rPr>
        <w:t>thẩm</w:t>
      </w:r>
      <w:proofErr w:type="spellEnd"/>
      <w:r w:rsidR="00F700DE" w:rsidRPr="00B65E81">
        <w:rPr>
          <w:bCs/>
          <w:szCs w:val="28"/>
        </w:rPr>
        <w:t xml:space="preserve"> </w:t>
      </w:r>
      <w:proofErr w:type="spellStart"/>
      <w:r w:rsidR="00F700DE" w:rsidRPr="00B65E81">
        <w:rPr>
          <w:bCs/>
          <w:szCs w:val="28"/>
        </w:rPr>
        <w:t>định</w:t>
      </w:r>
      <w:proofErr w:type="spellEnd"/>
      <w:r w:rsidR="00F700DE" w:rsidRPr="00B65E81">
        <w:rPr>
          <w:bCs/>
          <w:szCs w:val="28"/>
        </w:rPr>
        <w:t xml:space="preserve"> </w:t>
      </w:r>
      <w:proofErr w:type="spellStart"/>
      <w:r w:rsidR="00F700DE" w:rsidRPr="00B65E81">
        <w:rPr>
          <w:bCs/>
          <w:szCs w:val="28"/>
        </w:rPr>
        <w:t>tại</w:t>
      </w:r>
      <w:proofErr w:type="spellEnd"/>
      <w:r w:rsidR="00F700DE" w:rsidRPr="00B65E81">
        <w:rPr>
          <w:bCs/>
          <w:szCs w:val="28"/>
        </w:rPr>
        <w:t xml:space="preserve"> Báo </w:t>
      </w:r>
      <w:proofErr w:type="spellStart"/>
      <w:r w:rsidR="00F700DE" w:rsidRPr="00B65E81">
        <w:rPr>
          <w:bCs/>
          <w:szCs w:val="28"/>
        </w:rPr>
        <w:t>cáo</w:t>
      </w:r>
      <w:proofErr w:type="spellEnd"/>
      <w:r w:rsidR="00F700DE" w:rsidRPr="00B65E81">
        <w:rPr>
          <w:bCs/>
          <w:szCs w:val="28"/>
        </w:rPr>
        <w:t xml:space="preserve"> </w:t>
      </w:r>
      <w:proofErr w:type="spellStart"/>
      <w:r w:rsidR="00F700DE" w:rsidRPr="00B65E81">
        <w:rPr>
          <w:bCs/>
          <w:szCs w:val="28"/>
        </w:rPr>
        <w:t>số</w:t>
      </w:r>
      <w:proofErr w:type="spellEnd"/>
      <w:r w:rsidR="00F700DE" w:rsidRPr="00B65E81">
        <w:rPr>
          <w:bCs/>
          <w:szCs w:val="28"/>
        </w:rPr>
        <w:t xml:space="preserve"> 143/BCTĐ-BTP </w:t>
      </w:r>
      <w:proofErr w:type="spellStart"/>
      <w:r w:rsidR="00F700DE" w:rsidRPr="00B65E81">
        <w:rPr>
          <w:bCs/>
          <w:szCs w:val="28"/>
        </w:rPr>
        <w:t>ngày</w:t>
      </w:r>
      <w:proofErr w:type="spellEnd"/>
      <w:r w:rsidR="00F700DE" w:rsidRPr="00B65E81">
        <w:rPr>
          <w:bCs/>
          <w:szCs w:val="28"/>
        </w:rPr>
        <w:t xml:space="preserve"> 14/4/</w:t>
      </w:r>
      <w:r w:rsidR="002669D7" w:rsidRPr="00B65E81">
        <w:rPr>
          <w:bCs/>
          <w:szCs w:val="28"/>
        </w:rPr>
        <w:t xml:space="preserve">2025 </w:t>
      </w:r>
      <w:proofErr w:type="spellStart"/>
      <w:r w:rsidR="002669D7" w:rsidRPr="00B65E81">
        <w:rPr>
          <w:bCs/>
          <w:szCs w:val="28"/>
        </w:rPr>
        <w:t>của</w:t>
      </w:r>
      <w:proofErr w:type="spellEnd"/>
      <w:r w:rsidR="002669D7" w:rsidRPr="00B65E81">
        <w:rPr>
          <w:bCs/>
          <w:szCs w:val="28"/>
        </w:rPr>
        <w:t xml:space="preserve"> </w:t>
      </w:r>
      <w:proofErr w:type="spellStart"/>
      <w:r w:rsidR="002669D7" w:rsidRPr="00B65E81">
        <w:rPr>
          <w:bCs/>
          <w:szCs w:val="28"/>
        </w:rPr>
        <w:t>Bộ</w:t>
      </w:r>
      <w:proofErr w:type="spellEnd"/>
      <w:r w:rsidR="002669D7" w:rsidRPr="00B65E81">
        <w:rPr>
          <w:bCs/>
          <w:szCs w:val="28"/>
        </w:rPr>
        <w:t xml:space="preserve"> </w:t>
      </w:r>
      <w:proofErr w:type="spellStart"/>
      <w:r w:rsidR="002669D7" w:rsidRPr="00B65E81">
        <w:rPr>
          <w:bCs/>
          <w:szCs w:val="28"/>
        </w:rPr>
        <w:t>Tư</w:t>
      </w:r>
      <w:proofErr w:type="spellEnd"/>
      <w:r w:rsidR="002669D7" w:rsidRPr="00B65E81">
        <w:rPr>
          <w:bCs/>
          <w:szCs w:val="28"/>
        </w:rPr>
        <w:t xml:space="preserve"> </w:t>
      </w:r>
      <w:proofErr w:type="spellStart"/>
      <w:r w:rsidR="002669D7" w:rsidRPr="00B65E81">
        <w:rPr>
          <w:bCs/>
          <w:szCs w:val="28"/>
        </w:rPr>
        <w:t>pháp</w:t>
      </w:r>
      <w:proofErr w:type="spellEnd"/>
      <w:r w:rsidR="002669D7" w:rsidRPr="00B65E81">
        <w:rPr>
          <w:bCs/>
          <w:szCs w:val="28"/>
        </w:rPr>
        <w:t xml:space="preserve"> (</w:t>
      </w:r>
      <w:proofErr w:type="spellStart"/>
      <w:r w:rsidR="002669D7" w:rsidRPr="00B65E81">
        <w:rPr>
          <w:bCs/>
          <w:szCs w:val="28"/>
        </w:rPr>
        <w:t>Mục</w:t>
      </w:r>
      <w:proofErr w:type="spellEnd"/>
      <w:r w:rsidR="002669D7" w:rsidRPr="00B65E81">
        <w:rPr>
          <w:bCs/>
          <w:szCs w:val="28"/>
        </w:rPr>
        <w:t xml:space="preserve"> I.1</w:t>
      </w:r>
      <w:r w:rsidR="00587242" w:rsidRPr="00B65E81">
        <w:rPr>
          <w:bCs/>
          <w:szCs w:val="28"/>
        </w:rPr>
        <w:t>)</w:t>
      </w:r>
      <w:r w:rsidR="002669D7" w:rsidRPr="00B65E81">
        <w:rPr>
          <w:bCs/>
          <w:szCs w:val="28"/>
        </w:rPr>
        <w:t xml:space="preserve"> </w:t>
      </w:r>
      <w:proofErr w:type="spellStart"/>
      <w:r w:rsidR="002669D7" w:rsidRPr="00B65E81">
        <w:rPr>
          <w:bCs/>
          <w:szCs w:val="28"/>
        </w:rPr>
        <w:t>cũng</w:t>
      </w:r>
      <w:proofErr w:type="spellEnd"/>
      <w:r w:rsidR="002669D7" w:rsidRPr="00B65E81">
        <w:rPr>
          <w:bCs/>
          <w:szCs w:val="28"/>
        </w:rPr>
        <w:t xml:space="preserve"> </w:t>
      </w:r>
      <w:proofErr w:type="spellStart"/>
      <w:r w:rsidR="002669D7" w:rsidRPr="00B65E81">
        <w:rPr>
          <w:bCs/>
          <w:szCs w:val="28"/>
        </w:rPr>
        <w:t>đã</w:t>
      </w:r>
      <w:proofErr w:type="spellEnd"/>
      <w:r w:rsidR="002669D7" w:rsidRPr="00B65E81">
        <w:rPr>
          <w:bCs/>
          <w:szCs w:val="28"/>
        </w:rPr>
        <w:t xml:space="preserve"> </w:t>
      </w:r>
      <w:proofErr w:type="spellStart"/>
      <w:r w:rsidR="002669D7" w:rsidRPr="00B65E81">
        <w:rPr>
          <w:bCs/>
          <w:szCs w:val="28"/>
        </w:rPr>
        <w:t>nêu</w:t>
      </w:r>
      <w:proofErr w:type="spellEnd"/>
      <w:r w:rsidR="002669D7" w:rsidRPr="00B65E81">
        <w:rPr>
          <w:bCs/>
          <w:szCs w:val="28"/>
        </w:rPr>
        <w:t xml:space="preserve"> </w:t>
      </w:r>
      <w:proofErr w:type="spellStart"/>
      <w:r w:rsidR="00587242" w:rsidRPr="00B65E81">
        <w:rPr>
          <w:bCs/>
          <w:szCs w:val="28"/>
        </w:rPr>
        <w:t>việc</w:t>
      </w:r>
      <w:proofErr w:type="spellEnd"/>
      <w:r w:rsidR="00587242" w:rsidRPr="00B65E81">
        <w:rPr>
          <w:bCs/>
          <w:szCs w:val="28"/>
        </w:rPr>
        <w:t xml:space="preserve"> “</w:t>
      </w:r>
      <w:proofErr w:type="spellStart"/>
      <w:r w:rsidR="00E776CE" w:rsidRPr="00B65E81">
        <w:rPr>
          <w:bCs/>
          <w:i/>
          <w:iCs/>
          <w:szCs w:val="28"/>
        </w:rPr>
        <w:t>Bộ</w:t>
      </w:r>
      <w:proofErr w:type="spellEnd"/>
      <w:r w:rsidR="00E776CE" w:rsidRPr="00B65E81">
        <w:rPr>
          <w:bCs/>
          <w:i/>
          <w:iCs/>
          <w:szCs w:val="28"/>
        </w:rPr>
        <w:t xml:space="preserve"> </w:t>
      </w:r>
      <w:proofErr w:type="spellStart"/>
      <w:r w:rsidR="00E776CE" w:rsidRPr="00B65E81">
        <w:rPr>
          <w:bCs/>
          <w:i/>
          <w:iCs/>
          <w:szCs w:val="28"/>
        </w:rPr>
        <w:t>Nông</w:t>
      </w:r>
      <w:proofErr w:type="spellEnd"/>
      <w:r w:rsidR="00E776CE" w:rsidRPr="00B65E81">
        <w:rPr>
          <w:bCs/>
          <w:i/>
          <w:iCs/>
          <w:szCs w:val="28"/>
        </w:rPr>
        <w:t xml:space="preserve"> </w:t>
      </w:r>
      <w:proofErr w:type="spellStart"/>
      <w:r w:rsidR="00E776CE" w:rsidRPr="00B65E81">
        <w:rPr>
          <w:bCs/>
          <w:i/>
          <w:iCs/>
          <w:szCs w:val="28"/>
        </w:rPr>
        <w:t>nghiệp</w:t>
      </w:r>
      <w:proofErr w:type="spellEnd"/>
      <w:r w:rsidR="00E776CE" w:rsidRPr="00B65E81">
        <w:rPr>
          <w:bCs/>
          <w:i/>
          <w:iCs/>
          <w:szCs w:val="28"/>
        </w:rPr>
        <w:t xml:space="preserve"> </w:t>
      </w:r>
      <w:proofErr w:type="spellStart"/>
      <w:r w:rsidR="00E776CE" w:rsidRPr="00B65E81">
        <w:rPr>
          <w:bCs/>
          <w:i/>
          <w:iCs/>
          <w:szCs w:val="28"/>
        </w:rPr>
        <w:t>và</w:t>
      </w:r>
      <w:proofErr w:type="spellEnd"/>
      <w:r w:rsidR="00E776CE" w:rsidRPr="00B65E81">
        <w:rPr>
          <w:bCs/>
          <w:i/>
          <w:iCs/>
          <w:szCs w:val="28"/>
        </w:rPr>
        <w:t xml:space="preserve"> </w:t>
      </w:r>
      <w:proofErr w:type="spellStart"/>
      <w:r w:rsidR="00E776CE" w:rsidRPr="00B65E81">
        <w:rPr>
          <w:bCs/>
          <w:i/>
          <w:iCs/>
          <w:szCs w:val="28"/>
        </w:rPr>
        <w:t>Môi</w:t>
      </w:r>
      <w:proofErr w:type="spellEnd"/>
      <w:r w:rsidR="00E776CE" w:rsidRPr="00B65E81">
        <w:rPr>
          <w:bCs/>
          <w:i/>
          <w:iCs/>
          <w:szCs w:val="28"/>
        </w:rPr>
        <w:t xml:space="preserve"> </w:t>
      </w:r>
      <w:proofErr w:type="spellStart"/>
      <w:r w:rsidR="00E776CE" w:rsidRPr="00B65E81">
        <w:rPr>
          <w:bCs/>
          <w:i/>
          <w:iCs/>
          <w:szCs w:val="28"/>
        </w:rPr>
        <w:t>trường</w:t>
      </w:r>
      <w:proofErr w:type="spellEnd"/>
      <w:r w:rsidR="00E776CE" w:rsidRPr="00B65E81">
        <w:rPr>
          <w:bCs/>
          <w:i/>
          <w:iCs/>
          <w:szCs w:val="28"/>
        </w:rPr>
        <w:t xml:space="preserve"> </w:t>
      </w:r>
      <w:proofErr w:type="spellStart"/>
      <w:r w:rsidR="00E776CE" w:rsidRPr="00B65E81">
        <w:rPr>
          <w:bCs/>
          <w:i/>
          <w:iCs/>
          <w:szCs w:val="28"/>
        </w:rPr>
        <w:t>xây</w:t>
      </w:r>
      <w:proofErr w:type="spellEnd"/>
      <w:r w:rsidR="00E776CE" w:rsidRPr="00B65E81">
        <w:rPr>
          <w:bCs/>
          <w:i/>
          <w:iCs/>
          <w:szCs w:val="28"/>
        </w:rPr>
        <w:t xml:space="preserve"> </w:t>
      </w:r>
      <w:proofErr w:type="spellStart"/>
      <w:r w:rsidR="00E776CE" w:rsidRPr="00B65E81">
        <w:rPr>
          <w:bCs/>
          <w:i/>
          <w:iCs/>
          <w:szCs w:val="28"/>
        </w:rPr>
        <w:t>dựng</w:t>
      </w:r>
      <w:proofErr w:type="spellEnd"/>
      <w:r w:rsidR="00E776CE" w:rsidRPr="00B65E81">
        <w:rPr>
          <w:bCs/>
          <w:i/>
          <w:iCs/>
          <w:szCs w:val="28"/>
        </w:rPr>
        <w:t xml:space="preserve">, </w:t>
      </w:r>
      <w:proofErr w:type="spellStart"/>
      <w:r w:rsidR="00E776CE" w:rsidRPr="00B65E81">
        <w:rPr>
          <w:bCs/>
          <w:i/>
          <w:iCs/>
          <w:szCs w:val="28"/>
        </w:rPr>
        <w:t>trình</w:t>
      </w:r>
      <w:proofErr w:type="spellEnd"/>
      <w:r w:rsidR="00E776CE" w:rsidRPr="00B65E81">
        <w:rPr>
          <w:bCs/>
          <w:i/>
          <w:iCs/>
          <w:szCs w:val="28"/>
        </w:rPr>
        <w:t xml:space="preserve"> </w:t>
      </w:r>
      <w:proofErr w:type="spellStart"/>
      <w:r w:rsidR="00E776CE" w:rsidRPr="00B65E81">
        <w:rPr>
          <w:bCs/>
          <w:i/>
          <w:iCs/>
          <w:szCs w:val="28"/>
        </w:rPr>
        <w:t>Chính</w:t>
      </w:r>
      <w:proofErr w:type="spellEnd"/>
      <w:r w:rsidR="00E776CE" w:rsidRPr="00B65E81">
        <w:rPr>
          <w:bCs/>
          <w:i/>
          <w:iCs/>
          <w:szCs w:val="28"/>
        </w:rPr>
        <w:t xml:space="preserve"> </w:t>
      </w:r>
      <w:proofErr w:type="spellStart"/>
      <w:r w:rsidR="00E776CE" w:rsidRPr="00B65E81">
        <w:rPr>
          <w:bCs/>
          <w:i/>
          <w:iCs/>
          <w:szCs w:val="28"/>
        </w:rPr>
        <w:t>phủ</w:t>
      </w:r>
      <w:proofErr w:type="spellEnd"/>
      <w:r w:rsidR="00E776CE" w:rsidRPr="00B65E81">
        <w:rPr>
          <w:bCs/>
          <w:i/>
          <w:iCs/>
          <w:szCs w:val="28"/>
        </w:rPr>
        <w:t xml:space="preserve"> ban </w:t>
      </w:r>
      <w:proofErr w:type="spellStart"/>
      <w:r w:rsidR="00E776CE" w:rsidRPr="00B65E81">
        <w:rPr>
          <w:bCs/>
          <w:i/>
          <w:iCs/>
          <w:szCs w:val="28"/>
        </w:rPr>
        <w:t>hành</w:t>
      </w:r>
      <w:proofErr w:type="spellEnd"/>
      <w:r w:rsidR="00E776CE" w:rsidRPr="00B65E81">
        <w:rPr>
          <w:bCs/>
          <w:i/>
          <w:iCs/>
          <w:szCs w:val="28"/>
        </w:rPr>
        <w:t xml:space="preserve"> </w:t>
      </w:r>
      <w:proofErr w:type="spellStart"/>
      <w:r w:rsidR="00E776CE" w:rsidRPr="00B65E81">
        <w:rPr>
          <w:bCs/>
          <w:i/>
          <w:iCs/>
          <w:szCs w:val="28"/>
        </w:rPr>
        <w:t>Nghị</w:t>
      </w:r>
      <w:proofErr w:type="spellEnd"/>
      <w:r w:rsidR="00E776CE" w:rsidRPr="00B65E81">
        <w:rPr>
          <w:bCs/>
          <w:i/>
          <w:iCs/>
          <w:szCs w:val="28"/>
        </w:rPr>
        <w:t xml:space="preserve"> </w:t>
      </w:r>
      <w:proofErr w:type="spellStart"/>
      <w:r w:rsidR="00E776CE" w:rsidRPr="00B65E81">
        <w:rPr>
          <w:bCs/>
          <w:i/>
          <w:iCs/>
          <w:szCs w:val="28"/>
        </w:rPr>
        <w:t>định</w:t>
      </w:r>
      <w:proofErr w:type="spellEnd"/>
      <w:r w:rsidR="00E776CE" w:rsidRPr="00B65E81">
        <w:rPr>
          <w:bCs/>
          <w:i/>
          <w:iCs/>
          <w:szCs w:val="28"/>
        </w:rPr>
        <w:t xml:space="preserve"> </w:t>
      </w:r>
      <w:proofErr w:type="spellStart"/>
      <w:r w:rsidR="00E776CE" w:rsidRPr="00B65E81">
        <w:rPr>
          <w:bCs/>
          <w:i/>
          <w:iCs/>
          <w:szCs w:val="28"/>
        </w:rPr>
        <w:t>quy</w:t>
      </w:r>
      <w:proofErr w:type="spellEnd"/>
      <w:r w:rsidR="00E776CE" w:rsidRPr="00B65E81">
        <w:rPr>
          <w:bCs/>
          <w:i/>
          <w:iCs/>
          <w:szCs w:val="28"/>
        </w:rPr>
        <w:t xml:space="preserve"> </w:t>
      </w:r>
      <w:proofErr w:type="spellStart"/>
      <w:r w:rsidR="00E776CE" w:rsidRPr="00B65E81">
        <w:rPr>
          <w:bCs/>
          <w:i/>
          <w:iCs/>
          <w:szCs w:val="28"/>
        </w:rPr>
        <w:t>định</w:t>
      </w:r>
      <w:proofErr w:type="spellEnd"/>
      <w:r w:rsidR="00E776CE" w:rsidRPr="00B65E81">
        <w:rPr>
          <w:bCs/>
          <w:i/>
          <w:iCs/>
          <w:szCs w:val="28"/>
        </w:rPr>
        <w:t xml:space="preserve"> chi </w:t>
      </w:r>
      <w:proofErr w:type="spellStart"/>
      <w:r w:rsidR="00E776CE" w:rsidRPr="00B65E81">
        <w:rPr>
          <w:bCs/>
          <w:i/>
          <w:iCs/>
          <w:szCs w:val="28"/>
        </w:rPr>
        <w:t>tiết</w:t>
      </w:r>
      <w:proofErr w:type="spellEnd"/>
      <w:r w:rsidR="00E776CE" w:rsidRPr="00B65E81">
        <w:rPr>
          <w:bCs/>
          <w:i/>
          <w:iCs/>
          <w:szCs w:val="28"/>
        </w:rPr>
        <w:t xml:space="preserve"> </w:t>
      </w:r>
      <w:proofErr w:type="spellStart"/>
      <w:r w:rsidR="00E776CE" w:rsidRPr="00B65E81">
        <w:rPr>
          <w:bCs/>
          <w:i/>
          <w:iCs/>
          <w:szCs w:val="28"/>
        </w:rPr>
        <w:t>một</w:t>
      </w:r>
      <w:proofErr w:type="spellEnd"/>
      <w:r w:rsidR="00E776CE" w:rsidRPr="00B65E81">
        <w:rPr>
          <w:bCs/>
          <w:i/>
          <w:iCs/>
          <w:szCs w:val="28"/>
        </w:rPr>
        <w:t xml:space="preserve"> </w:t>
      </w:r>
      <w:proofErr w:type="spellStart"/>
      <w:r w:rsidR="00E776CE" w:rsidRPr="00B65E81">
        <w:rPr>
          <w:bCs/>
          <w:i/>
          <w:iCs/>
          <w:szCs w:val="28"/>
        </w:rPr>
        <w:t>số</w:t>
      </w:r>
      <w:proofErr w:type="spellEnd"/>
      <w:r w:rsidR="00E776CE" w:rsidRPr="00B65E81">
        <w:rPr>
          <w:bCs/>
          <w:i/>
          <w:iCs/>
          <w:szCs w:val="28"/>
        </w:rPr>
        <w:t xml:space="preserve"> </w:t>
      </w:r>
      <w:proofErr w:type="spellStart"/>
      <w:r w:rsidR="00E776CE" w:rsidRPr="00B65E81">
        <w:rPr>
          <w:bCs/>
          <w:i/>
          <w:iCs/>
          <w:szCs w:val="28"/>
        </w:rPr>
        <w:t>điều</w:t>
      </w:r>
      <w:proofErr w:type="spellEnd"/>
      <w:r w:rsidR="00E776CE" w:rsidRPr="00B65E81">
        <w:rPr>
          <w:bCs/>
          <w:i/>
          <w:iCs/>
          <w:szCs w:val="28"/>
        </w:rPr>
        <w:t xml:space="preserve"> </w:t>
      </w:r>
      <w:proofErr w:type="spellStart"/>
      <w:r w:rsidR="00E776CE" w:rsidRPr="00B65E81">
        <w:rPr>
          <w:bCs/>
          <w:i/>
          <w:iCs/>
          <w:szCs w:val="28"/>
        </w:rPr>
        <w:t>và</w:t>
      </w:r>
      <w:proofErr w:type="spellEnd"/>
      <w:r w:rsidR="00E776CE" w:rsidRPr="00B65E81">
        <w:rPr>
          <w:bCs/>
          <w:i/>
          <w:iCs/>
          <w:szCs w:val="28"/>
        </w:rPr>
        <w:t xml:space="preserve"> </w:t>
      </w:r>
      <w:proofErr w:type="spellStart"/>
      <w:r w:rsidR="00E776CE" w:rsidRPr="00B65E81">
        <w:rPr>
          <w:bCs/>
          <w:i/>
          <w:iCs/>
          <w:szCs w:val="28"/>
        </w:rPr>
        <w:t>biện</w:t>
      </w:r>
      <w:proofErr w:type="spellEnd"/>
      <w:r w:rsidR="00E776CE" w:rsidRPr="00B65E81">
        <w:rPr>
          <w:bCs/>
          <w:i/>
          <w:iCs/>
          <w:szCs w:val="28"/>
        </w:rPr>
        <w:t xml:space="preserve"> </w:t>
      </w:r>
      <w:proofErr w:type="spellStart"/>
      <w:r w:rsidR="00E776CE" w:rsidRPr="00B65E81">
        <w:rPr>
          <w:bCs/>
          <w:i/>
          <w:iCs/>
          <w:szCs w:val="28"/>
        </w:rPr>
        <w:t>pháp</w:t>
      </w:r>
      <w:proofErr w:type="spellEnd"/>
      <w:r w:rsidR="00E776CE" w:rsidRPr="00B65E81">
        <w:rPr>
          <w:bCs/>
          <w:i/>
          <w:iCs/>
          <w:szCs w:val="28"/>
        </w:rPr>
        <w:t xml:space="preserve"> </w:t>
      </w:r>
      <w:proofErr w:type="spellStart"/>
      <w:r w:rsidR="00E776CE" w:rsidRPr="00B65E81">
        <w:rPr>
          <w:bCs/>
          <w:i/>
          <w:iCs/>
          <w:szCs w:val="28"/>
        </w:rPr>
        <w:t>thi</w:t>
      </w:r>
      <w:proofErr w:type="spellEnd"/>
      <w:r w:rsidR="00E776CE" w:rsidRPr="00B65E81">
        <w:rPr>
          <w:bCs/>
          <w:i/>
          <w:iCs/>
          <w:szCs w:val="28"/>
        </w:rPr>
        <w:t xml:space="preserve"> </w:t>
      </w:r>
      <w:proofErr w:type="spellStart"/>
      <w:r w:rsidR="00E776CE" w:rsidRPr="00B65E81">
        <w:rPr>
          <w:bCs/>
          <w:i/>
          <w:iCs/>
          <w:szCs w:val="28"/>
        </w:rPr>
        <w:t>hành</w:t>
      </w:r>
      <w:proofErr w:type="spellEnd"/>
      <w:r w:rsidR="00E776CE" w:rsidRPr="00B65E81">
        <w:rPr>
          <w:bCs/>
          <w:i/>
          <w:iCs/>
          <w:szCs w:val="28"/>
        </w:rPr>
        <w:t xml:space="preserve"> </w:t>
      </w:r>
      <w:proofErr w:type="spellStart"/>
      <w:r w:rsidR="00E776CE" w:rsidRPr="00B65E81">
        <w:rPr>
          <w:bCs/>
          <w:i/>
          <w:iCs/>
          <w:szCs w:val="28"/>
        </w:rPr>
        <w:t>Luật</w:t>
      </w:r>
      <w:proofErr w:type="spellEnd"/>
      <w:r w:rsidR="00E776CE" w:rsidRPr="00B65E81">
        <w:rPr>
          <w:bCs/>
          <w:i/>
          <w:iCs/>
          <w:szCs w:val="28"/>
        </w:rPr>
        <w:t xml:space="preserve"> </w:t>
      </w:r>
      <w:proofErr w:type="spellStart"/>
      <w:r w:rsidR="00E776CE" w:rsidRPr="00B65E81">
        <w:rPr>
          <w:bCs/>
          <w:i/>
          <w:iCs/>
          <w:szCs w:val="28"/>
        </w:rPr>
        <w:t>Địa</w:t>
      </w:r>
      <w:proofErr w:type="spellEnd"/>
      <w:r w:rsidR="00E776CE" w:rsidRPr="00B65E81">
        <w:rPr>
          <w:bCs/>
          <w:i/>
          <w:iCs/>
          <w:szCs w:val="28"/>
        </w:rPr>
        <w:t xml:space="preserve"> </w:t>
      </w:r>
      <w:proofErr w:type="spellStart"/>
      <w:r w:rsidR="00E776CE" w:rsidRPr="00B65E81">
        <w:rPr>
          <w:bCs/>
          <w:i/>
          <w:iCs/>
          <w:szCs w:val="28"/>
        </w:rPr>
        <w:t>chất</w:t>
      </w:r>
      <w:proofErr w:type="spellEnd"/>
      <w:r w:rsidR="00E776CE" w:rsidRPr="00B65E81">
        <w:rPr>
          <w:bCs/>
          <w:i/>
          <w:iCs/>
          <w:szCs w:val="28"/>
        </w:rPr>
        <w:t xml:space="preserve"> </w:t>
      </w:r>
      <w:proofErr w:type="spellStart"/>
      <w:r w:rsidR="00E776CE" w:rsidRPr="00B65E81">
        <w:rPr>
          <w:bCs/>
          <w:i/>
          <w:iCs/>
          <w:szCs w:val="28"/>
        </w:rPr>
        <w:t>và</w:t>
      </w:r>
      <w:proofErr w:type="spellEnd"/>
      <w:r w:rsidR="00E776CE" w:rsidRPr="00B65E81">
        <w:rPr>
          <w:bCs/>
          <w:i/>
          <w:iCs/>
          <w:szCs w:val="28"/>
        </w:rPr>
        <w:t xml:space="preserve"> </w:t>
      </w:r>
      <w:proofErr w:type="spellStart"/>
      <w:r w:rsidR="00E776CE" w:rsidRPr="00B65E81">
        <w:rPr>
          <w:bCs/>
          <w:i/>
          <w:iCs/>
          <w:szCs w:val="28"/>
        </w:rPr>
        <w:t>khoáng</w:t>
      </w:r>
      <w:proofErr w:type="spellEnd"/>
      <w:r w:rsidR="00E776CE" w:rsidRPr="00B65E81">
        <w:rPr>
          <w:bCs/>
          <w:i/>
          <w:iCs/>
          <w:szCs w:val="28"/>
        </w:rPr>
        <w:t xml:space="preserve"> </w:t>
      </w:r>
      <w:proofErr w:type="spellStart"/>
      <w:r w:rsidR="00E776CE" w:rsidRPr="00B65E81">
        <w:rPr>
          <w:bCs/>
          <w:i/>
          <w:iCs/>
          <w:szCs w:val="28"/>
        </w:rPr>
        <w:t>sản</w:t>
      </w:r>
      <w:proofErr w:type="spellEnd"/>
      <w:r w:rsidR="00E776CE" w:rsidRPr="00B65E81">
        <w:rPr>
          <w:bCs/>
          <w:i/>
          <w:iCs/>
          <w:szCs w:val="28"/>
        </w:rPr>
        <w:t xml:space="preserve"> </w:t>
      </w:r>
      <w:proofErr w:type="spellStart"/>
      <w:r w:rsidR="00E776CE" w:rsidRPr="00B65E81">
        <w:rPr>
          <w:bCs/>
          <w:i/>
          <w:iCs/>
          <w:szCs w:val="28"/>
        </w:rPr>
        <w:t>là</w:t>
      </w:r>
      <w:proofErr w:type="spellEnd"/>
      <w:r w:rsidR="00E776CE" w:rsidRPr="00B65E81">
        <w:rPr>
          <w:bCs/>
          <w:i/>
          <w:iCs/>
          <w:szCs w:val="28"/>
        </w:rPr>
        <w:t xml:space="preserve"> </w:t>
      </w:r>
      <w:proofErr w:type="spellStart"/>
      <w:r w:rsidR="00E776CE" w:rsidRPr="00B65E81">
        <w:rPr>
          <w:bCs/>
          <w:i/>
          <w:iCs/>
          <w:szCs w:val="28"/>
        </w:rPr>
        <w:t>cần</w:t>
      </w:r>
      <w:proofErr w:type="spellEnd"/>
      <w:r w:rsidR="00E776CE" w:rsidRPr="00B65E81">
        <w:rPr>
          <w:bCs/>
          <w:i/>
          <w:iCs/>
          <w:szCs w:val="28"/>
        </w:rPr>
        <w:t xml:space="preserve"> </w:t>
      </w:r>
      <w:proofErr w:type="spellStart"/>
      <w:r w:rsidR="00E776CE" w:rsidRPr="00B65E81">
        <w:rPr>
          <w:bCs/>
          <w:i/>
          <w:iCs/>
          <w:szCs w:val="28"/>
        </w:rPr>
        <w:t>thiết</w:t>
      </w:r>
      <w:proofErr w:type="spellEnd"/>
      <w:r w:rsidR="00E776CE" w:rsidRPr="00B65E81">
        <w:rPr>
          <w:bCs/>
          <w:i/>
          <w:iCs/>
          <w:szCs w:val="28"/>
        </w:rPr>
        <w:t xml:space="preserve">, </w:t>
      </w:r>
      <w:proofErr w:type="spellStart"/>
      <w:r w:rsidR="00E776CE" w:rsidRPr="00B65E81">
        <w:rPr>
          <w:bCs/>
          <w:i/>
          <w:iCs/>
          <w:szCs w:val="28"/>
        </w:rPr>
        <w:t>có</w:t>
      </w:r>
      <w:proofErr w:type="spellEnd"/>
      <w:r w:rsidR="00E776CE" w:rsidRPr="00B65E81">
        <w:rPr>
          <w:bCs/>
          <w:i/>
          <w:iCs/>
          <w:szCs w:val="28"/>
        </w:rPr>
        <w:t xml:space="preserve"> </w:t>
      </w:r>
      <w:proofErr w:type="spellStart"/>
      <w:r w:rsidR="00E776CE" w:rsidRPr="00B65E81">
        <w:rPr>
          <w:bCs/>
          <w:i/>
          <w:iCs/>
          <w:szCs w:val="28"/>
        </w:rPr>
        <w:t>cơ</w:t>
      </w:r>
      <w:proofErr w:type="spellEnd"/>
      <w:r w:rsidR="00E776CE" w:rsidRPr="00B65E81">
        <w:rPr>
          <w:bCs/>
          <w:i/>
          <w:iCs/>
          <w:szCs w:val="28"/>
        </w:rPr>
        <w:t xml:space="preserve"> </w:t>
      </w:r>
      <w:proofErr w:type="spellStart"/>
      <w:r w:rsidR="00E776CE" w:rsidRPr="00B65E81">
        <w:rPr>
          <w:bCs/>
          <w:i/>
          <w:iCs/>
          <w:szCs w:val="28"/>
        </w:rPr>
        <w:t>sở</w:t>
      </w:r>
      <w:proofErr w:type="spellEnd"/>
      <w:r w:rsidR="00E776CE" w:rsidRPr="00B65E81">
        <w:rPr>
          <w:bCs/>
          <w:i/>
          <w:iCs/>
          <w:szCs w:val="28"/>
        </w:rPr>
        <w:t xml:space="preserve"> </w:t>
      </w:r>
      <w:proofErr w:type="spellStart"/>
      <w:r w:rsidR="00E776CE" w:rsidRPr="00B65E81">
        <w:rPr>
          <w:bCs/>
          <w:i/>
          <w:iCs/>
          <w:szCs w:val="28"/>
        </w:rPr>
        <w:t>và</w:t>
      </w:r>
      <w:proofErr w:type="spellEnd"/>
      <w:r w:rsidR="00E776CE" w:rsidRPr="00B65E81">
        <w:rPr>
          <w:bCs/>
          <w:i/>
          <w:iCs/>
          <w:szCs w:val="28"/>
        </w:rPr>
        <w:t xml:space="preserve"> </w:t>
      </w:r>
      <w:proofErr w:type="spellStart"/>
      <w:r w:rsidR="00E776CE" w:rsidRPr="00B65E81">
        <w:rPr>
          <w:bCs/>
          <w:i/>
          <w:iCs/>
          <w:szCs w:val="28"/>
        </w:rPr>
        <w:t>phù</w:t>
      </w:r>
      <w:proofErr w:type="spellEnd"/>
      <w:r w:rsidR="00E776CE" w:rsidRPr="00B65E81">
        <w:rPr>
          <w:bCs/>
          <w:i/>
          <w:iCs/>
          <w:szCs w:val="28"/>
        </w:rPr>
        <w:t xml:space="preserve"> </w:t>
      </w:r>
      <w:proofErr w:type="spellStart"/>
      <w:r w:rsidR="00E776CE" w:rsidRPr="00B65E81">
        <w:rPr>
          <w:bCs/>
          <w:i/>
          <w:iCs/>
          <w:szCs w:val="28"/>
        </w:rPr>
        <w:t>hợp</w:t>
      </w:r>
      <w:proofErr w:type="spellEnd"/>
      <w:r w:rsidR="00E776CE" w:rsidRPr="00B65E81">
        <w:rPr>
          <w:bCs/>
          <w:i/>
          <w:iCs/>
          <w:szCs w:val="28"/>
        </w:rPr>
        <w:t xml:space="preserve"> </w:t>
      </w:r>
      <w:proofErr w:type="spellStart"/>
      <w:r w:rsidR="00E776CE" w:rsidRPr="00B65E81">
        <w:rPr>
          <w:bCs/>
          <w:i/>
          <w:iCs/>
          <w:szCs w:val="28"/>
        </w:rPr>
        <w:t>về</w:t>
      </w:r>
      <w:proofErr w:type="spellEnd"/>
      <w:r w:rsidR="00E776CE" w:rsidRPr="00B65E81">
        <w:rPr>
          <w:bCs/>
          <w:i/>
          <w:iCs/>
          <w:szCs w:val="28"/>
        </w:rPr>
        <w:t xml:space="preserve"> </w:t>
      </w:r>
      <w:proofErr w:type="spellStart"/>
      <w:r w:rsidR="00E776CE" w:rsidRPr="00B65E81">
        <w:rPr>
          <w:bCs/>
          <w:i/>
          <w:iCs/>
          <w:szCs w:val="28"/>
        </w:rPr>
        <w:t>thẩm</w:t>
      </w:r>
      <w:proofErr w:type="spellEnd"/>
      <w:r w:rsidR="00E776CE" w:rsidRPr="00B65E81">
        <w:rPr>
          <w:bCs/>
          <w:i/>
          <w:iCs/>
          <w:szCs w:val="28"/>
        </w:rPr>
        <w:t xml:space="preserve"> </w:t>
      </w:r>
      <w:proofErr w:type="spellStart"/>
      <w:r w:rsidR="00E776CE" w:rsidRPr="00B65E81">
        <w:rPr>
          <w:bCs/>
          <w:i/>
          <w:iCs/>
          <w:szCs w:val="28"/>
        </w:rPr>
        <w:t>quyền</w:t>
      </w:r>
      <w:proofErr w:type="spellEnd"/>
      <w:r w:rsidR="00587242" w:rsidRPr="00B65E81">
        <w:rPr>
          <w:bCs/>
          <w:szCs w:val="28"/>
        </w:rPr>
        <w:t>..</w:t>
      </w:r>
      <w:r w:rsidR="00E776CE" w:rsidRPr="00B65E81">
        <w:rPr>
          <w:bCs/>
          <w:szCs w:val="28"/>
        </w:rPr>
        <w:t>.</w:t>
      </w:r>
      <w:r w:rsidR="00587242" w:rsidRPr="00B65E81">
        <w:rPr>
          <w:bCs/>
          <w:szCs w:val="28"/>
        </w:rPr>
        <w:t>”.</w:t>
      </w:r>
      <w:r w:rsidR="00E776CE" w:rsidRPr="00B65E81">
        <w:rPr>
          <w:bCs/>
          <w:szCs w:val="28"/>
        </w:rPr>
        <w:t xml:space="preserve"> </w:t>
      </w:r>
    </w:p>
    <w:p w14:paraId="48633747" w14:textId="3D1C4578" w:rsidR="004F64FA" w:rsidRPr="00B65E81" w:rsidRDefault="009C13E1" w:rsidP="00E776CE">
      <w:pPr>
        <w:widowControl w:val="0"/>
        <w:spacing w:after="120" w:line="240" w:lineRule="auto"/>
        <w:ind w:firstLine="720"/>
        <w:jc w:val="both"/>
        <w:rPr>
          <w:bCs/>
          <w:szCs w:val="28"/>
        </w:rPr>
      </w:pPr>
      <w:proofErr w:type="spellStart"/>
      <w:r w:rsidRPr="00B65E81">
        <w:rPr>
          <w:bCs/>
          <w:szCs w:val="28"/>
        </w:rPr>
        <w:t>Từ</w:t>
      </w:r>
      <w:proofErr w:type="spellEnd"/>
      <w:r w:rsidRPr="00B65E81">
        <w:rPr>
          <w:bCs/>
          <w:szCs w:val="28"/>
        </w:rPr>
        <w:t xml:space="preserve"> </w:t>
      </w:r>
      <w:proofErr w:type="spellStart"/>
      <w:r w:rsidRPr="00B65E81">
        <w:rPr>
          <w:bCs/>
          <w:szCs w:val="28"/>
        </w:rPr>
        <w:t>lý</w:t>
      </w:r>
      <w:proofErr w:type="spellEnd"/>
      <w:r w:rsidRPr="00B65E81">
        <w:rPr>
          <w:bCs/>
          <w:szCs w:val="28"/>
        </w:rPr>
        <w:t xml:space="preserve"> do </w:t>
      </w:r>
      <w:proofErr w:type="spellStart"/>
      <w:r w:rsidRPr="00B65E81">
        <w:rPr>
          <w:bCs/>
          <w:szCs w:val="28"/>
        </w:rPr>
        <w:t>nêu</w:t>
      </w:r>
      <w:proofErr w:type="spellEnd"/>
      <w:r w:rsidRPr="00B65E81">
        <w:rPr>
          <w:bCs/>
          <w:szCs w:val="28"/>
        </w:rPr>
        <w:t xml:space="preserve"> </w:t>
      </w:r>
      <w:proofErr w:type="spellStart"/>
      <w:r w:rsidRPr="00B65E81">
        <w:rPr>
          <w:bCs/>
          <w:szCs w:val="28"/>
        </w:rPr>
        <w:t>trên</w:t>
      </w:r>
      <w:proofErr w:type="spellEnd"/>
      <w:r w:rsidRPr="00B65E81">
        <w:rPr>
          <w:bCs/>
          <w:szCs w:val="28"/>
        </w:rPr>
        <w:t xml:space="preserve">, </w:t>
      </w:r>
      <w:proofErr w:type="spellStart"/>
      <w:r w:rsidRPr="00B65E81">
        <w:rPr>
          <w:bCs/>
          <w:szCs w:val="28"/>
        </w:rPr>
        <w:t>Bộ</w:t>
      </w:r>
      <w:proofErr w:type="spellEnd"/>
      <w:r w:rsidRPr="00B65E81">
        <w:rPr>
          <w:bCs/>
          <w:szCs w:val="28"/>
        </w:rPr>
        <w:t xml:space="preserve"> </w:t>
      </w:r>
      <w:proofErr w:type="spellStart"/>
      <w:r w:rsidRPr="00B65E81">
        <w:rPr>
          <w:bCs/>
          <w:szCs w:val="28"/>
        </w:rPr>
        <w:t>Nông</w:t>
      </w:r>
      <w:proofErr w:type="spellEnd"/>
      <w:r w:rsidRPr="00B65E81">
        <w:rPr>
          <w:bCs/>
          <w:szCs w:val="28"/>
        </w:rPr>
        <w:t xml:space="preserve"> </w:t>
      </w:r>
      <w:proofErr w:type="spellStart"/>
      <w:r w:rsidRPr="00B65E81">
        <w:rPr>
          <w:bCs/>
          <w:szCs w:val="28"/>
        </w:rPr>
        <w:t>nghiệp</w:t>
      </w:r>
      <w:proofErr w:type="spellEnd"/>
      <w:r w:rsidRPr="00B65E81">
        <w:rPr>
          <w:bCs/>
          <w:szCs w:val="28"/>
        </w:rPr>
        <w:t xml:space="preserve"> </w:t>
      </w:r>
      <w:proofErr w:type="spellStart"/>
      <w:r w:rsidRPr="00B65E81">
        <w:rPr>
          <w:bCs/>
          <w:szCs w:val="28"/>
        </w:rPr>
        <w:t>và</w:t>
      </w:r>
      <w:proofErr w:type="spellEnd"/>
      <w:r w:rsidRPr="00B65E81">
        <w:rPr>
          <w:bCs/>
          <w:szCs w:val="28"/>
        </w:rPr>
        <w:t xml:space="preserve"> </w:t>
      </w:r>
      <w:proofErr w:type="spellStart"/>
      <w:r w:rsidRPr="00B65E81">
        <w:rPr>
          <w:bCs/>
          <w:szCs w:val="28"/>
        </w:rPr>
        <w:t>Môi</w:t>
      </w:r>
      <w:proofErr w:type="spellEnd"/>
      <w:r w:rsidRPr="00B65E81">
        <w:rPr>
          <w:bCs/>
          <w:szCs w:val="28"/>
        </w:rPr>
        <w:t xml:space="preserve"> </w:t>
      </w:r>
      <w:proofErr w:type="spellStart"/>
      <w:r w:rsidRPr="00B65E81">
        <w:rPr>
          <w:bCs/>
          <w:szCs w:val="28"/>
        </w:rPr>
        <w:t>trường</w:t>
      </w:r>
      <w:proofErr w:type="spellEnd"/>
      <w:r w:rsidR="00DE454F" w:rsidRPr="00B65E81">
        <w:rPr>
          <w:bCs/>
          <w:szCs w:val="28"/>
        </w:rPr>
        <w:t xml:space="preserve"> </w:t>
      </w:r>
      <w:proofErr w:type="spellStart"/>
      <w:r w:rsidR="00DE454F" w:rsidRPr="00B65E81">
        <w:rPr>
          <w:bCs/>
          <w:szCs w:val="28"/>
        </w:rPr>
        <w:t>thấy</w:t>
      </w:r>
      <w:proofErr w:type="spellEnd"/>
      <w:r w:rsidR="00DE454F" w:rsidRPr="00B65E81">
        <w:rPr>
          <w:bCs/>
          <w:szCs w:val="28"/>
        </w:rPr>
        <w:t xml:space="preserve"> </w:t>
      </w:r>
      <w:proofErr w:type="spellStart"/>
      <w:r w:rsidR="00DE454F" w:rsidRPr="00B65E81">
        <w:rPr>
          <w:bCs/>
          <w:szCs w:val="28"/>
        </w:rPr>
        <w:t>rằng</w:t>
      </w:r>
      <w:proofErr w:type="spellEnd"/>
      <w:r w:rsidR="00DE454F" w:rsidRPr="00B65E81">
        <w:rPr>
          <w:bCs/>
          <w:szCs w:val="28"/>
        </w:rPr>
        <w:t xml:space="preserve"> </w:t>
      </w:r>
      <w:proofErr w:type="spellStart"/>
      <w:r w:rsidR="00DE454F" w:rsidRPr="00B65E81">
        <w:rPr>
          <w:bCs/>
          <w:szCs w:val="28"/>
        </w:rPr>
        <w:t>việc</w:t>
      </w:r>
      <w:proofErr w:type="spellEnd"/>
      <w:r w:rsidR="00DE454F" w:rsidRPr="00B65E81">
        <w:rPr>
          <w:bCs/>
          <w:szCs w:val="28"/>
        </w:rPr>
        <w:t xml:space="preserve"> </w:t>
      </w:r>
      <w:proofErr w:type="spellStart"/>
      <w:r w:rsidR="00DE454F" w:rsidRPr="00B65E81">
        <w:rPr>
          <w:bCs/>
          <w:szCs w:val="28"/>
        </w:rPr>
        <w:t>thay</w:t>
      </w:r>
      <w:proofErr w:type="spellEnd"/>
      <w:r w:rsidR="00DE454F" w:rsidRPr="00B65E81">
        <w:rPr>
          <w:bCs/>
          <w:szCs w:val="28"/>
        </w:rPr>
        <w:t xml:space="preserve"> </w:t>
      </w:r>
      <w:proofErr w:type="spellStart"/>
      <w:r w:rsidR="00DE454F" w:rsidRPr="00B65E81">
        <w:rPr>
          <w:bCs/>
          <w:szCs w:val="28"/>
        </w:rPr>
        <w:t>đổi</w:t>
      </w:r>
      <w:proofErr w:type="spellEnd"/>
      <w:r w:rsidR="00DE454F" w:rsidRPr="00B65E81">
        <w:rPr>
          <w:bCs/>
          <w:szCs w:val="28"/>
        </w:rPr>
        <w:t xml:space="preserve"> </w:t>
      </w:r>
      <w:proofErr w:type="spellStart"/>
      <w:r w:rsidR="00DE454F" w:rsidRPr="00B65E81">
        <w:rPr>
          <w:bCs/>
          <w:szCs w:val="28"/>
        </w:rPr>
        <w:t>tên</w:t>
      </w:r>
      <w:proofErr w:type="spellEnd"/>
      <w:r w:rsidR="00DE454F" w:rsidRPr="00B65E81">
        <w:rPr>
          <w:bCs/>
          <w:szCs w:val="28"/>
        </w:rPr>
        <w:t xml:space="preserve"> </w:t>
      </w:r>
      <w:proofErr w:type="spellStart"/>
      <w:r w:rsidR="00DE454F" w:rsidRPr="00B65E81">
        <w:rPr>
          <w:bCs/>
          <w:szCs w:val="28"/>
        </w:rPr>
        <w:t>gọi</w:t>
      </w:r>
      <w:proofErr w:type="spellEnd"/>
      <w:r w:rsidR="00DE454F" w:rsidRPr="00B65E81">
        <w:rPr>
          <w:bCs/>
          <w:szCs w:val="28"/>
        </w:rPr>
        <w:t xml:space="preserve"> </w:t>
      </w:r>
      <w:proofErr w:type="spellStart"/>
      <w:r w:rsidR="00DE454F" w:rsidRPr="00B65E81">
        <w:rPr>
          <w:bCs/>
          <w:szCs w:val="28"/>
        </w:rPr>
        <w:t>của</w:t>
      </w:r>
      <w:proofErr w:type="spellEnd"/>
      <w:r w:rsidR="00DE454F" w:rsidRPr="00B65E81">
        <w:rPr>
          <w:bCs/>
          <w:szCs w:val="28"/>
        </w:rPr>
        <w:t xml:space="preserve"> </w:t>
      </w:r>
      <w:proofErr w:type="spellStart"/>
      <w:r w:rsidR="00DE454F" w:rsidRPr="00B65E81">
        <w:rPr>
          <w:bCs/>
          <w:szCs w:val="28"/>
        </w:rPr>
        <w:t>dự</w:t>
      </w:r>
      <w:proofErr w:type="spellEnd"/>
      <w:r w:rsidR="00DE454F" w:rsidRPr="00B65E81">
        <w:rPr>
          <w:bCs/>
          <w:szCs w:val="28"/>
        </w:rPr>
        <w:t xml:space="preserve"> </w:t>
      </w:r>
      <w:proofErr w:type="spellStart"/>
      <w:r w:rsidR="00DE454F" w:rsidRPr="00B65E81">
        <w:rPr>
          <w:bCs/>
          <w:szCs w:val="28"/>
        </w:rPr>
        <w:t>thảo</w:t>
      </w:r>
      <w:proofErr w:type="spellEnd"/>
      <w:r w:rsidR="00DE454F" w:rsidRPr="00B65E81">
        <w:rPr>
          <w:bCs/>
          <w:szCs w:val="28"/>
        </w:rPr>
        <w:t xml:space="preserve"> </w:t>
      </w:r>
      <w:proofErr w:type="spellStart"/>
      <w:r w:rsidR="00DE454F" w:rsidRPr="00B65E81">
        <w:rPr>
          <w:bCs/>
          <w:szCs w:val="28"/>
        </w:rPr>
        <w:t>Nghị</w:t>
      </w:r>
      <w:proofErr w:type="spellEnd"/>
      <w:r w:rsidR="00DE454F" w:rsidRPr="00B65E81">
        <w:rPr>
          <w:bCs/>
          <w:szCs w:val="28"/>
        </w:rPr>
        <w:t xml:space="preserve"> </w:t>
      </w:r>
      <w:proofErr w:type="spellStart"/>
      <w:r w:rsidR="00DE454F" w:rsidRPr="00B65E81">
        <w:rPr>
          <w:bCs/>
          <w:szCs w:val="28"/>
        </w:rPr>
        <w:t>định</w:t>
      </w:r>
      <w:proofErr w:type="spellEnd"/>
      <w:r w:rsidR="00DE454F" w:rsidRPr="00B65E81">
        <w:rPr>
          <w:bCs/>
          <w:szCs w:val="28"/>
        </w:rPr>
        <w:t xml:space="preserve"> so </w:t>
      </w:r>
      <w:proofErr w:type="spellStart"/>
      <w:r w:rsidR="00DE454F" w:rsidRPr="00B65E81">
        <w:rPr>
          <w:bCs/>
          <w:szCs w:val="28"/>
        </w:rPr>
        <w:t>với</w:t>
      </w:r>
      <w:proofErr w:type="spellEnd"/>
      <w:r w:rsidR="00DE454F" w:rsidRPr="00B65E81">
        <w:rPr>
          <w:bCs/>
          <w:szCs w:val="28"/>
        </w:rPr>
        <w:t xml:space="preserve"> </w:t>
      </w:r>
      <w:proofErr w:type="spellStart"/>
      <w:r w:rsidR="00DE454F" w:rsidRPr="00B65E81">
        <w:rPr>
          <w:bCs/>
          <w:szCs w:val="28"/>
        </w:rPr>
        <w:t>tên</w:t>
      </w:r>
      <w:proofErr w:type="spellEnd"/>
      <w:r w:rsidR="00DE454F" w:rsidRPr="00B65E81">
        <w:rPr>
          <w:bCs/>
          <w:szCs w:val="28"/>
        </w:rPr>
        <w:t xml:space="preserve"> </w:t>
      </w:r>
      <w:proofErr w:type="spellStart"/>
      <w:r w:rsidR="00DE454F" w:rsidRPr="00B65E81">
        <w:rPr>
          <w:bCs/>
          <w:szCs w:val="28"/>
        </w:rPr>
        <w:t>gọi</w:t>
      </w:r>
      <w:proofErr w:type="spellEnd"/>
      <w:r w:rsidR="00DE454F" w:rsidRPr="00B65E81">
        <w:rPr>
          <w:bCs/>
          <w:szCs w:val="28"/>
        </w:rPr>
        <w:t xml:space="preserve"> </w:t>
      </w:r>
      <w:proofErr w:type="spellStart"/>
      <w:r w:rsidR="00DE454F" w:rsidRPr="00B65E81">
        <w:rPr>
          <w:bCs/>
          <w:szCs w:val="28"/>
        </w:rPr>
        <w:t>được</w:t>
      </w:r>
      <w:proofErr w:type="spellEnd"/>
      <w:r w:rsidR="00DE454F" w:rsidRPr="00B65E81">
        <w:rPr>
          <w:bCs/>
          <w:szCs w:val="28"/>
        </w:rPr>
        <w:t xml:space="preserve"> </w:t>
      </w:r>
      <w:proofErr w:type="spellStart"/>
      <w:r w:rsidR="00DE454F" w:rsidRPr="00B65E81">
        <w:rPr>
          <w:bCs/>
          <w:szCs w:val="28"/>
        </w:rPr>
        <w:t>giao</w:t>
      </w:r>
      <w:proofErr w:type="spellEnd"/>
      <w:r w:rsidR="00DE454F" w:rsidRPr="00B65E81">
        <w:rPr>
          <w:bCs/>
          <w:szCs w:val="28"/>
        </w:rPr>
        <w:t xml:space="preserve"> </w:t>
      </w:r>
      <w:proofErr w:type="spellStart"/>
      <w:r w:rsidR="00DE454F" w:rsidRPr="00B65E81">
        <w:rPr>
          <w:bCs/>
          <w:szCs w:val="28"/>
        </w:rPr>
        <w:t>theo</w:t>
      </w:r>
      <w:proofErr w:type="spellEnd"/>
      <w:r w:rsidR="00DE454F" w:rsidRPr="00B65E81">
        <w:rPr>
          <w:bCs/>
          <w:szCs w:val="28"/>
        </w:rPr>
        <w:t xml:space="preserve"> </w:t>
      </w:r>
      <w:proofErr w:type="spellStart"/>
      <w:r w:rsidR="00DE454F" w:rsidRPr="00B65E81">
        <w:rPr>
          <w:bCs/>
          <w:szCs w:val="28"/>
        </w:rPr>
        <w:t>Quyết</w:t>
      </w:r>
      <w:proofErr w:type="spellEnd"/>
      <w:r w:rsidR="00DE454F" w:rsidRPr="00B65E81">
        <w:rPr>
          <w:bCs/>
          <w:szCs w:val="28"/>
        </w:rPr>
        <w:t xml:space="preserve"> </w:t>
      </w:r>
      <w:proofErr w:type="spellStart"/>
      <w:r w:rsidR="00DE454F" w:rsidRPr="00B65E81">
        <w:rPr>
          <w:bCs/>
          <w:szCs w:val="28"/>
        </w:rPr>
        <w:t>định</w:t>
      </w:r>
      <w:proofErr w:type="spellEnd"/>
      <w:r w:rsidR="00DE454F" w:rsidRPr="00B65E81">
        <w:rPr>
          <w:bCs/>
          <w:szCs w:val="28"/>
        </w:rPr>
        <w:t xml:space="preserve"> </w:t>
      </w:r>
      <w:proofErr w:type="spellStart"/>
      <w:r w:rsidR="00DE454F" w:rsidRPr="00B65E81">
        <w:rPr>
          <w:bCs/>
          <w:szCs w:val="28"/>
        </w:rPr>
        <w:t>số</w:t>
      </w:r>
      <w:proofErr w:type="spellEnd"/>
      <w:r w:rsidR="00DE454F" w:rsidRPr="00B65E81">
        <w:rPr>
          <w:bCs/>
          <w:szCs w:val="28"/>
        </w:rPr>
        <w:t xml:space="preserve"> 1610/QĐ-</w:t>
      </w:r>
      <w:proofErr w:type="spellStart"/>
      <w:r w:rsidR="00DE454F" w:rsidRPr="00B65E81">
        <w:rPr>
          <w:bCs/>
          <w:szCs w:val="28"/>
        </w:rPr>
        <w:t>TTg</w:t>
      </w:r>
      <w:proofErr w:type="spellEnd"/>
      <w:r w:rsidR="00DE454F" w:rsidRPr="00B65E81">
        <w:rPr>
          <w:bCs/>
          <w:szCs w:val="28"/>
        </w:rPr>
        <w:t xml:space="preserve"> </w:t>
      </w:r>
      <w:proofErr w:type="spellStart"/>
      <w:r w:rsidR="00DE454F" w:rsidRPr="00B65E81">
        <w:rPr>
          <w:bCs/>
          <w:szCs w:val="28"/>
        </w:rPr>
        <w:t>là</w:t>
      </w:r>
      <w:proofErr w:type="spellEnd"/>
      <w:r w:rsidR="00DE454F" w:rsidRPr="00B65E81">
        <w:rPr>
          <w:bCs/>
          <w:szCs w:val="28"/>
        </w:rPr>
        <w:t xml:space="preserve"> </w:t>
      </w:r>
      <w:proofErr w:type="spellStart"/>
      <w:r w:rsidR="00DE454F" w:rsidRPr="00B65E81">
        <w:rPr>
          <w:bCs/>
          <w:szCs w:val="28"/>
        </w:rPr>
        <w:t>cần</w:t>
      </w:r>
      <w:proofErr w:type="spellEnd"/>
      <w:r w:rsidR="00DE454F" w:rsidRPr="00B65E81">
        <w:rPr>
          <w:bCs/>
          <w:szCs w:val="28"/>
        </w:rPr>
        <w:t xml:space="preserve"> </w:t>
      </w:r>
      <w:proofErr w:type="spellStart"/>
      <w:r w:rsidR="00DE454F" w:rsidRPr="00B65E81">
        <w:rPr>
          <w:bCs/>
          <w:szCs w:val="28"/>
        </w:rPr>
        <w:t>thiết</w:t>
      </w:r>
      <w:proofErr w:type="spellEnd"/>
      <w:r w:rsidR="005A6644" w:rsidRPr="00B65E81">
        <w:rPr>
          <w:bCs/>
          <w:szCs w:val="28"/>
        </w:rPr>
        <w:t xml:space="preserve"> </w:t>
      </w:r>
      <w:proofErr w:type="spellStart"/>
      <w:r w:rsidR="005A6644" w:rsidRPr="00B65E81">
        <w:rPr>
          <w:bCs/>
          <w:szCs w:val="28"/>
        </w:rPr>
        <w:t>nhằm</w:t>
      </w:r>
      <w:proofErr w:type="spellEnd"/>
      <w:r w:rsidR="005A6644" w:rsidRPr="00B65E81">
        <w:rPr>
          <w:bCs/>
          <w:szCs w:val="28"/>
        </w:rPr>
        <w:t xml:space="preserve"> </w:t>
      </w:r>
      <w:proofErr w:type="spellStart"/>
      <w:r w:rsidR="005A6644" w:rsidRPr="00B65E81">
        <w:rPr>
          <w:bCs/>
          <w:szCs w:val="28"/>
        </w:rPr>
        <w:t>bảo</w:t>
      </w:r>
      <w:proofErr w:type="spellEnd"/>
      <w:r w:rsidR="005A6644" w:rsidRPr="00B65E81">
        <w:rPr>
          <w:bCs/>
          <w:szCs w:val="28"/>
        </w:rPr>
        <w:t xml:space="preserve"> </w:t>
      </w:r>
      <w:proofErr w:type="spellStart"/>
      <w:r w:rsidR="005A6644" w:rsidRPr="00B65E81">
        <w:rPr>
          <w:bCs/>
          <w:szCs w:val="28"/>
        </w:rPr>
        <w:t>đảm</w:t>
      </w:r>
      <w:proofErr w:type="spellEnd"/>
      <w:r w:rsidR="004F64FA" w:rsidRPr="00B65E81">
        <w:rPr>
          <w:bCs/>
          <w:szCs w:val="28"/>
        </w:rPr>
        <w:t xml:space="preserve"> </w:t>
      </w:r>
      <w:proofErr w:type="spellStart"/>
      <w:r w:rsidR="004F64FA" w:rsidRPr="00B65E81">
        <w:rPr>
          <w:bCs/>
          <w:szCs w:val="28"/>
        </w:rPr>
        <w:t>phù</w:t>
      </w:r>
      <w:proofErr w:type="spellEnd"/>
      <w:r w:rsidR="004F64FA" w:rsidRPr="00B65E81">
        <w:rPr>
          <w:bCs/>
          <w:szCs w:val="28"/>
        </w:rPr>
        <w:t xml:space="preserve"> </w:t>
      </w:r>
      <w:proofErr w:type="spellStart"/>
      <w:r w:rsidR="004F64FA" w:rsidRPr="00B65E81">
        <w:rPr>
          <w:bCs/>
          <w:szCs w:val="28"/>
        </w:rPr>
        <w:t>hợp</w:t>
      </w:r>
      <w:proofErr w:type="spellEnd"/>
      <w:r w:rsidR="004F64FA" w:rsidRPr="00B65E81">
        <w:rPr>
          <w:bCs/>
          <w:szCs w:val="28"/>
        </w:rPr>
        <w:t xml:space="preserve"> </w:t>
      </w:r>
      <w:proofErr w:type="spellStart"/>
      <w:r w:rsidR="004F64FA" w:rsidRPr="00B65E81">
        <w:rPr>
          <w:bCs/>
          <w:szCs w:val="28"/>
        </w:rPr>
        <w:t>với</w:t>
      </w:r>
      <w:proofErr w:type="spellEnd"/>
      <w:r w:rsidR="004F64FA" w:rsidRPr="00B65E81">
        <w:rPr>
          <w:bCs/>
          <w:szCs w:val="28"/>
        </w:rPr>
        <w:t xml:space="preserve"> </w:t>
      </w:r>
      <w:proofErr w:type="spellStart"/>
      <w:r w:rsidR="004F64FA" w:rsidRPr="00B65E81">
        <w:rPr>
          <w:bCs/>
          <w:szCs w:val="28"/>
        </w:rPr>
        <w:t>phạm</w:t>
      </w:r>
      <w:proofErr w:type="spellEnd"/>
      <w:r w:rsidR="004F64FA" w:rsidRPr="00B65E81">
        <w:rPr>
          <w:bCs/>
          <w:szCs w:val="28"/>
        </w:rPr>
        <w:t xml:space="preserve"> vi </w:t>
      </w:r>
      <w:proofErr w:type="spellStart"/>
      <w:r w:rsidR="004F64FA" w:rsidRPr="00B65E81">
        <w:rPr>
          <w:bCs/>
          <w:szCs w:val="28"/>
        </w:rPr>
        <w:t>điều</w:t>
      </w:r>
      <w:proofErr w:type="spellEnd"/>
      <w:r w:rsidR="004F64FA" w:rsidRPr="00B65E81">
        <w:rPr>
          <w:bCs/>
          <w:szCs w:val="28"/>
        </w:rPr>
        <w:t xml:space="preserve"> </w:t>
      </w:r>
      <w:proofErr w:type="spellStart"/>
      <w:r w:rsidR="004F64FA" w:rsidRPr="00B65E81">
        <w:rPr>
          <w:bCs/>
          <w:szCs w:val="28"/>
        </w:rPr>
        <w:t>chỉnh</w:t>
      </w:r>
      <w:proofErr w:type="spellEnd"/>
      <w:r w:rsidR="004F64FA" w:rsidRPr="00B65E81">
        <w:rPr>
          <w:bCs/>
          <w:szCs w:val="28"/>
        </w:rPr>
        <w:t xml:space="preserve"> </w:t>
      </w:r>
      <w:proofErr w:type="spellStart"/>
      <w:r w:rsidR="004F64FA" w:rsidRPr="00B65E81">
        <w:rPr>
          <w:bCs/>
          <w:szCs w:val="28"/>
        </w:rPr>
        <w:t>và</w:t>
      </w:r>
      <w:proofErr w:type="spellEnd"/>
      <w:r w:rsidR="004F64FA" w:rsidRPr="00B65E81">
        <w:rPr>
          <w:bCs/>
          <w:szCs w:val="28"/>
        </w:rPr>
        <w:t xml:space="preserve"> </w:t>
      </w:r>
      <w:proofErr w:type="spellStart"/>
      <w:r w:rsidR="004F64FA" w:rsidRPr="00B65E81">
        <w:rPr>
          <w:bCs/>
          <w:szCs w:val="28"/>
        </w:rPr>
        <w:t>nội</w:t>
      </w:r>
      <w:proofErr w:type="spellEnd"/>
      <w:r w:rsidR="004F64FA" w:rsidRPr="00B65E81">
        <w:rPr>
          <w:bCs/>
          <w:szCs w:val="28"/>
        </w:rPr>
        <w:t xml:space="preserve"> dung </w:t>
      </w:r>
      <w:proofErr w:type="spellStart"/>
      <w:r w:rsidR="004F64FA" w:rsidRPr="00B65E81">
        <w:rPr>
          <w:bCs/>
          <w:szCs w:val="28"/>
        </w:rPr>
        <w:t>của</w:t>
      </w:r>
      <w:proofErr w:type="spellEnd"/>
      <w:r w:rsidR="005A6644" w:rsidRPr="00B65E81">
        <w:rPr>
          <w:bCs/>
          <w:szCs w:val="28"/>
        </w:rPr>
        <w:t xml:space="preserve"> </w:t>
      </w:r>
      <w:proofErr w:type="spellStart"/>
      <w:r w:rsidR="005A6644" w:rsidRPr="00B65E81">
        <w:rPr>
          <w:bCs/>
          <w:szCs w:val="28"/>
        </w:rPr>
        <w:t>dự</w:t>
      </w:r>
      <w:proofErr w:type="spellEnd"/>
      <w:r w:rsidR="005A6644" w:rsidRPr="00B65E81">
        <w:rPr>
          <w:bCs/>
          <w:szCs w:val="28"/>
        </w:rPr>
        <w:t xml:space="preserve"> </w:t>
      </w:r>
      <w:proofErr w:type="spellStart"/>
      <w:r w:rsidR="005A6644" w:rsidRPr="00B65E81">
        <w:rPr>
          <w:bCs/>
          <w:szCs w:val="28"/>
        </w:rPr>
        <w:t>thảo</w:t>
      </w:r>
      <w:proofErr w:type="spellEnd"/>
      <w:r w:rsidR="005A6644" w:rsidRPr="00B65E81">
        <w:rPr>
          <w:bCs/>
          <w:szCs w:val="28"/>
        </w:rPr>
        <w:t xml:space="preserve"> </w:t>
      </w:r>
      <w:proofErr w:type="spellStart"/>
      <w:r w:rsidR="005A6644" w:rsidRPr="00B65E81">
        <w:rPr>
          <w:bCs/>
          <w:szCs w:val="28"/>
        </w:rPr>
        <w:t>Nghị</w:t>
      </w:r>
      <w:proofErr w:type="spellEnd"/>
      <w:r w:rsidR="005A6644" w:rsidRPr="00B65E81">
        <w:rPr>
          <w:bCs/>
          <w:szCs w:val="28"/>
        </w:rPr>
        <w:t xml:space="preserve"> </w:t>
      </w:r>
      <w:proofErr w:type="spellStart"/>
      <w:r w:rsidR="005A6644" w:rsidRPr="00B65E81">
        <w:rPr>
          <w:bCs/>
          <w:szCs w:val="28"/>
        </w:rPr>
        <w:t>định</w:t>
      </w:r>
      <w:proofErr w:type="spellEnd"/>
      <w:r w:rsidR="004F64FA" w:rsidRPr="00B65E81">
        <w:rPr>
          <w:bCs/>
          <w:szCs w:val="28"/>
        </w:rPr>
        <w:t>.</w:t>
      </w:r>
    </w:p>
    <w:p w14:paraId="0A38B0CA" w14:textId="79923275" w:rsidR="001C0EDE" w:rsidRPr="00B65E81" w:rsidRDefault="00D82F22" w:rsidP="00402583">
      <w:pPr>
        <w:pStyle w:val="Tiumc"/>
        <w:shd w:val="clear" w:color="auto" w:fill="auto"/>
        <w:spacing w:line="240" w:lineRule="auto"/>
        <w:rPr>
          <w:bCs/>
          <w:color w:val="auto"/>
        </w:rPr>
      </w:pPr>
      <w:r w:rsidRPr="00B65E81">
        <w:rPr>
          <w:bCs/>
          <w:color w:val="auto"/>
          <w:lang w:val="en-US"/>
        </w:rPr>
        <w:t>2</w:t>
      </w:r>
      <w:r w:rsidR="001C0EDE" w:rsidRPr="00B65E81">
        <w:rPr>
          <w:bCs/>
          <w:color w:val="auto"/>
        </w:rPr>
        <w:t xml:space="preserve">. </w:t>
      </w:r>
      <w:r w:rsidR="00DB463D" w:rsidRPr="00B65E81">
        <w:rPr>
          <w:bCs/>
          <w:color w:val="auto"/>
        </w:rPr>
        <w:t xml:space="preserve">Bố cục của dự thảo </w:t>
      </w:r>
      <w:r w:rsidR="001422F5" w:rsidRPr="00B65E81">
        <w:rPr>
          <w:bCs/>
          <w:color w:val="auto"/>
        </w:rPr>
        <w:t>N</w:t>
      </w:r>
      <w:r w:rsidR="00DB463D" w:rsidRPr="00B65E81">
        <w:rPr>
          <w:bCs/>
          <w:color w:val="auto"/>
        </w:rPr>
        <w:t>ghị định</w:t>
      </w:r>
    </w:p>
    <w:p w14:paraId="3BE2FA18" w14:textId="48AC8401" w:rsidR="00BA3182" w:rsidRPr="00B65E81" w:rsidRDefault="00BA3182" w:rsidP="00402583">
      <w:pPr>
        <w:spacing w:after="120" w:line="240" w:lineRule="auto"/>
        <w:ind w:firstLine="720"/>
        <w:jc w:val="both"/>
        <w:rPr>
          <w:bCs/>
          <w:szCs w:val="28"/>
          <w:lang w:val="vi-VN"/>
        </w:rPr>
      </w:pPr>
      <w:bookmarkStart w:id="6" w:name="_Hlk190419459"/>
      <w:r w:rsidRPr="00B65E81">
        <w:rPr>
          <w:bCs/>
          <w:szCs w:val="28"/>
          <w:lang w:val="vi-VN"/>
        </w:rPr>
        <w:t xml:space="preserve">Dự thảo Nghị định bao gồm </w:t>
      </w:r>
      <w:r w:rsidR="00627FB2" w:rsidRPr="00B65E81">
        <w:rPr>
          <w:bCs/>
          <w:szCs w:val="28"/>
          <w:lang w:val="vi-VN"/>
        </w:rPr>
        <w:t>11</w:t>
      </w:r>
      <w:r w:rsidR="00995CD4" w:rsidRPr="00B65E81">
        <w:rPr>
          <w:bCs/>
          <w:szCs w:val="28"/>
          <w:lang w:val="vi-VN"/>
        </w:rPr>
        <w:t xml:space="preserve"> </w:t>
      </w:r>
      <w:r w:rsidRPr="00B65E81">
        <w:rPr>
          <w:bCs/>
          <w:szCs w:val="28"/>
          <w:lang w:val="vi-VN"/>
        </w:rPr>
        <w:t>chương với</w:t>
      </w:r>
      <w:r w:rsidR="00995CD4" w:rsidRPr="00B65E81">
        <w:rPr>
          <w:bCs/>
          <w:szCs w:val="28"/>
          <w:lang w:val="vi-VN"/>
        </w:rPr>
        <w:t xml:space="preserve"> 1</w:t>
      </w:r>
      <w:r w:rsidR="00F37906" w:rsidRPr="00B65E81">
        <w:rPr>
          <w:bCs/>
          <w:szCs w:val="28"/>
          <w:lang w:val="vi-VN"/>
        </w:rPr>
        <w:t>5</w:t>
      </w:r>
      <w:r w:rsidR="00627FB2" w:rsidRPr="00B65E81">
        <w:rPr>
          <w:bCs/>
          <w:szCs w:val="28"/>
          <w:lang w:val="vi-VN"/>
        </w:rPr>
        <w:t>5</w:t>
      </w:r>
      <w:r w:rsidR="00995CD4" w:rsidRPr="00B65E81">
        <w:rPr>
          <w:bCs/>
          <w:szCs w:val="28"/>
          <w:lang w:val="vi-VN"/>
        </w:rPr>
        <w:t xml:space="preserve"> </w:t>
      </w:r>
      <w:r w:rsidRPr="00B65E81">
        <w:rPr>
          <w:bCs/>
          <w:szCs w:val="28"/>
          <w:lang w:val="vi-VN"/>
        </w:rPr>
        <w:t>điều, cụ thể như sau:</w:t>
      </w:r>
    </w:p>
    <w:p w14:paraId="0DA133DA" w14:textId="206C18D1" w:rsidR="00BA3182" w:rsidRPr="00B65E81" w:rsidRDefault="00BA3182" w:rsidP="00402583">
      <w:pPr>
        <w:widowControl w:val="0"/>
        <w:spacing w:after="120" w:line="240" w:lineRule="auto"/>
        <w:ind w:firstLine="720"/>
        <w:jc w:val="both"/>
        <w:rPr>
          <w:bCs/>
          <w:szCs w:val="28"/>
          <w:lang w:val="vi-VN"/>
        </w:rPr>
      </w:pPr>
      <w:r w:rsidRPr="00B65E81">
        <w:rPr>
          <w:bCs/>
          <w:szCs w:val="28"/>
          <w:lang w:val="vi-VN"/>
        </w:rPr>
        <w:t xml:space="preserve">- Chương I: Những quy định chung (từ Điều 1 đến Điều </w:t>
      </w:r>
      <w:r w:rsidR="00CB104F" w:rsidRPr="00B65E81">
        <w:rPr>
          <w:bCs/>
          <w:szCs w:val="28"/>
        </w:rPr>
        <w:t>7</w:t>
      </w:r>
      <w:r w:rsidRPr="00B65E81">
        <w:rPr>
          <w:bCs/>
          <w:szCs w:val="28"/>
          <w:lang w:val="vi-VN"/>
        </w:rPr>
        <w:t>).</w:t>
      </w:r>
    </w:p>
    <w:p w14:paraId="7C4EF075" w14:textId="53283354" w:rsidR="00BA3182" w:rsidRPr="00B65E81" w:rsidRDefault="00BA3182" w:rsidP="00402583">
      <w:pPr>
        <w:widowControl w:val="0"/>
        <w:spacing w:after="120" w:line="240" w:lineRule="auto"/>
        <w:ind w:firstLine="720"/>
        <w:jc w:val="both"/>
        <w:rPr>
          <w:bCs/>
          <w:szCs w:val="28"/>
          <w:lang w:val="vi-VN"/>
        </w:rPr>
      </w:pPr>
      <w:r w:rsidRPr="00B65E81">
        <w:rPr>
          <w:bCs/>
          <w:szCs w:val="28"/>
          <w:lang w:val="vi-VN"/>
        </w:rPr>
        <w:t xml:space="preserve">- Chương II: </w:t>
      </w:r>
      <w:r w:rsidR="00995CD4" w:rsidRPr="00B65E81">
        <w:rPr>
          <w:bCs/>
          <w:szCs w:val="28"/>
          <w:lang w:val="vi-VN"/>
        </w:rPr>
        <w:t>Điều tra cơ bản địa chất, điều tra cơ bản địa chất về khoáng sản</w:t>
      </w:r>
      <w:r w:rsidRPr="00B65E81">
        <w:rPr>
          <w:bCs/>
          <w:szCs w:val="28"/>
          <w:lang w:val="vi-VN"/>
        </w:rPr>
        <w:t xml:space="preserve"> (từ Điều </w:t>
      </w:r>
      <w:r w:rsidR="00CB104F" w:rsidRPr="00B65E81">
        <w:rPr>
          <w:bCs/>
          <w:szCs w:val="28"/>
        </w:rPr>
        <w:t>8</w:t>
      </w:r>
      <w:r w:rsidR="008E7FE6" w:rsidRPr="00B65E81">
        <w:rPr>
          <w:bCs/>
          <w:szCs w:val="28"/>
          <w:lang w:val="vi-VN"/>
        </w:rPr>
        <w:t xml:space="preserve"> đến Điều 1</w:t>
      </w:r>
      <w:r w:rsidR="00CB104F" w:rsidRPr="00B65E81">
        <w:rPr>
          <w:bCs/>
          <w:szCs w:val="28"/>
        </w:rPr>
        <w:t>1</w:t>
      </w:r>
      <w:r w:rsidRPr="00B65E81">
        <w:rPr>
          <w:bCs/>
          <w:szCs w:val="28"/>
          <w:lang w:val="vi-VN"/>
        </w:rPr>
        <w:t>).</w:t>
      </w:r>
    </w:p>
    <w:p w14:paraId="7B6BB688" w14:textId="21AA40C0" w:rsidR="00BA3182" w:rsidRPr="00B65E81" w:rsidRDefault="00BA3182" w:rsidP="00402583">
      <w:pPr>
        <w:widowControl w:val="0"/>
        <w:spacing w:after="120" w:line="240" w:lineRule="auto"/>
        <w:ind w:firstLine="720"/>
        <w:jc w:val="both"/>
        <w:rPr>
          <w:bCs/>
          <w:szCs w:val="28"/>
          <w:lang w:val="vi-VN"/>
        </w:rPr>
      </w:pPr>
      <w:r w:rsidRPr="00B65E81">
        <w:rPr>
          <w:bCs/>
          <w:szCs w:val="28"/>
          <w:lang w:val="vi-VN"/>
        </w:rPr>
        <w:lastRenderedPageBreak/>
        <w:t xml:space="preserve">- Chương III: </w:t>
      </w:r>
      <w:r w:rsidR="00995CD4" w:rsidRPr="00B65E81">
        <w:rPr>
          <w:bCs/>
          <w:szCs w:val="28"/>
          <w:lang w:val="vi-VN"/>
        </w:rPr>
        <w:t xml:space="preserve">Khu vực khoáng sản </w:t>
      </w:r>
      <w:r w:rsidRPr="00B65E81">
        <w:rPr>
          <w:bCs/>
          <w:szCs w:val="28"/>
          <w:lang w:val="vi-VN"/>
        </w:rPr>
        <w:t>(từ Điều 1</w:t>
      </w:r>
      <w:r w:rsidR="00CB104F" w:rsidRPr="00B65E81">
        <w:rPr>
          <w:bCs/>
          <w:szCs w:val="28"/>
        </w:rPr>
        <w:t>2</w:t>
      </w:r>
      <w:r w:rsidRPr="00B65E81">
        <w:rPr>
          <w:bCs/>
          <w:szCs w:val="28"/>
          <w:lang w:val="vi-VN"/>
        </w:rPr>
        <w:t xml:space="preserve"> đến Điều </w:t>
      </w:r>
      <w:r w:rsidR="00B55B72" w:rsidRPr="00B65E81">
        <w:rPr>
          <w:bCs/>
          <w:szCs w:val="28"/>
          <w:lang w:val="vi-VN"/>
        </w:rPr>
        <w:t>2</w:t>
      </w:r>
      <w:r w:rsidR="00CB104F" w:rsidRPr="00B65E81">
        <w:rPr>
          <w:bCs/>
          <w:szCs w:val="28"/>
        </w:rPr>
        <w:t>2</w:t>
      </w:r>
      <w:r w:rsidRPr="00B65E81">
        <w:rPr>
          <w:bCs/>
          <w:szCs w:val="28"/>
          <w:lang w:val="vi-VN"/>
        </w:rPr>
        <w:t>).</w:t>
      </w:r>
    </w:p>
    <w:p w14:paraId="6E466D53" w14:textId="01AF703F" w:rsidR="00995CD4" w:rsidRPr="00B65E81" w:rsidRDefault="00995CD4" w:rsidP="00402583">
      <w:pPr>
        <w:widowControl w:val="0"/>
        <w:spacing w:after="120" w:line="240" w:lineRule="auto"/>
        <w:ind w:firstLine="720"/>
        <w:jc w:val="both"/>
        <w:rPr>
          <w:bCs/>
          <w:szCs w:val="28"/>
          <w:lang w:val="vi-VN"/>
        </w:rPr>
      </w:pPr>
      <w:r w:rsidRPr="00B65E81">
        <w:rPr>
          <w:bCs/>
          <w:szCs w:val="28"/>
          <w:lang w:val="vi-VN"/>
        </w:rPr>
        <w:t>- Chương IV: Hoạt động khoáng sản, thu hồi khoáng sản, chế biến khoáng sản (từ Điều</w:t>
      </w:r>
      <w:r w:rsidR="00FE4140" w:rsidRPr="00B65E81">
        <w:rPr>
          <w:bCs/>
          <w:szCs w:val="28"/>
          <w:lang w:val="vi-VN"/>
        </w:rPr>
        <w:t xml:space="preserve"> </w:t>
      </w:r>
      <w:r w:rsidR="00B55B72" w:rsidRPr="00B65E81">
        <w:rPr>
          <w:bCs/>
          <w:szCs w:val="28"/>
          <w:lang w:val="vi-VN"/>
        </w:rPr>
        <w:t>2</w:t>
      </w:r>
      <w:r w:rsidR="00CB104F" w:rsidRPr="00B65E81">
        <w:rPr>
          <w:bCs/>
          <w:szCs w:val="28"/>
        </w:rPr>
        <w:t>3</w:t>
      </w:r>
      <w:r w:rsidRPr="00B65E81">
        <w:rPr>
          <w:bCs/>
          <w:szCs w:val="28"/>
          <w:lang w:val="vi-VN"/>
        </w:rPr>
        <w:t xml:space="preserve"> đến Điều </w:t>
      </w:r>
      <w:r w:rsidR="0082561A" w:rsidRPr="00B65E81">
        <w:rPr>
          <w:bCs/>
          <w:szCs w:val="28"/>
          <w:lang w:val="vi-VN"/>
        </w:rPr>
        <w:t>100</w:t>
      </w:r>
      <w:r w:rsidRPr="00B65E81">
        <w:rPr>
          <w:bCs/>
          <w:szCs w:val="28"/>
          <w:lang w:val="vi-VN"/>
        </w:rPr>
        <w:t>).</w:t>
      </w:r>
    </w:p>
    <w:p w14:paraId="1EDCF4FA" w14:textId="77777777" w:rsidR="00995CD4" w:rsidRPr="00B65E81" w:rsidRDefault="00995CD4" w:rsidP="00402583">
      <w:pPr>
        <w:widowControl w:val="0"/>
        <w:spacing w:after="120" w:line="240" w:lineRule="auto"/>
        <w:ind w:firstLine="720"/>
        <w:jc w:val="both"/>
        <w:rPr>
          <w:bCs/>
          <w:szCs w:val="28"/>
          <w:lang w:val="vi-VN"/>
        </w:rPr>
      </w:pPr>
      <w:r w:rsidRPr="00B65E81">
        <w:rPr>
          <w:bCs/>
          <w:szCs w:val="28"/>
          <w:lang w:val="vi-VN"/>
        </w:rPr>
        <w:t xml:space="preserve">- Chương V: Đóng cửa mỏ khoáng sản </w:t>
      </w:r>
      <w:r w:rsidR="00FE4140" w:rsidRPr="00B65E81">
        <w:rPr>
          <w:bCs/>
          <w:szCs w:val="28"/>
          <w:lang w:val="vi-VN"/>
        </w:rPr>
        <w:t xml:space="preserve">nhóm I, II và III </w:t>
      </w:r>
      <w:r w:rsidRPr="00B65E81">
        <w:rPr>
          <w:bCs/>
          <w:szCs w:val="28"/>
          <w:lang w:val="vi-VN"/>
        </w:rPr>
        <w:t xml:space="preserve">(từ Điều </w:t>
      </w:r>
      <w:r w:rsidR="008E7FE6" w:rsidRPr="00B65E81">
        <w:rPr>
          <w:bCs/>
          <w:szCs w:val="28"/>
          <w:lang w:val="vi-VN"/>
        </w:rPr>
        <w:t>1</w:t>
      </w:r>
      <w:r w:rsidR="0082561A" w:rsidRPr="00B65E81">
        <w:rPr>
          <w:bCs/>
          <w:szCs w:val="28"/>
          <w:lang w:val="vi-VN"/>
        </w:rPr>
        <w:t>01</w:t>
      </w:r>
      <w:r w:rsidRPr="00B65E81">
        <w:rPr>
          <w:bCs/>
          <w:szCs w:val="28"/>
          <w:lang w:val="vi-VN"/>
        </w:rPr>
        <w:t xml:space="preserve"> đến Điều </w:t>
      </w:r>
      <w:r w:rsidR="0082561A" w:rsidRPr="00B65E81">
        <w:rPr>
          <w:bCs/>
          <w:szCs w:val="28"/>
          <w:lang w:val="vi-VN"/>
        </w:rPr>
        <w:t>107</w:t>
      </w:r>
      <w:r w:rsidRPr="00B65E81">
        <w:rPr>
          <w:bCs/>
          <w:szCs w:val="28"/>
          <w:lang w:val="vi-VN"/>
        </w:rPr>
        <w:t>).</w:t>
      </w:r>
    </w:p>
    <w:p w14:paraId="1DAEDCFC" w14:textId="77777777" w:rsidR="00B55B72" w:rsidRPr="00B65E81" w:rsidRDefault="00B55B72" w:rsidP="00402583">
      <w:pPr>
        <w:widowControl w:val="0"/>
        <w:spacing w:after="120" w:line="240" w:lineRule="auto"/>
        <w:ind w:firstLine="720"/>
        <w:jc w:val="both"/>
        <w:rPr>
          <w:bCs/>
          <w:szCs w:val="28"/>
          <w:lang w:val="vi-VN"/>
        </w:rPr>
      </w:pPr>
      <w:r w:rsidRPr="00B65E81">
        <w:rPr>
          <w:bCs/>
          <w:szCs w:val="28"/>
          <w:lang w:val="vi-VN"/>
        </w:rPr>
        <w:t>- Chương VI: Quản lý khoáng sản chiến lược, quan trọng (từ Điề</w:t>
      </w:r>
      <w:r w:rsidR="0082561A" w:rsidRPr="00B65E81">
        <w:rPr>
          <w:bCs/>
          <w:szCs w:val="28"/>
          <w:lang w:val="vi-VN"/>
        </w:rPr>
        <w:t>u 108</w:t>
      </w:r>
      <w:r w:rsidRPr="00B65E81">
        <w:rPr>
          <w:bCs/>
          <w:szCs w:val="28"/>
          <w:lang w:val="vi-VN"/>
        </w:rPr>
        <w:t xml:space="preserve"> đến Điề</w:t>
      </w:r>
      <w:r w:rsidR="0082561A" w:rsidRPr="00B65E81">
        <w:rPr>
          <w:bCs/>
          <w:szCs w:val="28"/>
          <w:lang w:val="vi-VN"/>
        </w:rPr>
        <w:t>u 110</w:t>
      </w:r>
      <w:r w:rsidRPr="00B65E81">
        <w:rPr>
          <w:bCs/>
          <w:szCs w:val="28"/>
          <w:lang w:val="vi-VN"/>
        </w:rPr>
        <w:t>).</w:t>
      </w:r>
    </w:p>
    <w:p w14:paraId="586071EF" w14:textId="77777777" w:rsidR="00995CD4" w:rsidRPr="00B65E81" w:rsidRDefault="00995CD4" w:rsidP="00402583">
      <w:pPr>
        <w:widowControl w:val="0"/>
        <w:spacing w:after="120" w:line="240" w:lineRule="auto"/>
        <w:ind w:firstLine="720"/>
        <w:jc w:val="both"/>
        <w:rPr>
          <w:bCs/>
          <w:szCs w:val="28"/>
          <w:lang w:val="vi-VN"/>
        </w:rPr>
      </w:pPr>
      <w:r w:rsidRPr="00B65E81">
        <w:rPr>
          <w:bCs/>
          <w:szCs w:val="28"/>
          <w:lang w:val="vi-VN"/>
        </w:rPr>
        <w:t>- Chương V</w:t>
      </w:r>
      <w:r w:rsidR="00B55B72" w:rsidRPr="00B65E81">
        <w:rPr>
          <w:bCs/>
          <w:szCs w:val="28"/>
          <w:lang w:val="vi-VN"/>
        </w:rPr>
        <w:t>I</w:t>
      </w:r>
      <w:r w:rsidRPr="00B65E81">
        <w:rPr>
          <w:bCs/>
          <w:szCs w:val="28"/>
          <w:lang w:val="vi-VN"/>
        </w:rPr>
        <w:t>I: Quản lý cát, sỏi lòng sông, lòng hồ và khu vực biển (từ Điều 1</w:t>
      </w:r>
      <w:r w:rsidR="008E7FE6" w:rsidRPr="00B65E81">
        <w:rPr>
          <w:bCs/>
          <w:szCs w:val="28"/>
          <w:lang w:val="vi-VN"/>
        </w:rPr>
        <w:t>1</w:t>
      </w:r>
      <w:r w:rsidR="0082561A" w:rsidRPr="00B65E81">
        <w:rPr>
          <w:bCs/>
          <w:szCs w:val="28"/>
          <w:lang w:val="vi-VN"/>
        </w:rPr>
        <w:t>1</w:t>
      </w:r>
      <w:r w:rsidRPr="00B65E81">
        <w:rPr>
          <w:bCs/>
          <w:szCs w:val="28"/>
          <w:lang w:val="vi-VN"/>
        </w:rPr>
        <w:t xml:space="preserve"> đến Điều </w:t>
      </w:r>
      <w:r w:rsidR="008E7FE6" w:rsidRPr="00B65E81">
        <w:rPr>
          <w:bCs/>
          <w:szCs w:val="28"/>
          <w:lang w:val="vi-VN"/>
        </w:rPr>
        <w:t>1</w:t>
      </w:r>
      <w:r w:rsidR="00B55B72" w:rsidRPr="00B65E81">
        <w:rPr>
          <w:bCs/>
          <w:szCs w:val="28"/>
          <w:lang w:val="vi-VN"/>
        </w:rPr>
        <w:t>1</w:t>
      </w:r>
      <w:r w:rsidR="0082561A" w:rsidRPr="00B65E81">
        <w:rPr>
          <w:bCs/>
          <w:szCs w:val="28"/>
          <w:lang w:val="vi-VN"/>
        </w:rPr>
        <w:t>7</w:t>
      </w:r>
      <w:r w:rsidRPr="00B65E81">
        <w:rPr>
          <w:bCs/>
          <w:szCs w:val="28"/>
          <w:lang w:val="vi-VN"/>
        </w:rPr>
        <w:t>).</w:t>
      </w:r>
    </w:p>
    <w:p w14:paraId="06FFB51F" w14:textId="77777777" w:rsidR="00995CD4" w:rsidRPr="00B65E81" w:rsidRDefault="00995CD4" w:rsidP="00402583">
      <w:pPr>
        <w:widowControl w:val="0"/>
        <w:spacing w:after="120" w:line="240" w:lineRule="auto"/>
        <w:ind w:firstLine="720"/>
        <w:jc w:val="both"/>
        <w:rPr>
          <w:bCs/>
          <w:szCs w:val="28"/>
          <w:lang w:val="vi-VN"/>
        </w:rPr>
      </w:pPr>
      <w:r w:rsidRPr="00B65E81">
        <w:rPr>
          <w:bCs/>
          <w:szCs w:val="28"/>
          <w:lang w:val="vi-VN"/>
        </w:rPr>
        <w:t>- Chương VII</w:t>
      </w:r>
      <w:r w:rsidR="00B55B72" w:rsidRPr="00B65E81">
        <w:rPr>
          <w:bCs/>
          <w:szCs w:val="28"/>
          <w:lang w:val="vi-VN"/>
        </w:rPr>
        <w:t>I</w:t>
      </w:r>
      <w:r w:rsidRPr="00B65E81">
        <w:rPr>
          <w:bCs/>
          <w:szCs w:val="28"/>
          <w:lang w:val="vi-VN"/>
        </w:rPr>
        <w:t>: Thông tin, dữ liệu về địa chất, khoáng sản</w:t>
      </w:r>
      <w:r w:rsidR="00F63FAF" w:rsidRPr="00B65E81">
        <w:rPr>
          <w:bCs/>
          <w:szCs w:val="28"/>
          <w:lang w:val="vi-VN"/>
        </w:rPr>
        <w:t xml:space="preserve"> (từ Điều 1</w:t>
      </w:r>
      <w:r w:rsidR="0082561A" w:rsidRPr="00B65E81">
        <w:rPr>
          <w:bCs/>
          <w:szCs w:val="28"/>
          <w:lang w:val="vi-VN"/>
        </w:rPr>
        <w:t xml:space="preserve">18 </w:t>
      </w:r>
      <w:r w:rsidR="00F63FAF" w:rsidRPr="00B65E81">
        <w:rPr>
          <w:bCs/>
          <w:szCs w:val="28"/>
          <w:lang w:val="vi-VN"/>
        </w:rPr>
        <w:t>đến Điều 1</w:t>
      </w:r>
      <w:r w:rsidR="0082561A" w:rsidRPr="00B65E81">
        <w:rPr>
          <w:bCs/>
          <w:szCs w:val="28"/>
          <w:lang w:val="vi-VN"/>
        </w:rPr>
        <w:t>25</w:t>
      </w:r>
      <w:r w:rsidR="00F63FAF" w:rsidRPr="00B65E81">
        <w:rPr>
          <w:bCs/>
          <w:szCs w:val="28"/>
          <w:lang w:val="vi-VN"/>
        </w:rPr>
        <w:t>).</w:t>
      </w:r>
    </w:p>
    <w:p w14:paraId="1AD40AD4" w14:textId="77777777" w:rsidR="00F63FAF" w:rsidRPr="00B65E81" w:rsidRDefault="00F63FAF" w:rsidP="00402583">
      <w:pPr>
        <w:widowControl w:val="0"/>
        <w:spacing w:after="120" w:line="240" w:lineRule="auto"/>
        <w:ind w:firstLine="720"/>
        <w:jc w:val="both"/>
        <w:rPr>
          <w:bCs/>
          <w:szCs w:val="28"/>
          <w:lang w:val="vi-VN"/>
        </w:rPr>
      </w:pPr>
      <w:r w:rsidRPr="00B65E81">
        <w:rPr>
          <w:bCs/>
          <w:szCs w:val="28"/>
          <w:lang w:val="vi-VN"/>
        </w:rPr>
        <w:t xml:space="preserve">- Chương </w:t>
      </w:r>
      <w:r w:rsidR="00B55B72" w:rsidRPr="00B65E81">
        <w:rPr>
          <w:bCs/>
          <w:szCs w:val="28"/>
          <w:lang w:val="vi-VN"/>
        </w:rPr>
        <w:t>IX</w:t>
      </w:r>
      <w:r w:rsidRPr="00B65E81">
        <w:rPr>
          <w:bCs/>
          <w:szCs w:val="28"/>
          <w:lang w:val="vi-VN"/>
        </w:rPr>
        <w:t>: Tài chính về địa chất, khoáng sản và đấu giá quyền khai thác khoáng sản (từ Điều 1</w:t>
      </w:r>
      <w:r w:rsidR="0082561A" w:rsidRPr="00B65E81">
        <w:rPr>
          <w:bCs/>
          <w:szCs w:val="28"/>
          <w:lang w:val="vi-VN"/>
        </w:rPr>
        <w:t>26</w:t>
      </w:r>
      <w:r w:rsidR="008E7FE6" w:rsidRPr="00B65E81">
        <w:rPr>
          <w:bCs/>
          <w:szCs w:val="28"/>
          <w:lang w:val="vi-VN"/>
        </w:rPr>
        <w:t xml:space="preserve"> </w:t>
      </w:r>
      <w:r w:rsidRPr="00B65E81">
        <w:rPr>
          <w:bCs/>
          <w:szCs w:val="28"/>
          <w:lang w:val="vi-VN"/>
        </w:rPr>
        <w:t>đến Điều 1</w:t>
      </w:r>
      <w:r w:rsidR="0082561A" w:rsidRPr="00B65E81">
        <w:rPr>
          <w:bCs/>
          <w:szCs w:val="28"/>
          <w:lang w:val="vi-VN"/>
        </w:rPr>
        <w:t>49</w:t>
      </w:r>
      <w:r w:rsidRPr="00B65E81">
        <w:rPr>
          <w:bCs/>
          <w:szCs w:val="28"/>
          <w:lang w:val="vi-VN"/>
        </w:rPr>
        <w:t>).</w:t>
      </w:r>
    </w:p>
    <w:p w14:paraId="53B03311" w14:textId="77777777" w:rsidR="00B55B72" w:rsidRPr="00B65E81" w:rsidRDefault="00B55B72" w:rsidP="00402583">
      <w:pPr>
        <w:widowControl w:val="0"/>
        <w:spacing w:after="120" w:line="240" w:lineRule="auto"/>
        <w:ind w:firstLine="720"/>
        <w:jc w:val="both"/>
        <w:rPr>
          <w:bCs/>
          <w:szCs w:val="28"/>
          <w:lang w:val="vi-VN"/>
        </w:rPr>
      </w:pPr>
      <w:r w:rsidRPr="00B65E81">
        <w:rPr>
          <w:bCs/>
          <w:szCs w:val="28"/>
          <w:lang w:val="vi-VN"/>
        </w:rPr>
        <w:t>- Chương X: Kiểm tra chuyên ngành địa chất, khoáng sản (Điề</w:t>
      </w:r>
      <w:r w:rsidR="0082561A" w:rsidRPr="00B65E81">
        <w:rPr>
          <w:bCs/>
          <w:szCs w:val="28"/>
          <w:lang w:val="vi-VN"/>
        </w:rPr>
        <w:t>u 150</w:t>
      </w:r>
      <w:r w:rsidRPr="00B65E81">
        <w:rPr>
          <w:bCs/>
          <w:szCs w:val="28"/>
          <w:lang w:val="vi-VN"/>
        </w:rPr>
        <w:t xml:space="preserve"> và Điề</w:t>
      </w:r>
      <w:r w:rsidR="0082561A" w:rsidRPr="00B65E81">
        <w:rPr>
          <w:bCs/>
          <w:szCs w:val="28"/>
          <w:lang w:val="vi-VN"/>
        </w:rPr>
        <w:t>u 151</w:t>
      </w:r>
      <w:r w:rsidRPr="00B65E81">
        <w:rPr>
          <w:bCs/>
          <w:szCs w:val="28"/>
          <w:lang w:val="vi-VN"/>
        </w:rPr>
        <w:t>).</w:t>
      </w:r>
    </w:p>
    <w:p w14:paraId="29A3FB07" w14:textId="77777777" w:rsidR="00F63FAF" w:rsidRPr="00B65E81" w:rsidRDefault="00F63FAF" w:rsidP="00402583">
      <w:pPr>
        <w:widowControl w:val="0"/>
        <w:spacing w:after="120" w:line="240" w:lineRule="auto"/>
        <w:ind w:firstLine="720"/>
        <w:jc w:val="both"/>
        <w:rPr>
          <w:bCs/>
          <w:szCs w:val="28"/>
          <w:lang w:val="vi-VN"/>
        </w:rPr>
      </w:pPr>
      <w:r w:rsidRPr="00B65E81">
        <w:rPr>
          <w:bCs/>
          <w:szCs w:val="28"/>
          <w:lang w:val="vi-VN"/>
        </w:rPr>
        <w:t>- Chương X</w:t>
      </w:r>
      <w:r w:rsidR="00B55B72" w:rsidRPr="00B65E81">
        <w:rPr>
          <w:bCs/>
          <w:szCs w:val="28"/>
          <w:lang w:val="vi-VN"/>
        </w:rPr>
        <w:t>I</w:t>
      </w:r>
      <w:r w:rsidRPr="00B65E81">
        <w:rPr>
          <w:bCs/>
          <w:szCs w:val="28"/>
          <w:lang w:val="vi-VN"/>
        </w:rPr>
        <w:t>: Điều khoản thi hành (từ Điều 1</w:t>
      </w:r>
      <w:r w:rsidR="008E7FE6" w:rsidRPr="00B65E81">
        <w:rPr>
          <w:bCs/>
          <w:szCs w:val="28"/>
          <w:lang w:val="vi-VN"/>
        </w:rPr>
        <w:t>5</w:t>
      </w:r>
      <w:r w:rsidR="0082561A" w:rsidRPr="00B65E81">
        <w:rPr>
          <w:bCs/>
          <w:szCs w:val="28"/>
          <w:lang w:val="vi-VN"/>
        </w:rPr>
        <w:t>2</w:t>
      </w:r>
      <w:r w:rsidRPr="00B65E81">
        <w:rPr>
          <w:bCs/>
          <w:szCs w:val="28"/>
          <w:lang w:val="vi-VN"/>
        </w:rPr>
        <w:t xml:space="preserve"> đến Điều 1</w:t>
      </w:r>
      <w:r w:rsidR="008E7FE6" w:rsidRPr="00B65E81">
        <w:rPr>
          <w:bCs/>
          <w:szCs w:val="28"/>
          <w:lang w:val="vi-VN"/>
        </w:rPr>
        <w:t>5</w:t>
      </w:r>
      <w:r w:rsidR="0082561A" w:rsidRPr="00B65E81">
        <w:rPr>
          <w:bCs/>
          <w:szCs w:val="28"/>
          <w:lang w:val="vi-VN"/>
        </w:rPr>
        <w:t>5</w:t>
      </w:r>
      <w:r w:rsidRPr="00B65E81">
        <w:rPr>
          <w:bCs/>
          <w:szCs w:val="28"/>
          <w:lang w:val="vi-VN"/>
        </w:rPr>
        <w:t>).</w:t>
      </w:r>
    </w:p>
    <w:bookmarkEnd w:id="6"/>
    <w:p w14:paraId="12E20BF2" w14:textId="78A6BCD2" w:rsidR="00627FB2" w:rsidRPr="00B65E81" w:rsidRDefault="00D82F22" w:rsidP="00402583">
      <w:pPr>
        <w:pStyle w:val="Tiumc"/>
        <w:shd w:val="clear" w:color="auto" w:fill="auto"/>
        <w:spacing w:line="240" w:lineRule="auto"/>
        <w:rPr>
          <w:rFonts w:eastAsia="Arial"/>
          <w:color w:val="auto"/>
        </w:rPr>
      </w:pPr>
      <w:r w:rsidRPr="00B65E81">
        <w:rPr>
          <w:rFonts w:eastAsia="Arial"/>
          <w:color w:val="auto"/>
          <w:lang w:val="en-US"/>
        </w:rPr>
        <w:t>3</w:t>
      </w:r>
      <w:r w:rsidR="00BA3182" w:rsidRPr="00B65E81">
        <w:rPr>
          <w:rFonts w:eastAsia="Arial"/>
          <w:color w:val="auto"/>
        </w:rPr>
        <w:t xml:space="preserve">. </w:t>
      </w:r>
      <w:r w:rsidR="00302DCE" w:rsidRPr="00B65E81">
        <w:rPr>
          <w:rFonts w:eastAsia="Arial"/>
          <w:color w:val="auto"/>
        </w:rPr>
        <w:t>Phạm vi điều chỉnh, đối tượng áp dụng</w:t>
      </w:r>
    </w:p>
    <w:p w14:paraId="04F0F293" w14:textId="2FA6AA1E" w:rsidR="007E7E1D" w:rsidRPr="00B65E81" w:rsidRDefault="00D82F22" w:rsidP="00402583">
      <w:pPr>
        <w:pStyle w:val="Tit"/>
        <w:spacing w:before="0"/>
        <w:rPr>
          <w:bCs/>
          <w:color w:val="auto"/>
          <w:lang w:val="vi-VN"/>
        </w:rPr>
      </w:pPr>
      <w:r w:rsidRPr="00B65E81">
        <w:rPr>
          <w:bCs/>
          <w:color w:val="auto"/>
        </w:rPr>
        <w:t>3</w:t>
      </w:r>
      <w:r w:rsidR="007E7E1D" w:rsidRPr="00B65E81">
        <w:rPr>
          <w:bCs/>
          <w:color w:val="auto"/>
          <w:lang w:val="vi-VN"/>
        </w:rPr>
        <w:t>.1. Về phạm vi điều chỉnh</w:t>
      </w:r>
    </w:p>
    <w:p w14:paraId="2A969299" w14:textId="77777777" w:rsidR="0093227A" w:rsidRPr="00B65E81" w:rsidRDefault="0093227A" w:rsidP="00402583">
      <w:pPr>
        <w:spacing w:after="120" w:line="240" w:lineRule="auto"/>
        <w:ind w:firstLine="720"/>
        <w:jc w:val="both"/>
        <w:rPr>
          <w:iCs/>
          <w:szCs w:val="28"/>
          <w:lang w:val="vi-VN"/>
        </w:rPr>
      </w:pPr>
      <w:r w:rsidRPr="00B65E81">
        <w:rPr>
          <w:iCs/>
          <w:szCs w:val="28"/>
          <w:lang w:val="vi-VN"/>
        </w:rPr>
        <w:t>Nghị định này quy định chi tiết 66 Điều</w:t>
      </w:r>
      <w:r w:rsidR="007E7E1D" w:rsidRPr="00B65E81">
        <w:rPr>
          <w:iCs/>
          <w:szCs w:val="28"/>
          <w:lang w:val="vi-VN"/>
        </w:rPr>
        <w:t xml:space="preserve"> giao Chính phủ quy định chi tiết trong Luật Địa chất và khoáng sản </w:t>
      </w:r>
      <w:r w:rsidR="007E7E1D" w:rsidRPr="00B65E81">
        <w:rPr>
          <w:i/>
          <w:szCs w:val="28"/>
          <w:lang w:val="vi-VN"/>
        </w:rPr>
        <w:t xml:space="preserve">(gồm: </w:t>
      </w:r>
      <w:r w:rsidRPr="00B65E81">
        <w:rPr>
          <w:i/>
          <w:szCs w:val="28"/>
          <w:lang w:val="vi-VN"/>
        </w:rPr>
        <w:t>khoản 3 Điều 4, khoản 2 Điều 6, khoản 3 Điều 8, khoản 5 Điều 12, khoản 4 Điều 22, khoản 4 Điều 23, khoản 5 Điều 26, khoản 2 Điều 27, khoản 3 Điều 29, khoản 2 Điều 30, khoản 10 Điều 33, khoản 5 Điều 37, khoản 2 Điều 38, Điều 39, khoản 4 Điều 40, khoản 3 Điều 42, khoản 4 Điều 43, khoản 5 Điều 44, khoản 2 Điều 45, khoản 4 Điều 46, khoản 5 Điều 47, khoản 3 Điều 48, khoản 5 Điều 49, khoản 5 Điều 50, khoản 3 Điều 51, khoản 5 Điều 52, khoản 4 Điều 53, khoản 5 Điều 54, khoản 3 Điều 55, khoản 2 Điều 57, khoản 4 Điều 58, khoản 3 Điều 59, khoản 9 Điều 60, khoản 5 Điều 61, khoản 6 Điều 62, khoản 5 Điều 64; khoản 3 Điều 65, khoản 6 Điều 66, khoản 3 Điều 67, khoản 2 Điều 69, khoản 3 Điều 70, khoản 5 Điều 71, khoản 5 Điều 73, khoản 2 Điều 74, khoản 6 Điều 75, khoản 3 Điều 78, khoản 7 Điều 83, khoản 4 Điều 84, khoản 4 Điều 86, khoản 5 Điều 87, khoản 3 Điều 88, khoản 5 Điều 89, khoản 4 Điều 90, khoản 3 Điều 92, khoản 7 Điều 94, khoản 4 Điều 96, khoản 4 Điều 97, khoản 5 Điều 99, khoản 5 Điều 100, khoản 3 Điều 101, khoản 5 Điều 102, khoản 3 Điều 103, khoản 5 Điều 105, khoản 5 Điều 107, khoản 4 Điều 108, điểm c khoản 2 Điều 111</w:t>
      </w:r>
      <w:r w:rsidR="007E7E1D" w:rsidRPr="00B65E81">
        <w:rPr>
          <w:i/>
          <w:szCs w:val="28"/>
          <w:lang w:val="vi-VN"/>
        </w:rPr>
        <w:t>)</w:t>
      </w:r>
      <w:r w:rsidRPr="00B65E81">
        <w:rPr>
          <w:iCs/>
          <w:szCs w:val="28"/>
          <w:lang w:val="vi-VN"/>
        </w:rPr>
        <w:t>, đồng thời quy định một số biện pháp thi hành Luật Địa chất và khoáng sản.</w:t>
      </w:r>
    </w:p>
    <w:p w14:paraId="6D82BCF7" w14:textId="27D9150B" w:rsidR="007E7E1D" w:rsidRPr="00B65E81" w:rsidRDefault="00D82F22" w:rsidP="007E7E1D">
      <w:pPr>
        <w:pStyle w:val="Tit"/>
        <w:rPr>
          <w:bCs/>
          <w:color w:val="auto"/>
          <w:lang w:val="nl-NL"/>
        </w:rPr>
      </w:pPr>
      <w:r w:rsidRPr="00B65E81">
        <w:rPr>
          <w:bCs/>
          <w:color w:val="auto"/>
        </w:rPr>
        <w:t>3</w:t>
      </w:r>
      <w:r w:rsidR="007E7E1D" w:rsidRPr="00B65E81">
        <w:rPr>
          <w:bCs/>
          <w:color w:val="auto"/>
          <w:lang w:val="vi-VN"/>
        </w:rPr>
        <w:t>.</w:t>
      </w:r>
      <w:r w:rsidR="00B008C0" w:rsidRPr="00B65E81">
        <w:rPr>
          <w:bCs/>
          <w:color w:val="auto"/>
          <w:lang w:val="vi-VN"/>
        </w:rPr>
        <w:t>2</w:t>
      </w:r>
      <w:r w:rsidR="007E7E1D" w:rsidRPr="00B65E81">
        <w:rPr>
          <w:bCs/>
          <w:color w:val="auto"/>
          <w:lang w:val="vi-VN"/>
        </w:rPr>
        <w:t xml:space="preserve">. </w:t>
      </w:r>
      <w:r w:rsidR="007E7E1D" w:rsidRPr="00B65E81">
        <w:rPr>
          <w:bCs/>
          <w:color w:val="auto"/>
          <w:lang w:val="nl-NL"/>
        </w:rPr>
        <w:t>Đối tượng áp dụng</w:t>
      </w:r>
    </w:p>
    <w:p w14:paraId="4B983136" w14:textId="77777777" w:rsidR="007E7E1D" w:rsidRPr="00B65E81" w:rsidRDefault="007E7E1D" w:rsidP="007E7E1D">
      <w:pPr>
        <w:pStyle w:val="ThngthngWeb"/>
        <w:widowControl w:val="0"/>
        <w:spacing w:before="0" w:beforeAutospacing="0" w:after="120" w:afterAutospacing="0"/>
        <w:ind w:firstLine="720"/>
        <w:jc w:val="both"/>
        <w:rPr>
          <w:rStyle w:val="fontstyle01"/>
          <w:rFonts w:ascii="Times New Roman" w:hAnsi="Times New Roman"/>
          <w:color w:val="auto"/>
          <w:lang w:val="vi-VN"/>
        </w:rPr>
      </w:pPr>
      <w:r w:rsidRPr="00B65E81">
        <w:rPr>
          <w:rStyle w:val="fontstyle01"/>
          <w:rFonts w:ascii="Times New Roman" w:eastAsia="SimSun" w:hAnsi="Times New Roman"/>
          <w:color w:val="auto"/>
          <w:lang w:val="vi-VN"/>
        </w:rPr>
        <w:t xml:space="preserve">Nghị định này áp dụng đối với cơ quan, tổ chức và cá nhân tham gia </w:t>
      </w:r>
      <w:r w:rsidR="00B008C0" w:rsidRPr="00B65E81">
        <w:rPr>
          <w:rStyle w:val="fontstyle01"/>
          <w:rFonts w:ascii="Times New Roman" w:eastAsia="SimSun" w:hAnsi="Times New Roman"/>
          <w:color w:val="auto"/>
          <w:lang w:val="vi-VN"/>
        </w:rPr>
        <w:t xml:space="preserve">hoạt động địa chất, khoáng sản </w:t>
      </w:r>
      <w:r w:rsidRPr="00B65E81">
        <w:rPr>
          <w:rStyle w:val="fontstyle01"/>
          <w:rFonts w:ascii="Times New Roman" w:eastAsia="SimSun" w:hAnsi="Times New Roman"/>
          <w:color w:val="auto"/>
          <w:lang w:val="vi-VN"/>
        </w:rPr>
        <w:t>hoặc có</w:t>
      </w:r>
      <w:r w:rsidR="00B008C0" w:rsidRPr="00B65E81">
        <w:rPr>
          <w:rStyle w:val="fontstyle01"/>
          <w:rFonts w:ascii="Times New Roman" w:eastAsia="SimSun" w:hAnsi="Times New Roman"/>
          <w:color w:val="auto"/>
          <w:lang w:val="vi-VN"/>
        </w:rPr>
        <w:t xml:space="preserve"> các hoạt động </w:t>
      </w:r>
      <w:r w:rsidRPr="00B65E81">
        <w:rPr>
          <w:rStyle w:val="fontstyle01"/>
          <w:rFonts w:ascii="Times New Roman" w:eastAsia="SimSun" w:hAnsi="Times New Roman"/>
          <w:color w:val="auto"/>
          <w:lang w:val="vi-VN"/>
        </w:rPr>
        <w:t>liên quan đến địa chất, khoáng sản trên lãnh thổ nước Cộng hòa xã hội chủ nghĩa Việt Nam</w:t>
      </w:r>
      <w:r w:rsidRPr="00B65E81">
        <w:rPr>
          <w:rStyle w:val="fontstyle01"/>
          <w:rFonts w:ascii="Times New Roman" w:hAnsi="Times New Roman"/>
          <w:color w:val="auto"/>
          <w:lang w:val="vi-VN"/>
        </w:rPr>
        <w:t>.</w:t>
      </w:r>
    </w:p>
    <w:p w14:paraId="28A4CA99" w14:textId="4E092029" w:rsidR="00BA3182" w:rsidRPr="00B65E81" w:rsidRDefault="00D82F22" w:rsidP="002D22D1">
      <w:pPr>
        <w:pStyle w:val="Tiumc"/>
        <w:shd w:val="clear" w:color="auto" w:fill="auto"/>
        <w:spacing w:line="240" w:lineRule="auto"/>
        <w:rPr>
          <w:rFonts w:eastAsia="Arial"/>
          <w:color w:val="auto"/>
        </w:rPr>
      </w:pPr>
      <w:r w:rsidRPr="00B65E81">
        <w:rPr>
          <w:rFonts w:eastAsia="Arial"/>
          <w:color w:val="auto"/>
          <w:lang w:val="en-US"/>
        </w:rPr>
        <w:lastRenderedPageBreak/>
        <w:t>4</w:t>
      </w:r>
      <w:r w:rsidR="00627FB2" w:rsidRPr="00B65E81">
        <w:rPr>
          <w:rFonts w:eastAsia="Arial"/>
          <w:color w:val="auto"/>
        </w:rPr>
        <w:t xml:space="preserve">. </w:t>
      </w:r>
      <w:r w:rsidR="00BA3182" w:rsidRPr="00B65E81">
        <w:rPr>
          <w:rFonts w:eastAsia="Arial"/>
          <w:color w:val="auto"/>
        </w:rPr>
        <w:t xml:space="preserve">Nội dung </w:t>
      </w:r>
      <w:r w:rsidR="00F63FAF" w:rsidRPr="00B65E81">
        <w:rPr>
          <w:rFonts w:eastAsia="Arial"/>
          <w:color w:val="auto"/>
        </w:rPr>
        <w:t xml:space="preserve">cơ bản </w:t>
      </w:r>
      <w:r w:rsidR="00BA3182" w:rsidRPr="00B65E81">
        <w:rPr>
          <w:rFonts w:eastAsia="Arial"/>
          <w:color w:val="auto"/>
        </w:rPr>
        <w:t>của dự thảo Nghị định</w:t>
      </w:r>
    </w:p>
    <w:p w14:paraId="54FD0B39" w14:textId="2AE9591F" w:rsidR="002658EC" w:rsidRPr="00B65E81" w:rsidRDefault="00402583" w:rsidP="00402583">
      <w:pPr>
        <w:pStyle w:val="ThngthngWeb"/>
        <w:widowControl w:val="0"/>
        <w:spacing w:before="0" w:beforeAutospacing="0" w:after="120" w:afterAutospacing="0"/>
        <w:ind w:firstLine="720"/>
        <w:jc w:val="both"/>
        <w:rPr>
          <w:bCs/>
          <w:sz w:val="28"/>
          <w:szCs w:val="28"/>
          <w:lang w:val="vi-VN"/>
        </w:rPr>
      </w:pPr>
      <w:r w:rsidRPr="00B65E81">
        <w:rPr>
          <w:bCs/>
          <w:sz w:val="28"/>
          <w:szCs w:val="28"/>
          <w:lang w:val="vi-VN"/>
        </w:rPr>
        <w:t>Dự thảo Nghị định bao gồm 11 chương với 155 điều, cụ thể như sau</w:t>
      </w:r>
      <w:r w:rsidR="00BA3182" w:rsidRPr="00B65E81">
        <w:rPr>
          <w:bCs/>
          <w:sz w:val="28"/>
          <w:szCs w:val="28"/>
          <w:lang w:val="vi-VN"/>
        </w:rPr>
        <w:t>:</w:t>
      </w:r>
    </w:p>
    <w:p w14:paraId="0AA47A07" w14:textId="77777777" w:rsidR="002658EC" w:rsidRPr="00B65E81" w:rsidRDefault="002658EC" w:rsidP="00402583">
      <w:pPr>
        <w:pStyle w:val="ThngthngWeb"/>
        <w:widowControl w:val="0"/>
        <w:spacing w:before="0" w:beforeAutospacing="0" w:after="120" w:afterAutospacing="0"/>
        <w:ind w:firstLine="720"/>
        <w:jc w:val="both"/>
        <w:rPr>
          <w:rFonts w:eastAsia="Arial"/>
          <w:b/>
          <w:bCs/>
          <w:sz w:val="28"/>
          <w:szCs w:val="28"/>
          <w:lang w:val="vi-VN"/>
        </w:rPr>
      </w:pPr>
      <w:r w:rsidRPr="00B65E81">
        <w:rPr>
          <w:rFonts w:eastAsia="Arial"/>
          <w:b/>
          <w:bCs/>
          <w:i/>
          <w:iCs/>
          <w:sz w:val="28"/>
          <w:szCs w:val="28"/>
          <w:lang w:val="vi-VN"/>
        </w:rPr>
        <w:t xml:space="preserve">a) Chương I. Những quy định chung </w:t>
      </w:r>
    </w:p>
    <w:p w14:paraId="62EA1CBB" w14:textId="2EA87341" w:rsidR="0000606D" w:rsidRPr="00B65E81" w:rsidRDefault="002658EC" w:rsidP="00402583">
      <w:pPr>
        <w:pStyle w:val="ThngthngWeb"/>
        <w:widowControl w:val="0"/>
        <w:spacing w:before="0" w:beforeAutospacing="0" w:after="120" w:afterAutospacing="0"/>
        <w:ind w:firstLine="720"/>
        <w:jc w:val="both"/>
        <w:rPr>
          <w:rFonts w:eastAsia="Arial"/>
          <w:sz w:val="28"/>
          <w:szCs w:val="28"/>
          <w:lang w:val="vi-VN"/>
        </w:rPr>
      </w:pPr>
      <w:r w:rsidRPr="00B65E81">
        <w:rPr>
          <w:rFonts w:eastAsia="Arial"/>
          <w:sz w:val="28"/>
          <w:szCs w:val="28"/>
          <w:lang w:val="vi-VN"/>
        </w:rPr>
        <w:t xml:space="preserve">Chương này quy định những nội dung về </w:t>
      </w:r>
      <w:r w:rsidR="0000606D" w:rsidRPr="00B65E81">
        <w:rPr>
          <w:rFonts w:eastAsia="Arial"/>
          <w:sz w:val="28"/>
          <w:szCs w:val="28"/>
          <w:lang w:val="vi-VN"/>
        </w:rPr>
        <w:t>phạm vi điều chỉnh; đối tượng áp dụng; một số giải thích từ ngữ</w:t>
      </w:r>
      <w:r w:rsidR="0000606D" w:rsidRPr="00B65E81">
        <w:rPr>
          <w:rFonts w:eastAsia="Arial"/>
          <w:sz w:val="28"/>
          <w:szCs w:val="28"/>
          <w:lang w:val="vi-VN"/>
        </w:rPr>
        <w:tab/>
        <w:t>; quy định về danh mục khoáng sản theo nhóm; quy định về trách nhiệm đóng góp kinh phí của tổ chức, cá nhân khai thác khoáng sản để đầu tư nâng cấp, duy tu, xây dựng các công trình hạ tầng kỹ thuật, công trình bảo vệ môi trường và quy định nội dung về quy hoạch khoáng sản, phương án quản lý về địa chất và khoáng sản trong quy hoạch tỉnh</w:t>
      </w:r>
      <w:r w:rsidR="00D546F7" w:rsidRPr="00B65E81">
        <w:rPr>
          <w:rFonts w:eastAsia="Arial"/>
          <w:sz w:val="28"/>
          <w:szCs w:val="28"/>
        </w:rPr>
        <w:t xml:space="preserve">; </w:t>
      </w:r>
      <w:proofErr w:type="spellStart"/>
      <w:r w:rsidR="00D546F7" w:rsidRPr="00B65E81">
        <w:rPr>
          <w:rFonts w:eastAsia="Arial"/>
          <w:sz w:val="28"/>
          <w:szCs w:val="28"/>
        </w:rPr>
        <w:t>báo</w:t>
      </w:r>
      <w:proofErr w:type="spellEnd"/>
      <w:r w:rsidR="00D546F7" w:rsidRPr="00B65E81">
        <w:rPr>
          <w:rFonts w:eastAsia="Arial"/>
          <w:sz w:val="28"/>
          <w:szCs w:val="28"/>
        </w:rPr>
        <w:t xml:space="preserve"> </w:t>
      </w:r>
      <w:proofErr w:type="spellStart"/>
      <w:r w:rsidR="00D546F7" w:rsidRPr="00B65E81">
        <w:rPr>
          <w:rFonts w:eastAsia="Arial"/>
          <w:sz w:val="28"/>
          <w:szCs w:val="28"/>
        </w:rPr>
        <w:t>cáo</w:t>
      </w:r>
      <w:proofErr w:type="spellEnd"/>
      <w:r w:rsidR="00D546F7" w:rsidRPr="00B65E81">
        <w:rPr>
          <w:rFonts w:eastAsia="Arial"/>
          <w:sz w:val="28"/>
          <w:szCs w:val="28"/>
        </w:rPr>
        <w:t xml:space="preserve"> </w:t>
      </w:r>
      <w:proofErr w:type="spellStart"/>
      <w:r w:rsidR="00D546F7" w:rsidRPr="00B65E81">
        <w:rPr>
          <w:rFonts w:eastAsia="Arial"/>
          <w:sz w:val="28"/>
          <w:szCs w:val="28"/>
        </w:rPr>
        <w:t>định</w:t>
      </w:r>
      <w:proofErr w:type="spellEnd"/>
      <w:r w:rsidR="00D546F7" w:rsidRPr="00B65E81">
        <w:rPr>
          <w:rFonts w:eastAsia="Arial"/>
          <w:sz w:val="28"/>
          <w:szCs w:val="28"/>
        </w:rPr>
        <w:t xml:space="preserve"> </w:t>
      </w:r>
      <w:proofErr w:type="spellStart"/>
      <w:r w:rsidR="00D546F7" w:rsidRPr="00B65E81">
        <w:rPr>
          <w:rFonts w:eastAsia="Arial"/>
          <w:sz w:val="28"/>
          <w:szCs w:val="28"/>
        </w:rPr>
        <w:t>kỳ</w:t>
      </w:r>
      <w:proofErr w:type="spellEnd"/>
      <w:r w:rsidR="00D546F7" w:rsidRPr="00B65E81">
        <w:rPr>
          <w:rFonts w:eastAsia="Arial"/>
          <w:sz w:val="28"/>
          <w:szCs w:val="28"/>
        </w:rPr>
        <w:t xml:space="preserve"> </w:t>
      </w:r>
      <w:proofErr w:type="spellStart"/>
      <w:r w:rsidR="00D546F7" w:rsidRPr="00B65E81">
        <w:rPr>
          <w:rFonts w:eastAsia="Arial"/>
          <w:sz w:val="28"/>
          <w:szCs w:val="28"/>
        </w:rPr>
        <w:t>hoạt</w:t>
      </w:r>
      <w:proofErr w:type="spellEnd"/>
      <w:r w:rsidR="00D546F7" w:rsidRPr="00B65E81">
        <w:rPr>
          <w:rFonts w:eastAsia="Arial"/>
          <w:sz w:val="28"/>
          <w:szCs w:val="28"/>
        </w:rPr>
        <w:t xml:space="preserve"> </w:t>
      </w:r>
      <w:proofErr w:type="spellStart"/>
      <w:r w:rsidR="00D546F7" w:rsidRPr="00B65E81">
        <w:rPr>
          <w:rFonts w:eastAsia="Arial"/>
          <w:sz w:val="28"/>
          <w:szCs w:val="28"/>
        </w:rPr>
        <w:t>động</w:t>
      </w:r>
      <w:proofErr w:type="spellEnd"/>
      <w:r w:rsidR="00D546F7" w:rsidRPr="00B65E81">
        <w:rPr>
          <w:rFonts w:eastAsia="Arial"/>
          <w:sz w:val="28"/>
          <w:szCs w:val="28"/>
        </w:rPr>
        <w:t xml:space="preserve"> </w:t>
      </w:r>
      <w:proofErr w:type="spellStart"/>
      <w:r w:rsidR="00D546F7" w:rsidRPr="00B65E81">
        <w:rPr>
          <w:rFonts w:eastAsia="Arial"/>
          <w:sz w:val="28"/>
          <w:szCs w:val="28"/>
        </w:rPr>
        <w:t>khoáng</w:t>
      </w:r>
      <w:proofErr w:type="spellEnd"/>
      <w:r w:rsidR="00D546F7" w:rsidRPr="00B65E81">
        <w:rPr>
          <w:rFonts w:eastAsia="Arial"/>
          <w:sz w:val="28"/>
          <w:szCs w:val="28"/>
        </w:rPr>
        <w:t xml:space="preserve"> </w:t>
      </w:r>
      <w:proofErr w:type="spellStart"/>
      <w:r w:rsidR="00D546F7" w:rsidRPr="00B65E81">
        <w:rPr>
          <w:rFonts w:eastAsia="Arial"/>
          <w:sz w:val="28"/>
          <w:szCs w:val="28"/>
        </w:rPr>
        <w:t>sản</w:t>
      </w:r>
      <w:proofErr w:type="spellEnd"/>
      <w:r w:rsidR="00D546F7" w:rsidRPr="00B65E81">
        <w:rPr>
          <w:rFonts w:eastAsia="Arial"/>
          <w:sz w:val="28"/>
          <w:szCs w:val="28"/>
        </w:rPr>
        <w:t xml:space="preserve">, </w:t>
      </w:r>
      <w:proofErr w:type="spellStart"/>
      <w:r w:rsidR="00D546F7" w:rsidRPr="00B65E81">
        <w:rPr>
          <w:rFonts w:eastAsia="Arial"/>
          <w:sz w:val="28"/>
          <w:szCs w:val="28"/>
        </w:rPr>
        <w:t>báo</w:t>
      </w:r>
      <w:proofErr w:type="spellEnd"/>
      <w:r w:rsidR="00D546F7" w:rsidRPr="00B65E81">
        <w:rPr>
          <w:rFonts w:eastAsia="Arial"/>
          <w:sz w:val="28"/>
          <w:szCs w:val="28"/>
        </w:rPr>
        <w:t xml:space="preserve"> </w:t>
      </w:r>
      <w:proofErr w:type="spellStart"/>
      <w:r w:rsidR="00D546F7" w:rsidRPr="00B65E81">
        <w:rPr>
          <w:rFonts w:eastAsia="Arial"/>
          <w:sz w:val="28"/>
          <w:szCs w:val="28"/>
        </w:rPr>
        <w:t>cáo</w:t>
      </w:r>
      <w:proofErr w:type="spellEnd"/>
      <w:r w:rsidR="00D546F7" w:rsidRPr="00B65E81">
        <w:rPr>
          <w:rFonts w:eastAsia="Arial"/>
          <w:sz w:val="28"/>
          <w:szCs w:val="28"/>
        </w:rPr>
        <w:t xml:space="preserve"> </w:t>
      </w:r>
      <w:proofErr w:type="spellStart"/>
      <w:r w:rsidR="00D546F7" w:rsidRPr="00B65E81">
        <w:rPr>
          <w:rFonts w:eastAsia="Arial"/>
          <w:sz w:val="28"/>
          <w:szCs w:val="28"/>
        </w:rPr>
        <w:t>quản</w:t>
      </w:r>
      <w:proofErr w:type="spellEnd"/>
      <w:r w:rsidR="00D546F7" w:rsidRPr="00B65E81">
        <w:rPr>
          <w:rFonts w:eastAsia="Arial"/>
          <w:sz w:val="28"/>
          <w:szCs w:val="28"/>
        </w:rPr>
        <w:t xml:space="preserve"> </w:t>
      </w:r>
      <w:proofErr w:type="spellStart"/>
      <w:r w:rsidR="00D546F7" w:rsidRPr="00B65E81">
        <w:rPr>
          <w:rFonts w:eastAsia="Arial"/>
          <w:sz w:val="28"/>
          <w:szCs w:val="28"/>
        </w:rPr>
        <w:t>lý</w:t>
      </w:r>
      <w:proofErr w:type="spellEnd"/>
      <w:r w:rsidR="00D546F7" w:rsidRPr="00B65E81">
        <w:rPr>
          <w:rFonts w:eastAsia="Arial"/>
          <w:sz w:val="28"/>
          <w:szCs w:val="28"/>
        </w:rPr>
        <w:t xml:space="preserve"> </w:t>
      </w:r>
      <w:proofErr w:type="spellStart"/>
      <w:r w:rsidR="00D546F7" w:rsidRPr="00B65E81">
        <w:rPr>
          <w:rFonts w:eastAsia="Arial"/>
          <w:sz w:val="28"/>
          <w:szCs w:val="28"/>
        </w:rPr>
        <w:t>nhà</w:t>
      </w:r>
      <w:proofErr w:type="spellEnd"/>
      <w:r w:rsidR="00D546F7" w:rsidRPr="00B65E81">
        <w:rPr>
          <w:rFonts w:eastAsia="Arial"/>
          <w:sz w:val="28"/>
          <w:szCs w:val="28"/>
        </w:rPr>
        <w:t xml:space="preserve"> </w:t>
      </w:r>
      <w:proofErr w:type="spellStart"/>
      <w:r w:rsidR="00D546F7" w:rsidRPr="00B65E81">
        <w:rPr>
          <w:rFonts w:eastAsia="Arial"/>
          <w:sz w:val="28"/>
          <w:szCs w:val="28"/>
        </w:rPr>
        <w:t>nước</w:t>
      </w:r>
      <w:proofErr w:type="spellEnd"/>
      <w:r w:rsidR="00D546F7" w:rsidRPr="00B65E81">
        <w:rPr>
          <w:rFonts w:eastAsia="Arial"/>
          <w:sz w:val="28"/>
          <w:szCs w:val="28"/>
        </w:rPr>
        <w:t xml:space="preserve"> </w:t>
      </w:r>
      <w:proofErr w:type="spellStart"/>
      <w:r w:rsidR="00D546F7" w:rsidRPr="00B65E81">
        <w:rPr>
          <w:rFonts w:eastAsia="Arial"/>
          <w:sz w:val="28"/>
          <w:szCs w:val="28"/>
        </w:rPr>
        <w:t>về</w:t>
      </w:r>
      <w:proofErr w:type="spellEnd"/>
      <w:r w:rsidR="00D546F7" w:rsidRPr="00B65E81">
        <w:rPr>
          <w:rFonts w:eastAsia="Arial"/>
          <w:sz w:val="28"/>
          <w:szCs w:val="28"/>
        </w:rPr>
        <w:t xml:space="preserve"> </w:t>
      </w:r>
      <w:proofErr w:type="spellStart"/>
      <w:r w:rsidR="00D546F7" w:rsidRPr="00B65E81">
        <w:rPr>
          <w:rFonts w:eastAsia="Arial"/>
          <w:sz w:val="28"/>
          <w:szCs w:val="28"/>
        </w:rPr>
        <w:t>hoạt</w:t>
      </w:r>
      <w:proofErr w:type="spellEnd"/>
      <w:r w:rsidR="00D546F7" w:rsidRPr="00B65E81">
        <w:rPr>
          <w:rFonts w:eastAsia="Arial"/>
          <w:sz w:val="28"/>
          <w:szCs w:val="28"/>
        </w:rPr>
        <w:t xml:space="preserve"> </w:t>
      </w:r>
      <w:proofErr w:type="spellStart"/>
      <w:r w:rsidR="00D546F7" w:rsidRPr="00B65E81">
        <w:rPr>
          <w:rFonts w:eastAsia="Arial"/>
          <w:sz w:val="28"/>
          <w:szCs w:val="28"/>
        </w:rPr>
        <w:t>động</w:t>
      </w:r>
      <w:proofErr w:type="spellEnd"/>
      <w:r w:rsidR="00D546F7" w:rsidRPr="00B65E81">
        <w:rPr>
          <w:rFonts w:eastAsia="Arial"/>
          <w:sz w:val="28"/>
          <w:szCs w:val="28"/>
        </w:rPr>
        <w:t xml:space="preserve"> </w:t>
      </w:r>
      <w:proofErr w:type="spellStart"/>
      <w:r w:rsidR="00D546F7" w:rsidRPr="00B65E81">
        <w:rPr>
          <w:rFonts w:eastAsia="Arial"/>
          <w:sz w:val="28"/>
          <w:szCs w:val="28"/>
        </w:rPr>
        <w:t>địa</w:t>
      </w:r>
      <w:proofErr w:type="spellEnd"/>
      <w:r w:rsidR="00D546F7" w:rsidRPr="00B65E81">
        <w:rPr>
          <w:rFonts w:eastAsia="Arial"/>
          <w:sz w:val="28"/>
          <w:szCs w:val="28"/>
        </w:rPr>
        <w:t xml:space="preserve"> </w:t>
      </w:r>
      <w:proofErr w:type="spellStart"/>
      <w:r w:rsidR="00D546F7" w:rsidRPr="00B65E81">
        <w:rPr>
          <w:rFonts w:eastAsia="Arial"/>
          <w:sz w:val="28"/>
          <w:szCs w:val="28"/>
        </w:rPr>
        <w:t>chất</w:t>
      </w:r>
      <w:proofErr w:type="spellEnd"/>
      <w:r w:rsidR="00D546F7" w:rsidRPr="00B65E81">
        <w:rPr>
          <w:rFonts w:eastAsia="Arial"/>
          <w:sz w:val="28"/>
          <w:szCs w:val="28"/>
        </w:rPr>
        <w:t xml:space="preserve">, </w:t>
      </w:r>
      <w:proofErr w:type="spellStart"/>
      <w:r w:rsidR="00D546F7" w:rsidRPr="00B65E81">
        <w:rPr>
          <w:rFonts w:eastAsia="Arial"/>
          <w:sz w:val="28"/>
          <w:szCs w:val="28"/>
        </w:rPr>
        <w:t>khoáng</w:t>
      </w:r>
      <w:proofErr w:type="spellEnd"/>
      <w:r w:rsidR="00D546F7" w:rsidRPr="00B65E81">
        <w:rPr>
          <w:rFonts w:eastAsia="Arial"/>
          <w:sz w:val="28"/>
          <w:szCs w:val="28"/>
        </w:rPr>
        <w:t xml:space="preserve"> </w:t>
      </w:r>
      <w:proofErr w:type="spellStart"/>
      <w:r w:rsidR="00D546F7" w:rsidRPr="00B65E81">
        <w:rPr>
          <w:rFonts w:eastAsia="Arial"/>
          <w:sz w:val="28"/>
          <w:szCs w:val="28"/>
        </w:rPr>
        <w:t>sản</w:t>
      </w:r>
      <w:proofErr w:type="spellEnd"/>
      <w:r w:rsidR="0000606D" w:rsidRPr="00B65E81">
        <w:rPr>
          <w:rFonts w:eastAsia="Arial"/>
          <w:sz w:val="28"/>
          <w:szCs w:val="28"/>
          <w:lang w:val="vi-VN"/>
        </w:rPr>
        <w:t>.</w:t>
      </w:r>
    </w:p>
    <w:p w14:paraId="4A5D28FF" w14:textId="77777777" w:rsidR="002658EC" w:rsidRPr="00B65E81" w:rsidRDefault="002658EC" w:rsidP="00402583">
      <w:pPr>
        <w:pStyle w:val="ThngthngWeb"/>
        <w:widowControl w:val="0"/>
        <w:spacing w:before="0" w:beforeAutospacing="0" w:after="120" w:afterAutospacing="0"/>
        <w:ind w:firstLine="720"/>
        <w:jc w:val="both"/>
        <w:rPr>
          <w:b/>
          <w:bCs/>
          <w:i/>
          <w:sz w:val="28"/>
          <w:szCs w:val="28"/>
          <w:lang w:val="vi-VN"/>
        </w:rPr>
      </w:pPr>
      <w:r w:rsidRPr="00B65E81">
        <w:rPr>
          <w:rFonts w:eastAsia="Arial"/>
          <w:b/>
          <w:bCs/>
          <w:i/>
          <w:sz w:val="28"/>
          <w:szCs w:val="28"/>
          <w:lang w:val="vi-VN"/>
        </w:rPr>
        <w:t xml:space="preserve">b) </w:t>
      </w:r>
      <w:r w:rsidRPr="00B65E81">
        <w:rPr>
          <w:b/>
          <w:bCs/>
          <w:i/>
          <w:sz w:val="28"/>
          <w:szCs w:val="28"/>
          <w:lang w:val="vi-VN"/>
        </w:rPr>
        <w:t xml:space="preserve">Chương II. </w:t>
      </w:r>
      <w:r w:rsidR="00F63FAF" w:rsidRPr="00B65E81">
        <w:rPr>
          <w:b/>
          <w:bCs/>
          <w:i/>
          <w:sz w:val="28"/>
          <w:szCs w:val="28"/>
          <w:lang w:val="vi-VN"/>
        </w:rPr>
        <w:t>Điều tra cơ bản địa chất, điều tra địa chất về khoáng sản</w:t>
      </w:r>
      <w:r w:rsidR="00F63FAF" w:rsidRPr="00B65E81">
        <w:rPr>
          <w:b/>
          <w:bCs/>
          <w:szCs w:val="28"/>
          <w:lang w:val="vi-VN"/>
        </w:rPr>
        <w:t xml:space="preserve"> </w:t>
      </w:r>
    </w:p>
    <w:p w14:paraId="72FA8A29" w14:textId="26BBA1BD" w:rsidR="003E0D97" w:rsidRPr="00B65E81" w:rsidRDefault="003E0D97" w:rsidP="00402583">
      <w:pPr>
        <w:pStyle w:val="ThngthngWeb"/>
        <w:widowControl w:val="0"/>
        <w:spacing w:before="0" w:beforeAutospacing="0" w:after="120" w:afterAutospacing="0"/>
        <w:ind w:firstLine="720"/>
        <w:jc w:val="both"/>
        <w:rPr>
          <w:sz w:val="28"/>
          <w:szCs w:val="28"/>
          <w:lang w:val="vi-VN"/>
        </w:rPr>
      </w:pPr>
      <w:r w:rsidRPr="00B65E81">
        <w:rPr>
          <w:sz w:val="28"/>
          <w:szCs w:val="28"/>
          <w:lang w:val="vi-VN"/>
        </w:rPr>
        <w:t>Nội dung Chương II gồm 02 Mục</w:t>
      </w:r>
      <w:r w:rsidR="00593B09" w:rsidRPr="00B65E81">
        <w:rPr>
          <w:sz w:val="28"/>
          <w:szCs w:val="28"/>
          <w:lang w:val="vi-VN"/>
        </w:rPr>
        <w:t xml:space="preserve">, </w:t>
      </w:r>
      <w:r w:rsidR="00723DE2" w:rsidRPr="00B65E81">
        <w:rPr>
          <w:sz w:val="28"/>
          <w:szCs w:val="28"/>
          <w:lang w:val="vi-VN"/>
        </w:rPr>
        <w:t xml:space="preserve">4 Điều (từ Điều </w:t>
      </w:r>
      <w:r w:rsidR="00D546F7" w:rsidRPr="00B65E81">
        <w:rPr>
          <w:sz w:val="28"/>
          <w:szCs w:val="28"/>
        </w:rPr>
        <w:t>8</w:t>
      </w:r>
      <w:r w:rsidR="00723DE2" w:rsidRPr="00B65E81">
        <w:rPr>
          <w:sz w:val="28"/>
          <w:szCs w:val="28"/>
          <w:lang w:val="vi-VN"/>
        </w:rPr>
        <w:t xml:space="preserve"> đến Điều 1</w:t>
      </w:r>
      <w:r w:rsidR="00D546F7" w:rsidRPr="00B65E81">
        <w:rPr>
          <w:sz w:val="28"/>
          <w:szCs w:val="28"/>
        </w:rPr>
        <w:t>1</w:t>
      </w:r>
      <w:r w:rsidR="00723DE2" w:rsidRPr="00B65E81">
        <w:rPr>
          <w:sz w:val="28"/>
          <w:szCs w:val="28"/>
          <w:lang w:val="vi-VN"/>
        </w:rPr>
        <w:t>)</w:t>
      </w:r>
      <w:r w:rsidRPr="00B65E81">
        <w:rPr>
          <w:sz w:val="28"/>
          <w:szCs w:val="28"/>
          <w:lang w:val="vi-VN"/>
        </w:rPr>
        <w:t xml:space="preserve"> quy định </w:t>
      </w:r>
      <w:r w:rsidR="00723DE2" w:rsidRPr="00B65E81">
        <w:rPr>
          <w:sz w:val="28"/>
          <w:szCs w:val="28"/>
          <w:lang w:val="vi-VN"/>
        </w:rPr>
        <w:t xml:space="preserve">các nội dung </w:t>
      </w:r>
      <w:r w:rsidRPr="00B65E81">
        <w:rPr>
          <w:sz w:val="28"/>
          <w:szCs w:val="28"/>
          <w:lang w:val="vi-VN"/>
        </w:rPr>
        <w:t>về tham gia điều tra địa chất về khoáng sản</w:t>
      </w:r>
      <w:r w:rsidR="0000606D" w:rsidRPr="00B65E81">
        <w:rPr>
          <w:sz w:val="28"/>
          <w:szCs w:val="28"/>
          <w:lang w:val="vi-VN"/>
        </w:rPr>
        <w:t>, trong đó nội dung</w:t>
      </w:r>
      <w:r w:rsidRPr="00B65E81">
        <w:rPr>
          <w:sz w:val="28"/>
          <w:szCs w:val="28"/>
          <w:lang w:val="vi-VN"/>
        </w:rPr>
        <w:t xml:space="preserve"> Mục 1 </w:t>
      </w:r>
      <w:r w:rsidR="0000606D" w:rsidRPr="00B65E81">
        <w:rPr>
          <w:sz w:val="28"/>
          <w:szCs w:val="28"/>
          <w:lang w:val="vi-VN"/>
        </w:rPr>
        <w:t>gồm các quy định về điều kiện, quyền và nghĩa vụ của tổ chức, cá nhân tham gia điều tra địa chất về khoáng sản và quy định về việc tuyển chọn tổ chức, cá nhân tham gia điều tra địa chất về khoáng sản.</w:t>
      </w:r>
      <w:r w:rsidRPr="00B65E81">
        <w:rPr>
          <w:sz w:val="28"/>
          <w:szCs w:val="28"/>
          <w:lang w:val="vi-VN"/>
        </w:rPr>
        <w:t xml:space="preserve"> Mục 2 </w:t>
      </w:r>
      <w:r w:rsidR="0000606D" w:rsidRPr="00B65E81">
        <w:rPr>
          <w:sz w:val="28"/>
          <w:szCs w:val="28"/>
          <w:lang w:val="vi-VN"/>
        </w:rPr>
        <w:t>quy định các nội dung về</w:t>
      </w:r>
      <w:r w:rsidRPr="00B65E81">
        <w:rPr>
          <w:sz w:val="28"/>
          <w:szCs w:val="28"/>
          <w:lang w:val="vi-VN"/>
        </w:rPr>
        <w:t xml:space="preserve"> đăng ký hoạt động điều tra cơ bản địa chất điều tra cơ bản địa chất về khoáng sản</w:t>
      </w:r>
      <w:r w:rsidR="0000606D" w:rsidRPr="00B65E81">
        <w:rPr>
          <w:sz w:val="28"/>
          <w:szCs w:val="28"/>
          <w:lang w:val="vi-VN"/>
        </w:rPr>
        <w:t>, cụ thể:</w:t>
      </w:r>
      <w:r w:rsidRPr="00B65E81">
        <w:rPr>
          <w:sz w:val="28"/>
          <w:szCs w:val="28"/>
          <w:lang w:val="vi-VN"/>
        </w:rPr>
        <w:t xml:space="preserve"> đăng ký, đăng ký bổ sung </w:t>
      </w:r>
      <w:r w:rsidR="0000606D" w:rsidRPr="00B65E81">
        <w:rPr>
          <w:sz w:val="28"/>
          <w:szCs w:val="28"/>
          <w:lang w:val="vi-VN"/>
        </w:rPr>
        <w:t>và đăng ký điều chỉnh hoạt động điều tra cơ bản địa chất, điều tra địa chất về khoáng sản</w:t>
      </w:r>
      <w:r w:rsidRPr="00B65E81">
        <w:rPr>
          <w:sz w:val="28"/>
          <w:szCs w:val="28"/>
          <w:lang w:val="vi-VN"/>
        </w:rPr>
        <w:t>…</w:t>
      </w:r>
    </w:p>
    <w:p w14:paraId="10934AB2" w14:textId="77777777" w:rsidR="002658EC" w:rsidRPr="00B65E81" w:rsidRDefault="001D01CF" w:rsidP="00402583">
      <w:pPr>
        <w:pStyle w:val="ThngthngWeb"/>
        <w:widowControl w:val="0"/>
        <w:spacing w:before="0" w:beforeAutospacing="0" w:after="120" w:afterAutospacing="0"/>
        <w:ind w:firstLine="720"/>
        <w:jc w:val="both"/>
        <w:rPr>
          <w:b/>
          <w:bCs/>
          <w:i/>
          <w:sz w:val="28"/>
          <w:szCs w:val="28"/>
          <w:lang w:val="vi-VN"/>
        </w:rPr>
      </w:pPr>
      <w:r w:rsidRPr="00B65E81">
        <w:rPr>
          <w:b/>
          <w:bCs/>
          <w:i/>
          <w:sz w:val="28"/>
          <w:szCs w:val="28"/>
          <w:lang w:val="vi-VN"/>
        </w:rPr>
        <w:t>c) Chươ</w:t>
      </w:r>
      <w:r w:rsidR="00167690" w:rsidRPr="00B65E81">
        <w:rPr>
          <w:b/>
          <w:bCs/>
          <w:i/>
          <w:sz w:val="28"/>
          <w:szCs w:val="28"/>
          <w:lang w:val="vi-VN"/>
        </w:rPr>
        <w:t xml:space="preserve">ng III. Khu vực khoáng sản </w:t>
      </w:r>
    </w:p>
    <w:p w14:paraId="7DA5559E" w14:textId="09AA849E" w:rsidR="00167690" w:rsidRPr="00B65E81" w:rsidRDefault="0000606D" w:rsidP="00402583">
      <w:pPr>
        <w:pStyle w:val="ThngthngWeb"/>
        <w:widowControl w:val="0"/>
        <w:spacing w:before="0" w:beforeAutospacing="0" w:after="120" w:afterAutospacing="0"/>
        <w:ind w:firstLine="720"/>
        <w:jc w:val="both"/>
        <w:rPr>
          <w:sz w:val="28"/>
          <w:szCs w:val="28"/>
          <w:lang w:val="vi-VN"/>
        </w:rPr>
      </w:pPr>
      <w:r w:rsidRPr="00B65E81">
        <w:rPr>
          <w:sz w:val="28"/>
          <w:szCs w:val="28"/>
          <w:lang w:val="vi-VN"/>
        </w:rPr>
        <w:t xml:space="preserve">- </w:t>
      </w:r>
      <w:r w:rsidR="00167690" w:rsidRPr="00B65E81">
        <w:rPr>
          <w:sz w:val="28"/>
          <w:szCs w:val="28"/>
          <w:lang w:val="vi-VN"/>
        </w:rPr>
        <w:t>Mục 1</w:t>
      </w:r>
      <w:r w:rsidR="003E0D97" w:rsidRPr="00B65E81">
        <w:rPr>
          <w:sz w:val="28"/>
          <w:szCs w:val="28"/>
          <w:lang w:val="vi-VN"/>
        </w:rPr>
        <w:t xml:space="preserve"> (từ Điều 1</w:t>
      </w:r>
      <w:r w:rsidR="00D546F7" w:rsidRPr="00B65E81">
        <w:rPr>
          <w:sz w:val="28"/>
          <w:szCs w:val="28"/>
        </w:rPr>
        <w:t>2</w:t>
      </w:r>
      <w:r w:rsidR="003E0D97" w:rsidRPr="00B65E81">
        <w:rPr>
          <w:sz w:val="28"/>
          <w:szCs w:val="28"/>
          <w:lang w:val="vi-VN"/>
        </w:rPr>
        <w:t xml:space="preserve"> đến Điều 1</w:t>
      </w:r>
      <w:r w:rsidR="00D546F7" w:rsidRPr="00B65E81">
        <w:rPr>
          <w:sz w:val="28"/>
          <w:szCs w:val="28"/>
        </w:rPr>
        <w:t>5</w:t>
      </w:r>
      <w:r w:rsidR="003E0D97" w:rsidRPr="00B65E81">
        <w:rPr>
          <w:sz w:val="28"/>
          <w:szCs w:val="28"/>
          <w:lang w:val="vi-VN"/>
        </w:rPr>
        <w:t xml:space="preserve">) </w:t>
      </w:r>
      <w:r w:rsidR="004704E0" w:rsidRPr="00B65E81">
        <w:rPr>
          <w:sz w:val="28"/>
          <w:szCs w:val="28"/>
          <w:lang w:val="vi-VN"/>
        </w:rPr>
        <w:t xml:space="preserve">quy định các nội dung về: </w:t>
      </w:r>
      <w:r w:rsidR="00BA0D25" w:rsidRPr="00B65E81">
        <w:rPr>
          <w:sz w:val="28"/>
          <w:szCs w:val="28"/>
          <w:lang w:val="vi-VN"/>
        </w:rPr>
        <w:t>h</w:t>
      </w:r>
      <w:r w:rsidR="00D2606A" w:rsidRPr="00B65E81">
        <w:rPr>
          <w:sz w:val="28"/>
          <w:szCs w:val="28"/>
          <w:lang w:val="vi-VN"/>
        </w:rPr>
        <w:t>ồ sơ, trình tự khoanh định</w:t>
      </w:r>
      <w:r w:rsidRPr="00B65E81">
        <w:rPr>
          <w:sz w:val="28"/>
          <w:szCs w:val="28"/>
          <w:lang w:val="vi-VN"/>
        </w:rPr>
        <w:t>, khoanh định điều chỉnh</w:t>
      </w:r>
      <w:r w:rsidR="00D2606A" w:rsidRPr="00B65E81">
        <w:rPr>
          <w:sz w:val="28"/>
          <w:szCs w:val="28"/>
          <w:lang w:val="vi-VN"/>
        </w:rPr>
        <w:t xml:space="preserve"> khu vực cấm hoạt động khoáng sản, khu vực tạm thời cấm hoạt động khoáng sản; </w:t>
      </w:r>
      <w:r w:rsidR="00BA0D25" w:rsidRPr="00B65E81">
        <w:rPr>
          <w:sz w:val="28"/>
          <w:szCs w:val="28"/>
          <w:lang w:val="vi-VN"/>
        </w:rPr>
        <w:t>t</w:t>
      </w:r>
      <w:r w:rsidR="00D2606A" w:rsidRPr="00B65E81">
        <w:rPr>
          <w:sz w:val="28"/>
          <w:szCs w:val="28"/>
          <w:lang w:val="vi-VN"/>
        </w:rPr>
        <w:t>rình phê duyệt khu vực cấm hoạt động khoáng sản, khu vực tạm cấm hoạt động khoáng sản; Thăm dò, khai thác khoáng sản tại khu vực cấm hoạt động khoáng sản, khu vực tạm thời cấm hoạt động khoáng sả</w:t>
      </w:r>
      <w:r w:rsidR="003E0D97" w:rsidRPr="00B65E81">
        <w:rPr>
          <w:sz w:val="28"/>
          <w:szCs w:val="28"/>
          <w:lang w:val="vi-VN"/>
        </w:rPr>
        <w:t>n và việc bồi thường thiệt hại khi khu vực đang có hoạt động khoáng sản bị công bố là khu vực cấm hoạt động khoáng sản, khu vực tạm thời cấm hoạt động khoáng sản.</w:t>
      </w:r>
    </w:p>
    <w:p w14:paraId="4AD28F20" w14:textId="4BF4B71C" w:rsidR="00D2606A" w:rsidRPr="00B65E81" w:rsidRDefault="0000606D" w:rsidP="00402583">
      <w:pPr>
        <w:pStyle w:val="ThngthngWeb"/>
        <w:widowControl w:val="0"/>
        <w:spacing w:before="0" w:beforeAutospacing="0" w:after="120" w:afterAutospacing="0"/>
        <w:ind w:firstLine="720"/>
        <w:jc w:val="both"/>
        <w:rPr>
          <w:sz w:val="28"/>
          <w:szCs w:val="28"/>
          <w:lang w:val="vi-VN"/>
        </w:rPr>
      </w:pPr>
      <w:r w:rsidRPr="00B65E81">
        <w:rPr>
          <w:sz w:val="28"/>
          <w:szCs w:val="28"/>
          <w:lang w:val="vi-VN"/>
        </w:rPr>
        <w:t xml:space="preserve">- </w:t>
      </w:r>
      <w:r w:rsidR="00D2606A" w:rsidRPr="00B65E81">
        <w:rPr>
          <w:sz w:val="28"/>
          <w:szCs w:val="28"/>
          <w:lang w:val="vi-VN"/>
        </w:rPr>
        <w:t>Mục 2</w:t>
      </w:r>
      <w:r w:rsidR="003E0D97" w:rsidRPr="00B65E81">
        <w:rPr>
          <w:sz w:val="28"/>
          <w:szCs w:val="28"/>
          <w:lang w:val="vi-VN"/>
        </w:rPr>
        <w:t xml:space="preserve"> (các Điều 1</w:t>
      </w:r>
      <w:r w:rsidR="00D546F7" w:rsidRPr="00B65E81">
        <w:rPr>
          <w:sz w:val="28"/>
          <w:szCs w:val="28"/>
        </w:rPr>
        <w:t>6</w:t>
      </w:r>
      <w:r w:rsidR="003E0D97" w:rsidRPr="00B65E81">
        <w:rPr>
          <w:sz w:val="28"/>
          <w:szCs w:val="28"/>
          <w:lang w:val="vi-VN"/>
        </w:rPr>
        <w:t>, Điều 1</w:t>
      </w:r>
      <w:r w:rsidR="00D546F7" w:rsidRPr="00B65E81">
        <w:rPr>
          <w:sz w:val="28"/>
          <w:szCs w:val="28"/>
        </w:rPr>
        <w:t>7</w:t>
      </w:r>
      <w:r w:rsidR="003E0D97" w:rsidRPr="00B65E81">
        <w:rPr>
          <w:sz w:val="28"/>
          <w:szCs w:val="28"/>
          <w:lang w:val="vi-VN"/>
        </w:rPr>
        <w:t>) quy định các nội dung về: q</w:t>
      </w:r>
      <w:r w:rsidR="00D2606A" w:rsidRPr="00B65E81">
        <w:rPr>
          <w:iCs/>
          <w:sz w:val="28"/>
          <w:szCs w:val="28"/>
          <w:lang w:val="vi-VN"/>
        </w:rPr>
        <w:t>uy mô tài nguyên, trữ lượng khoáng sản để khoanh định khu vực có khoáng sản phân tán, nhỏ lẻ</w:t>
      </w:r>
      <w:r w:rsidR="00D2606A" w:rsidRPr="00B65E81">
        <w:rPr>
          <w:sz w:val="28"/>
          <w:szCs w:val="28"/>
          <w:lang w:val="vi-VN"/>
        </w:rPr>
        <w:t xml:space="preserve">; </w:t>
      </w:r>
      <w:r w:rsidR="00BA0D25" w:rsidRPr="00B65E81">
        <w:rPr>
          <w:sz w:val="28"/>
          <w:szCs w:val="28"/>
          <w:lang w:val="vi-VN"/>
        </w:rPr>
        <w:t>q</w:t>
      </w:r>
      <w:r w:rsidR="00D2606A" w:rsidRPr="00B65E81">
        <w:rPr>
          <w:sz w:val="28"/>
          <w:szCs w:val="28"/>
          <w:lang w:val="vi-VN"/>
        </w:rPr>
        <w:t xml:space="preserve">uy trình, thủ tục khoanh định, phê duyệt và công bố khu vực khoáng sản phân tán, nhỏ lẻ </w:t>
      </w:r>
      <w:r w:rsidR="003E0D97" w:rsidRPr="00B65E81">
        <w:rPr>
          <w:sz w:val="28"/>
          <w:szCs w:val="28"/>
          <w:lang w:val="vi-VN"/>
        </w:rPr>
        <w:t>và</w:t>
      </w:r>
      <w:r w:rsidR="00D2606A" w:rsidRPr="00B65E81">
        <w:rPr>
          <w:sz w:val="28"/>
          <w:szCs w:val="28"/>
          <w:lang w:val="vi-VN"/>
        </w:rPr>
        <w:t xml:space="preserve"> </w:t>
      </w:r>
      <w:r w:rsidR="003E0D97" w:rsidRPr="00B65E81">
        <w:rPr>
          <w:sz w:val="28"/>
          <w:szCs w:val="28"/>
          <w:lang w:val="vi-VN"/>
        </w:rPr>
        <w:t>t</w:t>
      </w:r>
      <w:r w:rsidR="00D2606A" w:rsidRPr="00B65E81">
        <w:rPr>
          <w:sz w:val="28"/>
          <w:szCs w:val="28"/>
          <w:lang w:val="vi-VN"/>
        </w:rPr>
        <w:t>rách nhiệm của các cơ quan liên quan</w:t>
      </w:r>
      <w:r w:rsidR="003E0D97" w:rsidRPr="00B65E81">
        <w:rPr>
          <w:sz w:val="28"/>
          <w:szCs w:val="28"/>
          <w:lang w:val="vi-VN"/>
        </w:rPr>
        <w:t>.</w:t>
      </w:r>
    </w:p>
    <w:p w14:paraId="0AC99ADE" w14:textId="04C22E84" w:rsidR="005F1007" w:rsidRPr="00B65E81" w:rsidRDefault="0000606D" w:rsidP="00402583">
      <w:pPr>
        <w:pStyle w:val="ThngthngWeb"/>
        <w:widowControl w:val="0"/>
        <w:spacing w:before="0" w:beforeAutospacing="0" w:after="120" w:afterAutospacing="0"/>
        <w:ind w:firstLine="720"/>
        <w:jc w:val="both"/>
        <w:rPr>
          <w:sz w:val="28"/>
          <w:szCs w:val="28"/>
          <w:lang w:val="vi-VN"/>
        </w:rPr>
      </w:pPr>
      <w:r w:rsidRPr="00B65E81">
        <w:rPr>
          <w:sz w:val="28"/>
          <w:szCs w:val="28"/>
          <w:lang w:val="vi-VN"/>
        </w:rPr>
        <w:t xml:space="preserve">- </w:t>
      </w:r>
      <w:r w:rsidR="00D2606A" w:rsidRPr="00B65E81">
        <w:rPr>
          <w:sz w:val="28"/>
          <w:szCs w:val="28"/>
          <w:lang w:val="vi-VN"/>
        </w:rPr>
        <w:t>Mục 3</w:t>
      </w:r>
      <w:r w:rsidR="003E0D97" w:rsidRPr="00B65E81">
        <w:rPr>
          <w:sz w:val="28"/>
          <w:szCs w:val="28"/>
          <w:lang w:val="vi-VN"/>
        </w:rPr>
        <w:t xml:space="preserve"> (từ Điều 1</w:t>
      </w:r>
      <w:r w:rsidR="00D546F7" w:rsidRPr="00B65E81">
        <w:rPr>
          <w:sz w:val="28"/>
          <w:szCs w:val="28"/>
        </w:rPr>
        <w:t>8</w:t>
      </w:r>
      <w:r w:rsidR="003E0D97" w:rsidRPr="00B65E81">
        <w:rPr>
          <w:sz w:val="28"/>
          <w:szCs w:val="28"/>
          <w:lang w:val="vi-VN"/>
        </w:rPr>
        <w:t xml:space="preserve"> đến Điều </w:t>
      </w:r>
      <w:r w:rsidRPr="00B65E81">
        <w:rPr>
          <w:sz w:val="28"/>
          <w:szCs w:val="28"/>
          <w:lang w:val="vi-VN"/>
        </w:rPr>
        <w:t>2</w:t>
      </w:r>
      <w:r w:rsidR="00D546F7" w:rsidRPr="00B65E81">
        <w:rPr>
          <w:sz w:val="28"/>
          <w:szCs w:val="28"/>
        </w:rPr>
        <w:t>2</w:t>
      </w:r>
      <w:r w:rsidR="003E0D97" w:rsidRPr="00B65E81">
        <w:rPr>
          <w:sz w:val="28"/>
          <w:szCs w:val="28"/>
          <w:lang w:val="vi-VN"/>
        </w:rPr>
        <w:t>)</w:t>
      </w:r>
      <w:r w:rsidR="00D2606A" w:rsidRPr="00B65E81">
        <w:rPr>
          <w:sz w:val="28"/>
          <w:szCs w:val="28"/>
          <w:lang w:val="vi-VN"/>
        </w:rPr>
        <w:t xml:space="preserve"> </w:t>
      </w:r>
      <w:r w:rsidR="003E0D97" w:rsidRPr="00B65E81">
        <w:rPr>
          <w:sz w:val="28"/>
          <w:szCs w:val="28"/>
          <w:lang w:val="vi-VN"/>
        </w:rPr>
        <w:t>quy định các nội dung về</w:t>
      </w:r>
      <w:r w:rsidR="00BA0D25" w:rsidRPr="00B65E81">
        <w:rPr>
          <w:sz w:val="28"/>
          <w:szCs w:val="28"/>
          <w:lang w:val="vi-VN"/>
        </w:rPr>
        <w:t>:</w:t>
      </w:r>
      <w:r w:rsidR="003E0D97" w:rsidRPr="00B65E81">
        <w:rPr>
          <w:sz w:val="28"/>
          <w:szCs w:val="28"/>
          <w:lang w:val="vi-VN"/>
        </w:rPr>
        <w:t xml:space="preserve"> </w:t>
      </w:r>
      <w:r w:rsidR="00BA0D25" w:rsidRPr="00B65E81">
        <w:rPr>
          <w:sz w:val="28"/>
          <w:szCs w:val="28"/>
          <w:lang w:val="vi-VN"/>
        </w:rPr>
        <w:t>N</w:t>
      </w:r>
      <w:r w:rsidR="003E0D97" w:rsidRPr="00B65E81">
        <w:rPr>
          <w:sz w:val="28"/>
          <w:szCs w:val="28"/>
          <w:lang w:val="vi-VN"/>
        </w:rPr>
        <w:t>guyên tắc, tiêu chí, h</w:t>
      </w:r>
      <w:r w:rsidR="005F1007" w:rsidRPr="00B65E81">
        <w:rPr>
          <w:sz w:val="28"/>
          <w:szCs w:val="28"/>
          <w:lang w:val="vi-VN"/>
        </w:rPr>
        <w:t xml:space="preserve">ồ sơ, trình tự, thủ tục lập, trình phê duyệt, phê duyệt điều chỉnh khu vực dự trữ khoáng sản quốc gia; </w:t>
      </w:r>
      <w:r w:rsidRPr="00B65E81">
        <w:rPr>
          <w:sz w:val="28"/>
          <w:szCs w:val="28"/>
          <w:lang w:val="vi-VN"/>
        </w:rPr>
        <w:t>t</w:t>
      </w:r>
      <w:r w:rsidR="005F1007" w:rsidRPr="00B65E81">
        <w:rPr>
          <w:sz w:val="28"/>
          <w:szCs w:val="28"/>
          <w:lang w:val="vi-VN"/>
        </w:rPr>
        <w:t>hành phần hồ sơ điều chỉnh khu vực dự trữ khoáng sản quốc gia</w:t>
      </w:r>
      <w:r w:rsidR="003E0D97" w:rsidRPr="00B65E81">
        <w:rPr>
          <w:b/>
          <w:sz w:val="28"/>
          <w:szCs w:val="28"/>
          <w:lang w:val="vi-VN"/>
        </w:rPr>
        <w:t xml:space="preserve">; </w:t>
      </w:r>
      <w:r w:rsidRPr="00B65E81">
        <w:rPr>
          <w:b/>
          <w:sz w:val="28"/>
          <w:szCs w:val="28"/>
          <w:lang w:val="vi-VN"/>
        </w:rPr>
        <w:t>t</w:t>
      </w:r>
      <w:r w:rsidR="005F1007" w:rsidRPr="00B65E81">
        <w:rPr>
          <w:sz w:val="28"/>
          <w:szCs w:val="28"/>
          <w:lang w:val="vi-VN"/>
        </w:rPr>
        <w:t xml:space="preserve">hành phần hồ sơ đánh giá mức độ ảnh hưởng đến khoáng sản dự trữ; </w:t>
      </w:r>
      <w:r w:rsidR="00BA0D25" w:rsidRPr="00B65E81">
        <w:rPr>
          <w:sz w:val="28"/>
          <w:szCs w:val="28"/>
          <w:lang w:val="vi-VN"/>
        </w:rPr>
        <w:t>t</w:t>
      </w:r>
      <w:r w:rsidR="005F1007" w:rsidRPr="00B65E81">
        <w:rPr>
          <w:sz w:val="28"/>
          <w:szCs w:val="28"/>
          <w:lang w:val="vi-VN"/>
        </w:rPr>
        <w:t>rình tự thực hiện dự án đầu tư tại khu vực dự trữ khoáng sản quốc gia</w:t>
      </w:r>
      <w:r w:rsidR="003E0D97" w:rsidRPr="00B65E81">
        <w:rPr>
          <w:sz w:val="28"/>
          <w:szCs w:val="28"/>
          <w:lang w:val="vi-VN"/>
        </w:rPr>
        <w:t xml:space="preserve">; </w:t>
      </w:r>
      <w:r w:rsidR="005F1007" w:rsidRPr="00B65E81">
        <w:rPr>
          <w:sz w:val="28"/>
          <w:szCs w:val="28"/>
          <w:lang w:val="vi-VN"/>
        </w:rPr>
        <w:t>Quy định về thu hồi khoáng sản trong quá trình thực hiện dự án</w:t>
      </w:r>
      <w:r w:rsidR="00E61208" w:rsidRPr="00B65E81">
        <w:rPr>
          <w:sz w:val="28"/>
          <w:szCs w:val="28"/>
          <w:lang w:val="vi-VN"/>
        </w:rPr>
        <w:t>…</w:t>
      </w:r>
    </w:p>
    <w:p w14:paraId="7346DAC3" w14:textId="77777777" w:rsidR="005F1007" w:rsidRPr="00B65E81" w:rsidRDefault="005F1007" w:rsidP="00E0412F">
      <w:pPr>
        <w:pStyle w:val="ThngthngWeb"/>
        <w:widowControl w:val="0"/>
        <w:spacing w:before="0" w:beforeAutospacing="0" w:after="120" w:afterAutospacing="0"/>
        <w:ind w:firstLine="720"/>
        <w:jc w:val="both"/>
        <w:rPr>
          <w:b/>
          <w:bCs/>
          <w:i/>
          <w:sz w:val="28"/>
          <w:szCs w:val="28"/>
          <w:lang w:val="vi-VN"/>
        </w:rPr>
      </w:pPr>
      <w:r w:rsidRPr="00B65E81">
        <w:rPr>
          <w:b/>
          <w:bCs/>
          <w:i/>
          <w:sz w:val="28"/>
          <w:szCs w:val="28"/>
          <w:lang w:val="vi-VN"/>
        </w:rPr>
        <w:t xml:space="preserve">d) Chương IV. Hoạt động khoáng sản, thu hồi khoáng sản, chế biến khoáng sản </w:t>
      </w:r>
    </w:p>
    <w:p w14:paraId="004359D0" w14:textId="77777777" w:rsidR="0000606D" w:rsidRPr="00B65E81" w:rsidRDefault="0000606D" w:rsidP="00E0412F">
      <w:pPr>
        <w:pStyle w:val="ThngthngWeb"/>
        <w:widowControl w:val="0"/>
        <w:spacing w:before="0" w:beforeAutospacing="0" w:after="120" w:afterAutospacing="0"/>
        <w:ind w:firstLine="720"/>
        <w:jc w:val="both"/>
        <w:rPr>
          <w:sz w:val="28"/>
          <w:szCs w:val="28"/>
          <w:lang w:val="vi-VN"/>
        </w:rPr>
      </w:pPr>
      <w:r w:rsidRPr="00B65E81">
        <w:rPr>
          <w:sz w:val="28"/>
          <w:szCs w:val="28"/>
          <w:lang w:val="vi-VN"/>
        </w:rPr>
        <w:lastRenderedPageBreak/>
        <w:t xml:space="preserve">Nội dung Chương IV được phân thành 10 </w:t>
      </w:r>
      <w:r w:rsidR="00BB1B25" w:rsidRPr="00B65E81">
        <w:rPr>
          <w:sz w:val="28"/>
          <w:szCs w:val="28"/>
          <w:lang w:val="vi-VN"/>
        </w:rPr>
        <w:t>m</w:t>
      </w:r>
      <w:r w:rsidRPr="00B65E81">
        <w:rPr>
          <w:sz w:val="28"/>
          <w:szCs w:val="28"/>
          <w:lang w:val="vi-VN"/>
        </w:rPr>
        <w:t>ục, trong đó quy định chi tiết các nội dung trong hoạt động khoáng sản (thăm dò, khai thác, khai thác tận thu, thu hồi, chế biến khoáng sản) cùng các nội dung liên quan đến an toàn, v</w:t>
      </w:r>
      <w:r w:rsidR="00BA0D25" w:rsidRPr="00B65E81">
        <w:rPr>
          <w:sz w:val="28"/>
          <w:szCs w:val="28"/>
          <w:lang w:val="vi-VN"/>
        </w:rPr>
        <w:t>ệ</w:t>
      </w:r>
      <w:r w:rsidRPr="00B65E81">
        <w:rPr>
          <w:sz w:val="28"/>
          <w:szCs w:val="28"/>
          <w:lang w:val="vi-VN"/>
        </w:rPr>
        <w:t xml:space="preserve"> sinh lao động và kỹ thuật an toàn trong khai thác khoáng sản; thiết kế cơ sở, thiết kế mỏ của dự án đầu tư khai thác khoáng sản, cụ thể:</w:t>
      </w:r>
    </w:p>
    <w:p w14:paraId="32D9347D" w14:textId="6B9EADD6" w:rsidR="0000606D" w:rsidRPr="00B65E81" w:rsidRDefault="0000606D" w:rsidP="00E0412F">
      <w:pPr>
        <w:pStyle w:val="ThngthngWeb"/>
        <w:widowControl w:val="0"/>
        <w:spacing w:before="0" w:beforeAutospacing="0" w:after="120" w:afterAutospacing="0"/>
        <w:ind w:firstLine="720"/>
        <w:jc w:val="both"/>
        <w:rPr>
          <w:spacing w:val="-2"/>
          <w:sz w:val="28"/>
          <w:szCs w:val="28"/>
          <w:lang w:val="vi-VN"/>
        </w:rPr>
      </w:pPr>
      <w:r w:rsidRPr="00B65E81">
        <w:rPr>
          <w:spacing w:val="-2"/>
          <w:sz w:val="28"/>
          <w:szCs w:val="28"/>
          <w:lang w:val="vi-VN"/>
        </w:rPr>
        <w:t>- Mục 1 (từ Điều 2</w:t>
      </w:r>
      <w:r w:rsidR="00B83ABB" w:rsidRPr="00B65E81">
        <w:rPr>
          <w:spacing w:val="-2"/>
          <w:sz w:val="28"/>
          <w:szCs w:val="28"/>
        </w:rPr>
        <w:t>3</w:t>
      </w:r>
      <w:r w:rsidRPr="00B65E81">
        <w:rPr>
          <w:spacing w:val="-2"/>
          <w:sz w:val="28"/>
          <w:szCs w:val="28"/>
          <w:lang w:val="vi-VN"/>
        </w:rPr>
        <w:t xml:space="preserve"> đến Điều 25): Quy định chung về giải quyết thủ tục hành chính trong hoạt động khoáng sản, cụ thể gồm các nội dung liên quan đến giải quyết thủ tục hành chính trong hoạt động cấp giấy phép thăm dò khoáng sản, công nhận kết quả thăm dò khoáng sản; thủ tục cấp giấy phép khai thác khoáng sản; nguyên tắc và cơ quan thẩm định hồ sơ thủ tục hành chính trong hoạt động khoáng sản, công nhận kết quả thăm dò khoáng sản và thu hồi khoáng sản.</w:t>
      </w:r>
    </w:p>
    <w:p w14:paraId="51BF7488" w14:textId="77777777" w:rsidR="00E61208" w:rsidRPr="00B65E81" w:rsidRDefault="0000606D" w:rsidP="00E0412F">
      <w:pPr>
        <w:pStyle w:val="ThngthngWeb"/>
        <w:widowControl w:val="0"/>
        <w:spacing w:before="0" w:beforeAutospacing="0" w:after="120" w:afterAutospacing="0"/>
        <w:ind w:firstLine="720"/>
        <w:jc w:val="both"/>
        <w:rPr>
          <w:sz w:val="28"/>
          <w:szCs w:val="28"/>
          <w:lang w:val="vi-VN"/>
        </w:rPr>
      </w:pPr>
      <w:r w:rsidRPr="00B65E81">
        <w:rPr>
          <w:sz w:val="28"/>
          <w:szCs w:val="28"/>
          <w:lang w:val="vi-VN"/>
        </w:rPr>
        <w:t xml:space="preserve">- </w:t>
      </w:r>
      <w:r w:rsidR="005F1007" w:rsidRPr="00B65E81">
        <w:rPr>
          <w:sz w:val="28"/>
          <w:szCs w:val="28"/>
          <w:lang w:val="vi-VN"/>
        </w:rPr>
        <w:t xml:space="preserve">Mục </w:t>
      </w:r>
      <w:r w:rsidRPr="00B65E81">
        <w:rPr>
          <w:sz w:val="28"/>
          <w:szCs w:val="28"/>
          <w:lang w:val="vi-VN"/>
        </w:rPr>
        <w:t>2</w:t>
      </w:r>
      <w:r w:rsidR="00E61208" w:rsidRPr="00B65E81">
        <w:rPr>
          <w:sz w:val="28"/>
          <w:szCs w:val="28"/>
          <w:lang w:val="vi-VN"/>
        </w:rPr>
        <w:t xml:space="preserve"> (từ Điều </w:t>
      </w:r>
      <w:r w:rsidR="00593B09" w:rsidRPr="00B65E81">
        <w:rPr>
          <w:sz w:val="28"/>
          <w:szCs w:val="28"/>
          <w:lang w:val="vi-VN"/>
        </w:rPr>
        <w:t>26</w:t>
      </w:r>
      <w:r w:rsidR="00E61208" w:rsidRPr="00B65E81">
        <w:rPr>
          <w:sz w:val="28"/>
          <w:szCs w:val="28"/>
          <w:lang w:val="vi-VN"/>
        </w:rPr>
        <w:t xml:space="preserve"> đến Điều </w:t>
      </w:r>
      <w:r w:rsidR="00593B09" w:rsidRPr="00B65E81">
        <w:rPr>
          <w:sz w:val="28"/>
          <w:szCs w:val="28"/>
          <w:lang w:val="vi-VN"/>
        </w:rPr>
        <w:t xml:space="preserve">48): Thăm dò khoáng sản nhóm I, II và III, trong đó </w:t>
      </w:r>
      <w:r w:rsidR="00E61208" w:rsidRPr="00B65E81">
        <w:rPr>
          <w:sz w:val="28"/>
          <w:szCs w:val="28"/>
          <w:lang w:val="vi-VN"/>
        </w:rPr>
        <w:t xml:space="preserve">quy định </w:t>
      </w:r>
      <w:r w:rsidR="00593B09" w:rsidRPr="00B65E81">
        <w:rPr>
          <w:sz w:val="28"/>
          <w:szCs w:val="28"/>
          <w:lang w:val="vi-VN"/>
        </w:rPr>
        <w:t xml:space="preserve">quy định các nội dung </w:t>
      </w:r>
      <w:r w:rsidR="00E61208" w:rsidRPr="00B65E81">
        <w:rPr>
          <w:sz w:val="28"/>
          <w:szCs w:val="28"/>
          <w:lang w:val="vi-VN"/>
        </w:rPr>
        <w:t xml:space="preserve">về năng lực tài chính, thiết bị, nhân sự của tổ chức, cá nhân thăm dò khoáng sản; việc lựa chọn tổ chức, cá nhân được cấp giấy phép thăm dò khoáng sản ở khu vực không đấu giá quyền khai thác khoáng sản và chưa xác định chủ đầu tư; nguyên tắc cấp giấy phép thăm dò, việc bổ sung khối lượng thăm dò khi giấy phép đã hết thời hạn; các trường hợp được phép thăm dò mở rộng, xuống sâu; quy định về hồ sơ, trình tự, thủ tục thẩm định, cấp, gia hạn, cấp lại, điều chỉnh, chuyển nhượng giấy phép thăm dò khoáng sản; thăm dò khoáng sản sử dụng vốn ngân sách nhà nước; quyền ưu tiên nộp hồ sơ đề nghị cấp giấy phép khai thác khoáng sản của tổ chức, cá nhân được cấp giấy phép thăm dò khoáng sản và </w:t>
      </w:r>
      <w:r w:rsidR="00593B09" w:rsidRPr="00B65E81">
        <w:rPr>
          <w:sz w:val="28"/>
          <w:szCs w:val="28"/>
          <w:lang w:val="vi-VN"/>
        </w:rPr>
        <w:t>h</w:t>
      </w:r>
      <w:r w:rsidR="00E61208" w:rsidRPr="00B65E81">
        <w:rPr>
          <w:sz w:val="28"/>
          <w:szCs w:val="28"/>
          <w:lang w:val="vi-VN"/>
        </w:rPr>
        <w:t>ồ sơ, trình tự, thủ tục thu hồi giấy phép thăm dò khoáng sản.</w:t>
      </w:r>
    </w:p>
    <w:p w14:paraId="38E65475" w14:textId="77777777" w:rsidR="00E61208" w:rsidRPr="00B65E81" w:rsidRDefault="00593B09" w:rsidP="00E0412F">
      <w:pPr>
        <w:pStyle w:val="ThngthngWeb"/>
        <w:widowControl w:val="0"/>
        <w:spacing w:before="0" w:beforeAutospacing="0" w:after="120" w:afterAutospacing="0"/>
        <w:ind w:firstLine="720"/>
        <w:jc w:val="both"/>
        <w:rPr>
          <w:sz w:val="28"/>
          <w:szCs w:val="28"/>
          <w:lang w:val="vi-VN"/>
        </w:rPr>
      </w:pPr>
      <w:r w:rsidRPr="00B65E81">
        <w:rPr>
          <w:sz w:val="28"/>
          <w:szCs w:val="28"/>
          <w:lang w:val="vi-VN"/>
        </w:rPr>
        <w:t xml:space="preserve">- </w:t>
      </w:r>
      <w:r w:rsidR="005179EC" w:rsidRPr="00B65E81">
        <w:rPr>
          <w:sz w:val="28"/>
          <w:szCs w:val="28"/>
          <w:lang w:val="vi-VN"/>
        </w:rPr>
        <w:t xml:space="preserve">Mục </w:t>
      </w:r>
      <w:r w:rsidRPr="00B65E81">
        <w:rPr>
          <w:sz w:val="28"/>
          <w:szCs w:val="28"/>
          <w:lang w:val="vi-VN"/>
        </w:rPr>
        <w:t>3</w:t>
      </w:r>
      <w:r w:rsidR="00E61208" w:rsidRPr="00B65E81">
        <w:rPr>
          <w:sz w:val="28"/>
          <w:szCs w:val="28"/>
          <w:lang w:val="vi-VN"/>
        </w:rPr>
        <w:t xml:space="preserve"> (từ Điều </w:t>
      </w:r>
      <w:r w:rsidRPr="00B65E81">
        <w:rPr>
          <w:sz w:val="28"/>
          <w:szCs w:val="28"/>
          <w:lang w:val="vi-VN"/>
        </w:rPr>
        <w:t>49</w:t>
      </w:r>
      <w:r w:rsidR="00E61208" w:rsidRPr="00B65E81">
        <w:rPr>
          <w:sz w:val="28"/>
          <w:szCs w:val="28"/>
          <w:lang w:val="vi-VN"/>
        </w:rPr>
        <w:t xml:space="preserve"> đến Điều </w:t>
      </w:r>
      <w:r w:rsidRPr="00B65E81">
        <w:rPr>
          <w:sz w:val="28"/>
          <w:szCs w:val="28"/>
          <w:lang w:val="vi-VN"/>
        </w:rPr>
        <w:t>54</w:t>
      </w:r>
      <w:r w:rsidR="00E61208" w:rsidRPr="00B65E81">
        <w:rPr>
          <w:sz w:val="28"/>
          <w:szCs w:val="28"/>
          <w:lang w:val="vi-VN"/>
        </w:rPr>
        <w:t>)</w:t>
      </w:r>
      <w:r w:rsidRPr="00B65E81">
        <w:rPr>
          <w:sz w:val="28"/>
          <w:szCs w:val="28"/>
          <w:lang w:val="vi-VN"/>
        </w:rPr>
        <w:t>: T</w:t>
      </w:r>
      <w:r w:rsidR="005179EC" w:rsidRPr="00B65E81">
        <w:rPr>
          <w:sz w:val="28"/>
          <w:szCs w:val="28"/>
          <w:lang w:val="vi-VN"/>
        </w:rPr>
        <w:t xml:space="preserve">hẩm định, </w:t>
      </w:r>
      <w:r w:rsidR="00BB1B25" w:rsidRPr="00B65E81">
        <w:rPr>
          <w:sz w:val="28"/>
          <w:szCs w:val="28"/>
          <w:lang w:val="vi-VN"/>
        </w:rPr>
        <w:t>công nhận</w:t>
      </w:r>
      <w:r w:rsidR="005179EC" w:rsidRPr="00B65E81">
        <w:rPr>
          <w:sz w:val="28"/>
          <w:szCs w:val="28"/>
          <w:lang w:val="vi-VN"/>
        </w:rPr>
        <w:t xml:space="preserve"> kết quả thăm dò khoáng sản</w:t>
      </w:r>
      <w:r w:rsidR="00E61208" w:rsidRPr="00B65E81">
        <w:rPr>
          <w:sz w:val="28"/>
          <w:szCs w:val="28"/>
          <w:lang w:val="vi-VN"/>
        </w:rPr>
        <w:t>, bao gồm các nội dung về</w:t>
      </w:r>
      <w:r w:rsidR="005179EC" w:rsidRPr="00B65E81">
        <w:rPr>
          <w:sz w:val="28"/>
          <w:szCs w:val="28"/>
          <w:lang w:val="vi-VN"/>
        </w:rPr>
        <w:t xml:space="preserve"> </w:t>
      </w:r>
      <w:r w:rsidR="00E61208" w:rsidRPr="00B65E81">
        <w:rPr>
          <w:sz w:val="28"/>
          <w:szCs w:val="28"/>
          <w:lang w:val="vi-VN"/>
        </w:rPr>
        <w:t xml:space="preserve">hồ sơ, trình tự, thủ tục công nhận kết quả thăm dò khoáng sản; giao nộp báo cáo kết quả thăm dò khoáng sản; </w:t>
      </w:r>
      <w:r w:rsidR="00E61208" w:rsidRPr="00B65E81">
        <w:rPr>
          <w:bCs/>
          <w:sz w:val="28"/>
          <w:szCs w:val="28"/>
          <w:lang w:val="vi-VN"/>
        </w:rPr>
        <w:t xml:space="preserve">nội dung thẩm định báo cáo kết quả thăm dò khoáng sản và </w:t>
      </w:r>
      <w:r w:rsidR="00BB1B25" w:rsidRPr="00B65E81">
        <w:rPr>
          <w:bCs/>
          <w:sz w:val="28"/>
          <w:szCs w:val="28"/>
          <w:lang w:val="vi-VN"/>
        </w:rPr>
        <w:t>công nhận</w:t>
      </w:r>
      <w:r w:rsidR="00E61208" w:rsidRPr="00B65E81">
        <w:rPr>
          <w:bCs/>
          <w:sz w:val="28"/>
          <w:szCs w:val="28"/>
          <w:lang w:val="vi-VN"/>
        </w:rPr>
        <w:t xml:space="preserve"> trữ lượng trong báo cáo </w:t>
      </w:r>
      <w:r w:rsidR="00BB1B25" w:rsidRPr="00B65E81">
        <w:rPr>
          <w:bCs/>
          <w:sz w:val="28"/>
          <w:szCs w:val="28"/>
          <w:lang w:val="vi-VN"/>
        </w:rPr>
        <w:t xml:space="preserve">kết quả </w:t>
      </w:r>
      <w:r w:rsidR="00E61208" w:rsidRPr="00B65E81">
        <w:rPr>
          <w:bCs/>
          <w:sz w:val="28"/>
          <w:szCs w:val="28"/>
          <w:lang w:val="vi-VN"/>
        </w:rPr>
        <w:t xml:space="preserve">thăm dò khoáng </w:t>
      </w:r>
      <w:r w:rsidR="00E61208" w:rsidRPr="00B65E81">
        <w:rPr>
          <w:sz w:val="28"/>
          <w:szCs w:val="28"/>
          <w:lang w:val="vi-VN"/>
        </w:rPr>
        <w:t>sản và nội dung về</w:t>
      </w:r>
      <w:r w:rsidRPr="00B65E81">
        <w:rPr>
          <w:sz w:val="28"/>
          <w:szCs w:val="28"/>
          <w:lang w:val="vi-VN"/>
        </w:rPr>
        <w:t xml:space="preserve"> Hội đồng đánh giá trữ lượng khoáng sản quốc gia và</w:t>
      </w:r>
      <w:r w:rsidR="00E61208" w:rsidRPr="00B65E81">
        <w:rPr>
          <w:sz w:val="28"/>
          <w:szCs w:val="28"/>
          <w:lang w:val="vi-VN"/>
        </w:rPr>
        <w:t xml:space="preserve"> thẩm quyền công nhận kết quả thăm dò khoáng sản</w:t>
      </w:r>
      <w:r w:rsidRPr="00B65E81">
        <w:rPr>
          <w:sz w:val="28"/>
          <w:szCs w:val="28"/>
          <w:lang w:val="vi-VN"/>
        </w:rPr>
        <w:t xml:space="preserve"> của Ủy ban nhân dân cấp tỉnh.</w:t>
      </w:r>
    </w:p>
    <w:p w14:paraId="7742D82E" w14:textId="77777777" w:rsidR="00E61208" w:rsidRPr="00B65E81" w:rsidRDefault="00593B09" w:rsidP="00E0412F">
      <w:pPr>
        <w:pStyle w:val="ThngthngWeb"/>
        <w:widowControl w:val="0"/>
        <w:spacing w:before="0" w:beforeAutospacing="0" w:after="120" w:afterAutospacing="0"/>
        <w:ind w:firstLine="720"/>
        <w:jc w:val="both"/>
        <w:rPr>
          <w:sz w:val="28"/>
          <w:szCs w:val="28"/>
          <w:lang w:val="vi-VN"/>
        </w:rPr>
      </w:pPr>
      <w:r w:rsidRPr="00B65E81">
        <w:rPr>
          <w:sz w:val="28"/>
          <w:szCs w:val="28"/>
          <w:lang w:val="vi-VN"/>
        </w:rPr>
        <w:t xml:space="preserve">- </w:t>
      </w:r>
      <w:r w:rsidR="005179EC" w:rsidRPr="00B65E81">
        <w:rPr>
          <w:sz w:val="28"/>
          <w:szCs w:val="28"/>
          <w:lang w:val="vi-VN"/>
        </w:rPr>
        <w:t xml:space="preserve">Mục </w:t>
      </w:r>
      <w:r w:rsidRPr="00B65E81">
        <w:rPr>
          <w:sz w:val="28"/>
          <w:szCs w:val="28"/>
          <w:lang w:val="vi-VN"/>
        </w:rPr>
        <w:t>4</w:t>
      </w:r>
      <w:r w:rsidR="00E61208" w:rsidRPr="00B65E81">
        <w:rPr>
          <w:sz w:val="28"/>
          <w:szCs w:val="28"/>
          <w:lang w:val="vi-VN"/>
        </w:rPr>
        <w:t xml:space="preserve"> (từ Điều </w:t>
      </w:r>
      <w:r w:rsidRPr="00B65E81">
        <w:rPr>
          <w:sz w:val="28"/>
          <w:szCs w:val="28"/>
          <w:lang w:val="vi-VN"/>
        </w:rPr>
        <w:t>55</w:t>
      </w:r>
      <w:r w:rsidR="00E61208" w:rsidRPr="00B65E81">
        <w:rPr>
          <w:sz w:val="28"/>
          <w:szCs w:val="28"/>
          <w:lang w:val="vi-VN"/>
        </w:rPr>
        <w:t xml:space="preserve"> đến Điều </w:t>
      </w:r>
      <w:r w:rsidRPr="00B65E81">
        <w:rPr>
          <w:sz w:val="28"/>
          <w:szCs w:val="28"/>
          <w:lang w:val="vi-VN"/>
        </w:rPr>
        <w:t>7</w:t>
      </w:r>
      <w:r w:rsidR="00BB1B25" w:rsidRPr="00B65E81">
        <w:rPr>
          <w:sz w:val="28"/>
          <w:szCs w:val="28"/>
          <w:lang w:val="vi-VN"/>
        </w:rPr>
        <w:t>2</w:t>
      </w:r>
      <w:r w:rsidR="00E61208" w:rsidRPr="00B65E81">
        <w:rPr>
          <w:sz w:val="28"/>
          <w:szCs w:val="28"/>
          <w:lang w:val="vi-VN"/>
        </w:rPr>
        <w:t>)</w:t>
      </w:r>
      <w:r w:rsidRPr="00B65E81">
        <w:rPr>
          <w:sz w:val="28"/>
          <w:szCs w:val="28"/>
          <w:lang w:val="vi-VN"/>
        </w:rPr>
        <w:t>: Khai thác khoáng sản nhóm I, II và III,</w:t>
      </w:r>
      <w:r w:rsidR="00E61208" w:rsidRPr="00B65E81">
        <w:rPr>
          <w:sz w:val="28"/>
          <w:szCs w:val="28"/>
          <w:lang w:val="vi-VN"/>
        </w:rPr>
        <w:t xml:space="preserve"> gồm các nội dung</w:t>
      </w:r>
      <w:r w:rsidR="005179EC" w:rsidRPr="00B65E81">
        <w:rPr>
          <w:sz w:val="28"/>
          <w:szCs w:val="28"/>
          <w:lang w:val="vi-VN"/>
        </w:rPr>
        <w:t>:</w:t>
      </w:r>
      <w:r w:rsidR="00E61208" w:rsidRPr="00B65E81">
        <w:rPr>
          <w:sz w:val="28"/>
          <w:szCs w:val="28"/>
          <w:lang w:val="vi-VN"/>
        </w:rPr>
        <w:t xml:space="preserve"> </w:t>
      </w:r>
      <w:r w:rsidRPr="00B65E81">
        <w:rPr>
          <w:sz w:val="28"/>
          <w:szCs w:val="28"/>
          <w:lang w:val="vi-VN"/>
        </w:rPr>
        <w:t>Y</w:t>
      </w:r>
      <w:r w:rsidR="00E61208" w:rsidRPr="00B65E81">
        <w:rPr>
          <w:sz w:val="28"/>
          <w:szCs w:val="28"/>
          <w:lang w:val="vi-VN"/>
        </w:rPr>
        <w:t>êu cầu về năng lực tài chính, thiết bị, nhân sự của tổ chức, cá nhân khai thác khoáng sản</w:t>
      </w:r>
      <w:r w:rsidRPr="00B65E81">
        <w:rPr>
          <w:sz w:val="28"/>
          <w:szCs w:val="28"/>
          <w:lang w:val="vi-VN"/>
        </w:rPr>
        <w:t>;</w:t>
      </w:r>
      <w:r w:rsidR="00E61208" w:rsidRPr="00B65E81">
        <w:rPr>
          <w:sz w:val="28"/>
          <w:szCs w:val="28"/>
          <w:lang w:val="vi-VN"/>
        </w:rPr>
        <w:t xml:space="preserve"> khai thác khoáng sản độc hại, phóng xạ; ranh giới khu vực kh</w:t>
      </w:r>
      <w:r w:rsidR="00BB1B25" w:rsidRPr="00B65E81">
        <w:rPr>
          <w:sz w:val="28"/>
          <w:szCs w:val="28"/>
          <w:lang w:val="vi-VN"/>
        </w:rPr>
        <w:t>ai</w:t>
      </w:r>
      <w:r w:rsidR="00E61208" w:rsidRPr="00B65E81">
        <w:rPr>
          <w:sz w:val="28"/>
          <w:szCs w:val="28"/>
          <w:lang w:val="vi-VN"/>
        </w:rPr>
        <w:t xml:space="preserve"> thác khoáng sản; nguyên tắc cấp giấy phép khai thác khoáng sản; thống kê, kiểm kê trữ lượng khoáng sản; quy định về hồ sơ, trình tự, thủ tục thẩm định</w:t>
      </w:r>
      <w:r w:rsidR="00BB1B25" w:rsidRPr="00B65E81">
        <w:rPr>
          <w:sz w:val="28"/>
          <w:szCs w:val="28"/>
          <w:lang w:val="vi-VN"/>
        </w:rPr>
        <w:t xml:space="preserve">, </w:t>
      </w:r>
      <w:r w:rsidR="00E61208" w:rsidRPr="00B65E81">
        <w:rPr>
          <w:sz w:val="28"/>
          <w:szCs w:val="28"/>
          <w:lang w:val="vi-VN"/>
        </w:rPr>
        <w:t xml:space="preserve">cấp, gia hạn, cấp lại, điều chỉnh, giấy phép khai thác khoáng sản; </w:t>
      </w:r>
      <w:r w:rsidR="00BB1B25" w:rsidRPr="00B65E81">
        <w:rPr>
          <w:sz w:val="28"/>
          <w:szCs w:val="28"/>
          <w:lang w:val="vi-VN"/>
        </w:rPr>
        <w:t xml:space="preserve">chuyển nhượng quyền khai thác khoáng sản; </w:t>
      </w:r>
      <w:r w:rsidR="00E61208" w:rsidRPr="00B65E81">
        <w:rPr>
          <w:sz w:val="28"/>
          <w:szCs w:val="28"/>
          <w:lang w:val="vi-VN"/>
        </w:rPr>
        <w:t>thăm dò, khai thác khoáng sản đi kèm</w:t>
      </w:r>
      <w:r w:rsidRPr="00B65E81">
        <w:rPr>
          <w:sz w:val="28"/>
          <w:szCs w:val="28"/>
          <w:lang w:val="vi-VN"/>
        </w:rPr>
        <w:t xml:space="preserve">; sử dụng đất, đá thải và quặng đuôi từ hoạt động khai thác, chế biến khoáng sản; </w:t>
      </w:r>
      <w:r w:rsidR="00E61208" w:rsidRPr="00B65E81">
        <w:rPr>
          <w:sz w:val="28"/>
          <w:szCs w:val="28"/>
          <w:lang w:val="vi-VN"/>
        </w:rPr>
        <w:t>hồ sơ, trình tự, thủ tục thu hồi giấy phép khai thác khoáng sản.</w:t>
      </w:r>
    </w:p>
    <w:p w14:paraId="5A6C4815" w14:textId="77777777" w:rsidR="008E4058" w:rsidRPr="00B65E81" w:rsidRDefault="00593B09" w:rsidP="00E0412F">
      <w:pPr>
        <w:pStyle w:val="ThngthngWeb"/>
        <w:widowControl w:val="0"/>
        <w:spacing w:before="0" w:beforeAutospacing="0" w:after="120" w:afterAutospacing="0"/>
        <w:ind w:firstLine="720"/>
        <w:jc w:val="both"/>
        <w:rPr>
          <w:sz w:val="28"/>
          <w:szCs w:val="28"/>
          <w:lang w:val="vi-VN"/>
        </w:rPr>
      </w:pPr>
      <w:r w:rsidRPr="00B65E81">
        <w:rPr>
          <w:rFonts w:eastAsia="Calibri"/>
          <w:bCs/>
          <w:sz w:val="28"/>
          <w:szCs w:val="28"/>
          <w:lang w:val="vi-VN"/>
        </w:rPr>
        <w:t xml:space="preserve">- </w:t>
      </w:r>
      <w:r w:rsidR="00992238" w:rsidRPr="00B65E81">
        <w:rPr>
          <w:rFonts w:eastAsia="Calibri"/>
          <w:bCs/>
          <w:sz w:val="28"/>
          <w:szCs w:val="28"/>
          <w:lang w:val="vi-VN"/>
        </w:rPr>
        <w:t xml:space="preserve">Mục </w:t>
      </w:r>
      <w:r w:rsidRPr="00B65E81">
        <w:rPr>
          <w:rFonts w:eastAsia="Calibri"/>
          <w:bCs/>
          <w:sz w:val="28"/>
          <w:szCs w:val="28"/>
          <w:lang w:val="vi-VN"/>
        </w:rPr>
        <w:t>5</w:t>
      </w:r>
      <w:r w:rsidR="00E61208" w:rsidRPr="00B65E81">
        <w:rPr>
          <w:rFonts w:eastAsia="Calibri"/>
          <w:bCs/>
          <w:sz w:val="28"/>
          <w:szCs w:val="28"/>
          <w:lang w:val="vi-VN"/>
        </w:rPr>
        <w:t xml:space="preserve"> (từ Điều </w:t>
      </w:r>
      <w:r w:rsidRPr="00B65E81">
        <w:rPr>
          <w:rFonts w:eastAsia="Calibri"/>
          <w:bCs/>
          <w:sz w:val="28"/>
          <w:szCs w:val="28"/>
          <w:lang w:val="vi-VN"/>
        </w:rPr>
        <w:t>7</w:t>
      </w:r>
      <w:r w:rsidR="00BB1B25" w:rsidRPr="00B65E81">
        <w:rPr>
          <w:rFonts w:eastAsia="Calibri"/>
          <w:bCs/>
          <w:sz w:val="28"/>
          <w:szCs w:val="28"/>
          <w:lang w:val="vi-VN"/>
        </w:rPr>
        <w:t>3</w:t>
      </w:r>
      <w:r w:rsidR="00E61208" w:rsidRPr="00B65E81">
        <w:rPr>
          <w:rFonts w:eastAsia="Calibri"/>
          <w:bCs/>
          <w:sz w:val="28"/>
          <w:szCs w:val="28"/>
          <w:lang w:val="vi-VN"/>
        </w:rPr>
        <w:t xml:space="preserve"> đến Điều </w:t>
      </w:r>
      <w:r w:rsidRPr="00B65E81">
        <w:rPr>
          <w:rFonts w:eastAsia="Calibri"/>
          <w:bCs/>
          <w:sz w:val="28"/>
          <w:szCs w:val="28"/>
          <w:lang w:val="vi-VN"/>
        </w:rPr>
        <w:t>7</w:t>
      </w:r>
      <w:r w:rsidR="00BB1B25" w:rsidRPr="00B65E81">
        <w:rPr>
          <w:rFonts w:eastAsia="Calibri"/>
          <w:bCs/>
          <w:sz w:val="28"/>
          <w:szCs w:val="28"/>
          <w:lang w:val="vi-VN"/>
        </w:rPr>
        <w:t>6</w:t>
      </w:r>
      <w:r w:rsidR="00E61208" w:rsidRPr="00B65E81">
        <w:rPr>
          <w:rFonts w:eastAsia="Calibri"/>
          <w:bCs/>
          <w:sz w:val="28"/>
          <w:szCs w:val="28"/>
          <w:lang w:val="vi-VN"/>
        </w:rPr>
        <w:t>)</w:t>
      </w:r>
      <w:r w:rsidRPr="00B65E81">
        <w:rPr>
          <w:rFonts w:eastAsia="Calibri"/>
          <w:bCs/>
          <w:sz w:val="28"/>
          <w:szCs w:val="28"/>
          <w:lang w:val="vi-VN"/>
        </w:rPr>
        <w:t>: A</w:t>
      </w:r>
      <w:r w:rsidR="00992238" w:rsidRPr="00B65E81">
        <w:rPr>
          <w:rFonts w:eastAsia="Calibri"/>
          <w:bCs/>
          <w:sz w:val="28"/>
          <w:szCs w:val="28"/>
          <w:lang w:val="vi-VN"/>
        </w:rPr>
        <w:t>n toàn, vệ sinh lao động và kỹ thuật an toàn trong khai thác khoáng sản</w:t>
      </w:r>
      <w:r w:rsidR="008E4058" w:rsidRPr="00B65E81">
        <w:rPr>
          <w:rFonts w:eastAsia="Calibri"/>
          <w:bCs/>
          <w:sz w:val="28"/>
          <w:szCs w:val="28"/>
          <w:lang w:val="vi-VN"/>
        </w:rPr>
        <w:t>, gồm</w:t>
      </w:r>
      <w:r w:rsidR="00992238" w:rsidRPr="00B65E81">
        <w:rPr>
          <w:rFonts w:eastAsia="Calibri"/>
          <w:bCs/>
          <w:sz w:val="28"/>
          <w:szCs w:val="28"/>
          <w:lang w:val="vi-VN"/>
        </w:rPr>
        <w:t xml:space="preserve"> các nội dung về</w:t>
      </w:r>
      <w:r w:rsidRPr="00B65E81">
        <w:rPr>
          <w:rFonts w:eastAsia="Calibri"/>
          <w:bCs/>
          <w:sz w:val="28"/>
          <w:szCs w:val="28"/>
          <w:lang w:val="vi-VN"/>
        </w:rPr>
        <w:t xml:space="preserve"> n</w:t>
      </w:r>
      <w:r w:rsidR="008E4058" w:rsidRPr="00B65E81">
        <w:rPr>
          <w:rFonts w:eastAsia="Calibri"/>
          <w:bCs/>
          <w:sz w:val="28"/>
          <w:szCs w:val="28"/>
          <w:lang w:val="vi-VN"/>
        </w:rPr>
        <w:t xml:space="preserve">hân sự quản lý, điều hành sản xuất trong khai thác khoáng sản; hệ thống thiết bị, phương tiện sử dụng trong khai thác khoáng sản; đội ngũ ứng cứu khẩn cấp bán chuyên trách trong </w:t>
      </w:r>
      <w:r w:rsidR="008E4058" w:rsidRPr="00B65E81">
        <w:rPr>
          <w:rFonts w:eastAsia="Calibri"/>
          <w:bCs/>
          <w:sz w:val="28"/>
          <w:szCs w:val="28"/>
          <w:lang w:val="vi-VN"/>
        </w:rPr>
        <w:lastRenderedPageBreak/>
        <w:t>khai thác khoáng sản và chế độ báo cáo về tai nạn lao động, an toàn lao động, vệ sinh lao động trong khai thác khoáng sản.</w:t>
      </w:r>
    </w:p>
    <w:p w14:paraId="071632B6" w14:textId="77777777" w:rsidR="002520F2" w:rsidRPr="00B65E81" w:rsidRDefault="00593B09" w:rsidP="00E0412F">
      <w:pPr>
        <w:pStyle w:val="ThngthngWeb"/>
        <w:widowControl w:val="0"/>
        <w:spacing w:before="0" w:beforeAutospacing="0" w:after="120" w:afterAutospacing="0"/>
        <w:ind w:firstLine="720"/>
        <w:jc w:val="both"/>
        <w:rPr>
          <w:sz w:val="28"/>
          <w:szCs w:val="28"/>
          <w:lang w:val="vi-VN"/>
        </w:rPr>
      </w:pPr>
      <w:r w:rsidRPr="00B65E81">
        <w:rPr>
          <w:rFonts w:eastAsia="Calibri"/>
          <w:bCs/>
          <w:sz w:val="28"/>
          <w:szCs w:val="28"/>
          <w:lang w:val="vi-VN"/>
        </w:rPr>
        <w:t xml:space="preserve">- </w:t>
      </w:r>
      <w:r w:rsidR="002520F2" w:rsidRPr="00B65E81">
        <w:rPr>
          <w:rFonts w:eastAsia="Calibri"/>
          <w:bCs/>
          <w:sz w:val="28"/>
          <w:szCs w:val="28"/>
          <w:lang w:val="vi-VN"/>
        </w:rPr>
        <w:t xml:space="preserve">Mục </w:t>
      </w:r>
      <w:r w:rsidRPr="00B65E81">
        <w:rPr>
          <w:rFonts w:eastAsia="Calibri"/>
          <w:bCs/>
          <w:sz w:val="28"/>
          <w:szCs w:val="28"/>
          <w:lang w:val="vi-VN"/>
        </w:rPr>
        <w:t>6</w:t>
      </w:r>
      <w:r w:rsidR="008E4058" w:rsidRPr="00B65E81">
        <w:rPr>
          <w:rFonts w:eastAsia="Calibri"/>
          <w:bCs/>
          <w:sz w:val="28"/>
          <w:szCs w:val="28"/>
          <w:lang w:val="vi-VN"/>
        </w:rPr>
        <w:t xml:space="preserve"> (</w:t>
      </w:r>
      <w:r w:rsidRPr="00B65E81">
        <w:rPr>
          <w:rFonts w:eastAsia="Calibri"/>
          <w:bCs/>
          <w:sz w:val="28"/>
          <w:szCs w:val="28"/>
          <w:lang w:val="vi-VN"/>
        </w:rPr>
        <w:t xml:space="preserve">các </w:t>
      </w:r>
      <w:r w:rsidR="008E4058" w:rsidRPr="00B65E81">
        <w:rPr>
          <w:rFonts w:eastAsia="Calibri"/>
          <w:bCs/>
          <w:sz w:val="28"/>
          <w:szCs w:val="28"/>
          <w:lang w:val="vi-VN"/>
        </w:rPr>
        <w:t xml:space="preserve">Điều </w:t>
      </w:r>
      <w:r w:rsidRPr="00B65E81">
        <w:rPr>
          <w:rFonts w:eastAsia="Calibri"/>
          <w:bCs/>
          <w:sz w:val="28"/>
          <w:szCs w:val="28"/>
          <w:lang w:val="vi-VN"/>
        </w:rPr>
        <w:t>7</w:t>
      </w:r>
      <w:r w:rsidR="00BB1B25" w:rsidRPr="00B65E81">
        <w:rPr>
          <w:rFonts w:eastAsia="Calibri"/>
          <w:bCs/>
          <w:sz w:val="28"/>
          <w:szCs w:val="28"/>
          <w:lang w:val="vi-VN"/>
        </w:rPr>
        <w:t>7</w:t>
      </w:r>
      <w:r w:rsidR="008E4058" w:rsidRPr="00B65E81">
        <w:rPr>
          <w:rFonts w:eastAsia="Calibri"/>
          <w:bCs/>
          <w:sz w:val="28"/>
          <w:szCs w:val="28"/>
          <w:lang w:val="vi-VN"/>
        </w:rPr>
        <w:t xml:space="preserve">, Điều </w:t>
      </w:r>
      <w:r w:rsidRPr="00B65E81">
        <w:rPr>
          <w:rFonts w:eastAsia="Calibri"/>
          <w:bCs/>
          <w:sz w:val="28"/>
          <w:szCs w:val="28"/>
          <w:lang w:val="vi-VN"/>
        </w:rPr>
        <w:t>7</w:t>
      </w:r>
      <w:r w:rsidR="00BB1B25" w:rsidRPr="00B65E81">
        <w:rPr>
          <w:rFonts w:eastAsia="Calibri"/>
          <w:bCs/>
          <w:sz w:val="28"/>
          <w:szCs w:val="28"/>
          <w:lang w:val="vi-VN"/>
        </w:rPr>
        <w:t>8</w:t>
      </w:r>
      <w:r w:rsidR="008E4058" w:rsidRPr="00B65E81">
        <w:rPr>
          <w:rFonts w:eastAsia="Calibri"/>
          <w:bCs/>
          <w:sz w:val="28"/>
          <w:szCs w:val="28"/>
          <w:lang w:val="vi-VN"/>
        </w:rPr>
        <w:t>)</w:t>
      </w:r>
      <w:r w:rsidRPr="00B65E81">
        <w:rPr>
          <w:rFonts w:eastAsia="Calibri"/>
          <w:bCs/>
          <w:sz w:val="28"/>
          <w:szCs w:val="28"/>
          <w:lang w:val="vi-VN"/>
        </w:rPr>
        <w:t>:</w:t>
      </w:r>
      <w:r w:rsidR="008E4058" w:rsidRPr="00B65E81">
        <w:rPr>
          <w:rFonts w:eastAsia="Calibri"/>
          <w:bCs/>
          <w:sz w:val="28"/>
          <w:szCs w:val="28"/>
          <w:lang w:val="vi-VN"/>
        </w:rPr>
        <w:t xml:space="preserve"> </w:t>
      </w:r>
      <w:r w:rsidRPr="00B65E81">
        <w:rPr>
          <w:rFonts w:eastAsia="Calibri"/>
          <w:bCs/>
          <w:sz w:val="28"/>
          <w:szCs w:val="28"/>
          <w:lang w:val="vi-VN"/>
        </w:rPr>
        <w:t>Q</w:t>
      </w:r>
      <w:r w:rsidR="008E4058" w:rsidRPr="00B65E81">
        <w:rPr>
          <w:rFonts w:eastAsia="Calibri"/>
          <w:bCs/>
          <w:sz w:val="28"/>
          <w:szCs w:val="28"/>
          <w:lang w:val="vi-VN"/>
        </w:rPr>
        <w:t>uy định các nội dụng về t</w:t>
      </w:r>
      <w:r w:rsidR="002520F2" w:rsidRPr="00B65E81">
        <w:rPr>
          <w:rFonts w:eastAsia="Calibri"/>
          <w:bCs/>
          <w:sz w:val="28"/>
          <w:szCs w:val="28"/>
          <w:lang w:val="vi-VN"/>
        </w:rPr>
        <w:t xml:space="preserve">hiết kế cơ sở, thiết kế mỏ </w:t>
      </w:r>
      <w:r w:rsidR="008E4058" w:rsidRPr="00B65E81">
        <w:rPr>
          <w:rFonts w:eastAsia="Calibri"/>
          <w:bCs/>
          <w:sz w:val="28"/>
          <w:szCs w:val="28"/>
          <w:lang w:val="vi-VN"/>
        </w:rPr>
        <w:t>và</w:t>
      </w:r>
      <w:r w:rsidR="002520F2" w:rsidRPr="00B65E81">
        <w:rPr>
          <w:sz w:val="28"/>
          <w:szCs w:val="28"/>
          <w:lang w:val="vi-VN"/>
        </w:rPr>
        <w:t xml:space="preserve"> </w:t>
      </w:r>
      <w:r w:rsidR="008E4058" w:rsidRPr="00B65E81">
        <w:rPr>
          <w:sz w:val="28"/>
          <w:szCs w:val="28"/>
          <w:lang w:val="vi-VN"/>
        </w:rPr>
        <w:t>đ</w:t>
      </w:r>
      <w:r w:rsidR="002520F2" w:rsidRPr="00B65E81">
        <w:rPr>
          <w:sz w:val="28"/>
          <w:szCs w:val="28"/>
          <w:lang w:val="vi-VN"/>
        </w:rPr>
        <w:t>ối tượng phải có thiết kế cơ sở, thiết kế mỏ</w:t>
      </w:r>
      <w:r w:rsidR="008E4058" w:rsidRPr="00B65E81">
        <w:rPr>
          <w:sz w:val="28"/>
          <w:szCs w:val="28"/>
          <w:lang w:val="vi-VN"/>
        </w:rPr>
        <w:t xml:space="preserve"> trong hoạt động khai thác khoáng sản.</w:t>
      </w:r>
    </w:p>
    <w:p w14:paraId="79A424DD" w14:textId="77777777" w:rsidR="002520F2" w:rsidRPr="00B65E81" w:rsidRDefault="00593B09" w:rsidP="00E0412F">
      <w:pPr>
        <w:pStyle w:val="ThngthngWeb"/>
        <w:widowControl w:val="0"/>
        <w:spacing w:before="0" w:beforeAutospacing="0" w:after="120" w:afterAutospacing="0"/>
        <w:ind w:firstLine="720"/>
        <w:jc w:val="both"/>
        <w:rPr>
          <w:spacing w:val="-4"/>
          <w:sz w:val="28"/>
          <w:szCs w:val="28"/>
          <w:lang w:val="vi-VN"/>
        </w:rPr>
      </w:pPr>
      <w:r w:rsidRPr="00B65E81">
        <w:rPr>
          <w:spacing w:val="-4"/>
          <w:sz w:val="28"/>
          <w:szCs w:val="28"/>
          <w:lang w:val="vi-VN"/>
        </w:rPr>
        <w:t xml:space="preserve">- </w:t>
      </w:r>
      <w:r w:rsidR="002520F2" w:rsidRPr="00B65E81">
        <w:rPr>
          <w:sz w:val="28"/>
          <w:szCs w:val="28"/>
          <w:lang w:val="vi-VN"/>
        </w:rPr>
        <w:t xml:space="preserve">Mục </w:t>
      </w:r>
      <w:r w:rsidRPr="00B65E81">
        <w:rPr>
          <w:sz w:val="28"/>
          <w:szCs w:val="28"/>
          <w:lang w:val="vi-VN"/>
        </w:rPr>
        <w:t>7</w:t>
      </w:r>
      <w:r w:rsidR="008E4058" w:rsidRPr="00B65E81">
        <w:rPr>
          <w:sz w:val="28"/>
          <w:szCs w:val="28"/>
          <w:lang w:val="vi-VN"/>
        </w:rPr>
        <w:t xml:space="preserve"> (từ Điều </w:t>
      </w:r>
      <w:r w:rsidR="00BB1B25" w:rsidRPr="00B65E81">
        <w:rPr>
          <w:sz w:val="28"/>
          <w:szCs w:val="28"/>
          <w:lang w:val="vi-VN"/>
        </w:rPr>
        <w:t>79</w:t>
      </w:r>
      <w:r w:rsidR="008E4058" w:rsidRPr="00B65E81">
        <w:rPr>
          <w:sz w:val="28"/>
          <w:szCs w:val="28"/>
          <w:lang w:val="vi-VN"/>
        </w:rPr>
        <w:t xml:space="preserve"> đến Điều </w:t>
      </w:r>
      <w:r w:rsidRPr="00B65E81">
        <w:rPr>
          <w:sz w:val="28"/>
          <w:szCs w:val="28"/>
          <w:lang w:val="vi-VN"/>
        </w:rPr>
        <w:t>8</w:t>
      </w:r>
      <w:r w:rsidR="00BB1B25" w:rsidRPr="00B65E81">
        <w:rPr>
          <w:sz w:val="28"/>
          <w:szCs w:val="28"/>
          <w:lang w:val="vi-VN"/>
        </w:rPr>
        <w:t>7</w:t>
      </w:r>
      <w:r w:rsidR="008E4058" w:rsidRPr="00B65E81">
        <w:rPr>
          <w:sz w:val="28"/>
          <w:szCs w:val="28"/>
          <w:lang w:val="vi-VN"/>
        </w:rPr>
        <w:t>)</w:t>
      </w:r>
      <w:r w:rsidRPr="00B65E81">
        <w:rPr>
          <w:sz w:val="28"/>
          <w:szCs w:val="28"/>
          <w:lang w:val="vi-VN"/>
        </w:rPr>
        <w:t>:</w:t>
      </w:r>
      <w:r w:rsidR="008E4058" w:rsidRPr="00B65E81">
        <w:rPr>
          <w:sz w:val="28"/>
          <w:szCs w:val="28"/>
          <w:lang w:val="vi-VN"/>
        </w:rPr>
        <w:t xml:space="preserve"> </w:t>
      </w:r>
      <w:r w:rsidRPr="00B65E81">
        <w:rPr>
          <w:sz w:val="28"/>
          <w:szCs w:val="28"/>
          <w:lang w:val="vi-VN"/>
        </w:rPr>
        <w:t>K</w:t>
      </w:r>
      <w:r w:rsidR="002520F2" w:rsidRPr="00B65E81">
        <w:rPr>
          <w:sz w:val="28"/>
          <w:szCs w:val="28"/>
          <w:lang w:val="vi-VN"/>
        </w:rPr>
        <w:t>hai thác tận thu khoáng sản</w:t>
      </w:r>
      <w:r w:rsidR="008E4058" w:rsidRPr="00B65E81">
        <w:rPr>
          <w:sz w:val="28"/>
          <w:szCs w:val="28"/>
          <w:lang w:val="vi-VN"/>
        </w:rPr>
        <w:t>, gồm các nội dung liên quan đến trình tự, thủ tục thẩm định,</w:t>
      </w:r>
      <w:r w:rsidR="002520F2" w:rsidRPr="00B65E81">
        <w:rPr>
          <w:sz w:val="28"/>
          <w:szCs w:val="28"/>
          <w:lang w:val="vi-VN"/>
        </w:rPr>
        <w:t xml:space="preserve"> </w:t>
      </w:r>
      <w:r w:rsidR="008E4058" w:rsidRPr="00B65E81">
        <w:rPr>
          <w:sz w:val="28"/>
          <w:szCs w:val="28"/>
          <w:lang w:val="vi-VN"/>
        </w:rPr>
        <w:t>c</w:t>
      </w:r>
      <w:r w:rsidR="002520F2" w:rsidRPr="00B65E81">
        <w:rPr>
          <w:sz w:val="28"/>
          <w:szCs w:val="28"/>
          <w:lang w:val="vi-VN"/>
        </w:rPr>
        <w:t>ấp</w:t>
      </w:r>
      <w:r w:rsidR="008E4058" w:rsidRPr="00B65E81">
        <w:rPr>
          <w:sz w:val="28"/>
          <w:szCs w:val="28"/>
          <w:lang w:val="vi-VN"/>
        </w:rPr>
        <w:t>, gia hạn, điều chỉnh, trả lại, chuyển nhượng</w:t>
      </w:r>
      <w:r w:rsidR="002520F2" w:rsidRPr="00B65E81">
        <w:rPr>
          <w:sz w:val="28"/>
          <w:szCs w:val="28"/>
          <w:lang w:val="vi-VN"/>
        </w:rPr>
        <w:t xml:space="preserve"> giấy phép khai thác tận thu khoáng sản;</w:t>
      </w:r>
      <w:r w:rsidR="008E4058" w:rsidRPr="00B65E81">
        <w:rPr>
          <w:sz w:val="28"/>
          <w:szCs w:val="28"/>
          <w:lang w:val="vi-VN"/>
        </w:rPr>
        <w:t xml:space="preserve"> </w:t>
      </w:r>
      <w:r w:rsidRPr="00B65E81">
        <w:rPr>
          <w:sz w:val="28"/>
          <w:szCs w:val="28"/>
          <w:lang w:val="vi-VN"/>
        </w:rPr>
        <w:t xml:space="preserve">quyền, nghĩa vụ của tổ chức, cá nhân khai thác tận thu khoáng sản; việc thu hồi giấy phép khai thác tận thu khoáng sản và </w:t>
      </w:r>
      <w:r w:rsidR="008E4058" w:rsidRPr="00B65E81">
        <w:rPr>
          <w:sz w:val="28"/>
          <w:szCs w:val="28"/>
          <w:lang w:val="vi-VN"/>
        </w:rPr>
        <w:t>hồ sơ, trình tự, thủ tục</w:t>
      </w:r>
      <w:r w:rsidR="002520F2" w:rsidRPr="00B65E81">
        <w:rPr>
          <w:sz w:val="28"/>
          <w:szCs w:val="28"/>
          <w:lang w:val="vi-VN"/>
        </w:rPr>
        <w:t xml:space="preserve"> thu hồi giấy phép khai thác tận thu khoáng sản</w:t>
      </w:r>
      <w:r w:rsidR="008E4058" w:rsidRPr="00B65E81">
        <w:rPr>
          <w:sz w:val="28"/>
          <w:szCs w:val="28"/>
          <w:lang w:val="vi-VN"/>
        </w:rPr>
        <w:t>.</w:t>
      </w:r>
    </w:p>
    <w:p w14:paraId="29272DB2" w14:textId="77777777" w:rsidR="008E4058" w:rsidRPr="00B65E81" w:rsidRDefault="00593B09" w:rsidP="00E0412F">
      <w:pPr>
        <w:pStyle w:val="ThngthngWeb"/>
        <w:widowControl w:val="0"/>
        <w:spacing w:before="0" w:beforeAutospacing="0" w:after="120" w:afterAutospacing="0"/>
        <w:ind w:firstLine="720"/>
        <w:jc w:val="both"/>
        <w:rPr>
          <w:sz w:val="28"/>
          <w:szCs w:val="28"/>
          <w:lang w:val="vi-VN"/>
        </w:rPr>
      </w:pPr>
      <w:r w:rsidRPr="00B65E81">
        <w:rPr>
          <w:sz w:val="28"/>
          <w:szCs w:val="28"/>
          <w:lang w:val="vi-VN"/>
        </w:rPr>
        <w:t xml:space="preserve">- </w:t>
      </w:r>
      <w:r w:rsidR="00AB6911" w:rsidRPr="00B65E81">
        <w:rPr>
          <w:sz w:val="28"/>
          <w:szCs w:val="28"/>
          <w:lang w:val="vi-VN"/>
        </w:rPr>
        <w:t xml:space="preserve">Mục </w:t>
      </w:r>
      <w:r w:rsidRPr="00B65E81">
        <w:rPr>
          <w:sz w:val="28"/>
          <w:szCs w:val="28"/>
          <w:lang w:val="vi-VN"/>
        </w:rPr>
        <w:t>8</w:t>
      </w:r>
      <w:r w:rsidR="008E4058" w:rsidRPr="00B65E81">
        <w:rPr>
          <w:sz w:val="28"/>
          <w:szCs w:val="28"/>
          <w:lang w:val="vi-VN"/>
        </w:rPr>
        <w:t xml:space="preserve"> (từ Điều </w:t>
      </w:r>
      <w:r w:rsidRPr="00B65E81">
        <w:rPr>
          <w:sz w:val="28"/>
          <w:szCs w:val="28"/>
          <w:lang w:val="vi-VN"/>
        </w:rPr>
        <w:t>8</w:t>
      </w:r>
      <w:r w:rsidR="00BB1B25" w:rsidRPr="00B65E81">
        <w:rPr>
          <w:sz w:val="28"/>
          <w:szCs w:val="28"/>
          <w:lang w:val="vi-VN"/>
        </w:rPr>
        <w:t>8</w:t>
      </w:r>
      <w:r w:rsidR="008E4058" w:rsidRPr="00B65E81">
        <w:rPr>
          <w:sz w:val="28"/>
          <w:szCs w:val="28"/>
          <w:lang w:val="vi-VN"/>
        </w:rPr>
        <w:t xml:space="preserve"> đến Điều </w:t>
      </w:r>
      <w:r w:rsidRPr="00B65E81">
        <w:rPr>
          <w:sz w:val="28"/>
          <w:szCs w:val="28"/>
          <w:lang w:val="vi-VN"/>
        </w:rPr>
        <w:t>9</w:t>
      </w:r>
      <w:r w:rsidR="00BB1B25" w:rsidRPr="00B65E81">
        <w:rPr>
          <w:sz w:val="28"/>
          <w:szCs w:val="28"/>
          <w:lang w:val="vi-VN"/>
        </w:rPr>
        <w:t>5</w:t>
      </w:r>
      <w:r w:rsidR="008E4058" w:rsidRPr="00B65E81">
        <w:rPr>
          <w:sz w:val="28"/>
          <w:szCs w:val="28"/>
          <w:lang w:val="vi-VN"/>
        </w:rPr>
        <w:t>)</w:t>
      </w:r>
      <w:r w:rsidRPr="00B65E81">
        <w:rPr>
          <w:sz w:val="28"/>
          <w:szCs w:val="28"/>
          <w:lang w:val="vi-VN"/>
        </w:rPr>
        <w:t>: Khai thác khoáng sản nhóm IV,</w:t>
      </w:r>
      <w:r w:rsidR="00AB6911" w:rsidRPr="00B65E81">
        <w:rPr>
          <w:sz w:val="28"/>
          <w:szCs w:val="28"/>
          <w:lang w:val="vi-VN"/>
        </w:rPr>
        <w:t xml:space="preserve"> </w:t>
      </w:r>
      <w:r w:rsidR="008E4058" w:rsidRPr="00B65E81">
        <w:rPr>
          <w:sz w:val="28"/>
          <w:szCs w:val="28"/>
          <w:lang w:val="vi-VN"/>
        </w:rPr>
        <w:t>gồm các nội dung về hồ sơ, trình tự, thủ tục thẩm định, cấp, gia hạn, điều chỉnh, trả lại, thu hồi giấy phép khai thác khoáng sản nhóm IV; xử lý khoáng sản nhóm IV dôi dư; bảo vệ môi trường, cải tạo, phục hồi môi trường và đóng cửa mỏ đối với hoạt động khai thác khoáng sản nhóm IV.</w:t>
      </w:r>
    </w:p>
    <w:p w14:paraId="5F10BF6F" w14:textId="77777777" w:rsidR="00532B9E" w:rsidRPr="00B65E81" w:rsidRDefault="00593B09" w:rsidP="00E0412F">
      <w:pPr>
        <w:pStyle w:val="ThngthngWeb"/>
        <w:widowControl w:val="0"/>
        <w:spacing w:before="0" w:beforeAutospacing="0" w:after="120" w:afterAutospacing="0"/>
        <w:ind w:firstLine="720"/>
        <w:jc w:val="both"/>
        <w:rPr>
          <w:sz w:val="28"/>
          <w:szCs w:val="28"/>
          <w:lang w:val="vi-VN"/>
        </w:rPr>
      </w:pPr>
      <w:r w:rsidRPr="00B65E81">
        <w:rPr>
          <w:sz w:val="28"/>
          <w:szCs w:val="28"/>
          <w:lang w:val="vi-VN"/>
        </w:rPr>
        <w:t xml:space="preserve">- </w:t>
      </w:r>
      <w:r w:rsidR="00532B9E" w:rsidRPr="00B65E81">
        <w:rPr>
          <w:spacing w:val="-2"/>
          <w:sz w:val="28"/>
          <w:szCs w:val="28"/>
          <w:lang w:val="vi-VN"/>
        </w:rPr>
        <w:t xml:space="preserve">Mục </w:t>
      </w:r>
      <w:r w:rsidRPr="00B65E81">
        <w:rPr>
          <w:spacing w:val="-2"/>
          <w:sz w:val="28"/>
          <w:szCs w:val="28"/>
          <w:lang w:val="vi-VN"/>
        </w:rPr>
        <w:t>9</w:t>
      </w:r>
      <w:r w:rsidR="008E4058" w:rsidRPr="00B65E81">
        <w:rPr>
          <w:spacing w:val="-2"/>
          <w:sz w:val="28"/>
          <w:szCs w:val="28"/>
          <w:lang w:val="vi-VN"/>
        </w:rPr>
        <w:t xml:space="preserve"> (</w:t>
      </w:r>
      <w:r w:rsidR="00BB1B25" w:rsidRPr="00B65E81">
        <w:rPr>
          <w:spacing w:val="-2"/>
          <w:sz w:val="28"/>
          <w:szCs w:val="28"/>
          <w:lang w:val="vi-VN"/>
        </w:rPr>
        <w:t>từ</w:t>
      </w:r>
      <w:r w:rsidR="008E4058" w:rsidRPr="00B65E81">
        <w:rPr>
          <w:spacing w:val="-2"/>
          <w:sz w:val="28"/>
          <w:szCs w:val="28"/>
          <w:lang w:val="vi-VN"/>
        </w:rPr>
        <w:t xml:space="preserve"> Điều </w:t>
      </w:r>
      <w:r w:rsidRPr="00B65E81">
        <w:rPr>
          <w:spacing w:val="-2"/>
          <w:sz w:val="28"/>
          <w:szCs w:val="28"/>
          <w:lang w:val="vi-VN"/>
        </w:rPr>
        <w:t>9</w:t>
      </w:r>
      <w:r w:rsidR="00BB1B25" w:rsidRPr="00B65E81">
        <w:rPr>
          <w:spacing w:val="-2"/>
          <w:sz w:val="28"/>
          <w:szCs w:val="28"/>
          <w:lang w:val="vi-VN"/>
        </w:rPr>
        <w:t>6 đến</w:t>
      </w:r>
      <w:r w:rsidR="008E4058" w:rsidRPr="00B65E81">
        <w:rPr>
          <w:spacing w:val="-2"/>
          <w:sz w:val="28"/>
          <w:szCs w:val="28"/>
          <w:lang w:val="vi-VN"/>
        </w:rPr>
        <w:t xml:space="preserve"> </w:t>
      </w:r>
      <w:r w:rsidRPr="00B65E81">
        <w:rPr>
          <w:spacing w:val="-2"/>
          <w:sz w:val="28"/>
          <w:szCs w:val="28"/>
          <w:lang w:val="vi-VN"/>
        </w:rPr>
        <w:t>Điều 9</w:t>
      </w:r>
      <w:r w:rsidR="00BB1B25" w:rsidRPr="00B65E81">
        <w:rPr>
          <w:spacing w:val="-2"/>
          <w:sz w:val="28"/>
          <w:szCs w:val="28"/>
          <w:lang w:val="vi-VN"/>
        </w:rPr>
        <w:t>8</w:t>
      </w:r>
      <w:r w:rsidR="008E4058" w:rsidRPr="00B65E81">
        <w:rPr>
          <w:spacing w:val="-2"/>
          <w:sz w:val="28"/>
          <w:szCs w:val="28"/>
          <w:lang w:val="vi-VN"/>
        </w:rPr>
        <w:t>)</w:t>
      </w:r>
      <w:r w:rsidRPr="00B65E81">
        <w:rPr>
          <w:spacing w:val="-2"/>
          <w:sz w:val="28"/>
          <w:szCs w:val="28"/>
          <w:lang w:val="vi-VN"/>
        </w:rPr>
        <w:t xml:space="preserve">: Thu hồi khoáng sản, </w:t>
      </w:r>
      <w:r w:rsidR="008E4058" w:rsidRPr="00B65E81">
        <w:rPr>
          <w:spacing w:val="-2"/>
          <w:sz w:val="28"/>
          <w:szCs w:val="28"/>
          <w:lang w:val="vi-VN"/>
        </w:rPr>
        <w:t xml:space="preserve">quy định các </w:t>
      </w:r>
      <w:proofErr w:type="spellStart"/>
      <w:r w:rsidR="008E4058" w:rsidRPr="00B65E81">
        <w:rPr>
          <w:spacing w:val="-2"/>
          <w:sz w:val="28"/>
          <w:szCs w:val="28"/>
          <w:lang w:val="vi-VN"/>
        </w:rPr>
        <w:t>các</w:t>
      </w:r>
      <w:proofErr w:type="spellEnd"/>
      <w:r w:rsidR="008E4058" w:rsidRPr="00B65E81">
        <w:rPr>
          <w:spacing w:val="-2"/>
          <w:sz w:val="28"/>
          <w:szCs w:val="28"/>
          <w:lang w:val="vi-VN"/>
        </w:rPr>
        <w:t xml:space="preserve"> trường hợp thu hồi khoáng sản, thu hồi khoáng sản trong phạm vi diện tích thực hiện dự án đầu tư khai thác khoáng sản; hồ sơ, trình tự, thủ tục</w:t>
      </w:r>
      <w:r w:rsidR="009E40D8" w:rsidRPr="00B65E81">
        <w:rPr>
          <w:spacing w:val="-2"/>
          <w:sz w:val="28"/>
          <w:szCs w:val="28"/>
          <w:lang w:val="vi-VN"/>
        </w:rPr>
        <w:t xml:space="preserve"> xác nhận bản đăng ký thu hồi khoáng sản</w:t>
      </w:r>
      <w:r w:rsidR="008E4058" w:rsidRPr="00B65E81">
        <w:rPr>
          <w:spacing w:val="-2"/>
          <w:sz w:val="28"/>
          <w:szCs w:val="28"/>
          <w:lang w:val="vi-VN"/>
        </w:rPr>
        <w:t>, t</w:t>
      </w:r>
      <w:r w:rsidR="009E40D8" w:rsidRPr="00B65E81">
        <w:rPr>
          <w:spacing w:val="-2"/>
          <w:sz w:val="28"/>
          <w:szCs w:val="28"/>
          <w:lang w:val="vi-VN"/>
        </w:rPr>
        <w:t>hẩm quyền xác nhận bản đăng ký thu hồi khoáng sản</w:t>
      </w:r>
      <w:r w:rsidR="008E4058" w:rsidRPr="00B65E81">
        <w:rPr>
          <w:spacing w:val="-2"/>
          <w:sz w:val="28"/>
          <w:szCs w:val="28"/>
          <w:lang w:val="vi-VN"/>
        </w:rPr>
        <w:t>.</w:t>
      </w:r>
    </w:p>
    <w:p w14:paraId="208CE0E4" w14:textId="77777777" w:rsidR="009E40D8" w:rsidRPr="00B65E81" w:rsidRDefault="00593B09" w:rsidP="00E0412F">
      <w:pPr>
        <w:pStyle w:val="ThngthngWeb"/>
        <w:widowControl w:val="0"/>
        <w:spacing w:before="0" w:beforeAutospacing="0" w:after="120" w:afterAutospacing="0"/>
        <w:ind w:firstLine="720"/>
        <w:jc w:val="both"/>
        <w:rPr>
          <w:sz w:val="28"/>
          <w:szCs w:val="28"/>
          <w:lang w:val="vi-VN"/>
        </w:rPr>
      </w:pPr>
      <w:r w:rsidRPr="00B65E81">
        <w:rPr>
          <w:sz w:val="28"/>
          <w:szCs w:val="28"/>
          <w:lang w:val="vi-VN"/>
        </w:rPr>
        <w:t xml:space="preserve">- </w:t>
      </w:r>
      <w:r w:rsidR="009E40D8" w:rsidRPr="00B65E81">
        <w:rPr>
          <w:sz w:val="28"/>
          <w:szCs w:val="28"/>
          <w:lang w:val="vi-VN"/>
        </w:rPr>
        <w:t xml:space="preserve">Mục </w:t>
      </w:r>
      <w:r w:rsidRPr="00B65E81">
        <w:rPr>
          <w:sz w:val="28"/>
          <w:szCs w:val="28"/>
          <w:lang w:val="vi-VN"/>
        </w:rPr>
        <w:t>10</w:t>
      </w:r>
      <w:r w:rsidR="008E4058" w:rsidRPr="00B65E81">
        <w:rPr>
          <w:sz w:val="28"/>
          <w:szCs w:val="28"/>
          <w:lang w:val="vi-VN"/>
        </w:rPr>
        <w:t xml:space="preserve"> (các Điều </w:t>
      </w:r>
      <w:r w:rsidR="00BB1B25" w:rsidRPr="00B65E81">
        <w:rPr>
          <w:sz w:val="28"/>
          <w:szCs w:val="28"/>
          <w:lang w:val="vi-VN"/>
        </w:rPr>
        <w:t>9</w:t>
      </w:r>
      <w:r w:rsidR="008E4058" w:rsidRPr="00B65E81">
        <w:rPr>
          <w:sz w:val="28"/>
          <w:szCs w:val="28"/>
          <w:lang w:val="vi-VN"/>
        </w:rPr>
        <w:t>9, Điều 1</w:t>
      </w:r>
      <w:r w:rsidR="000C7F63" w:rsidRPr="00B65E81">
        <w:rPr>
          <w:sz w:val="28"/>
          <w:szCs w:val="28"/>
          <w:lang w:val="vi-VN"/>
        </w:rPr>
        <w:t>0</w:t>
      </w:r>
      <w:r w:rsidR="008E4058" w:rsidRPr="00B65E81">
        <w:rPr>
          <w:sz w:val="28"/>
          <w:szCs w:val="28"/>
          <w:lang w:val="vi-VN"/>
        </w:rPr>
        <w:t>0)</w:t>
      </w:r>
      <w:r w:rsidRPr="00B65E81">
        <w:rPr>
          <w:sz w:val="28"/>
          <w:szCs w:val="28"/>
          <w:lang w:val="vi-VN"/>
        </w:rPr>
        <w:t>:</w:t>
      </w:r>
      <w:r w:rsidR="009E40D8" w:rsidRPr="00B65E81">
        <w:rPr>
          <w:sz w:val="28"/>
          <w:szCs w:val="28"/>
          <w:lang w:val="vi-VN"/>
        </w:rPr>
        <w:t xml:space="preserve"> </w:t>
      </w:r>
      <w:r w:rsidRPr="00B65E81">
        <w:rPr>
          <w:sz w:val="28"/>
          <w:szCs w:val="28"/>
          <w:lang w:val="vi-VN"/>
        </w:rPr>
        <w:t>Q</w:t>
      </w:r>
      <w:r w:rsidR="009E40D8" w:rsidRPr="00B65E81">
        <w:rPr>
          <w:sz w:val="28"/>
          <w:szCs w:val="28"/>
          <w:lang w:val="vi-VN"/>
        </w:rPr>
        <w:t xml:space="preserve">uy định chung về chế biến khoáng sản </w:t>
      </w:r>
      <w:r w:rsidR="008E4058" w:rsidRPr="00B65E81">
        <w:rPr>
          <w:sz w:val="28"/>
          <w:szCs w:val="28"/>
          <w:lang w:val="vi-VN"/>
        </w:rPr>
        <w:t>và</w:t>
      </w:r>
      <w:r w:rsidR="009E40D8" w:rsidRPr="00B65E81">
        <w:rPr>
          <w:sz w:val="28"/>
          <w:szCs w:val="28"/>
          <w:lang w:val="vi-VN"/>
        </w:rPr>
        <w:t xml:space="preserve"> </w:t>
      </w:r>
      <w:r w:rsidR="008E4058" w:rsidRPr="00B65E81">
        <w:rPr>
          <w:sz w:val="28"/>
          <w:szCs w:val="28"/>
          <w:lang w:val="vi-VN"/>
        </w:rPr>
        <w:t>q</w:t>
      </w:r>
      <w:r w:rsidR="009E40D8" w:rsidRPr="00B65E81">
        <w:rPr>
          <w:sz w:val="28"/>
          <w:szCs w:val="28"/>
          <w:lang w:val="vi-VN"/>
        </w:rPr>
        <w:t>uyền và nghĩa vụ của tổ chức, cá nhân chế biến khoáng sản</w:t>
      </w:r>
      <w:r w:rsidR="008E4058" w:rsidRPr="00B65E81">
        <w:rPr>
          <w:sz w:val="28"/>
          <w:szCs w:val="28"/>
          <w:lang w:val="vi-VN"/>
        </w:rPr>
        <w:t>.</w:t>
      </w:r>
    </w:p>
    <w:p w14:paraId="579C3CF4" w14:textId="77777777" w:rsidR="005F1007" w:rsidRPr="00B65E81" w:rsidRDefault="00ED5F33" w:rsidP="00E0412F">
      <w:pPr>
        <w:pStyle w:val="ThngthngWeb"/>
        <w:widowControl w:val="0"/>
        <w:spacing w:before="0" w:beforeAutospacing="0" w:after="120" w:afterAutospacing="0"/>
        <w:ind w:firstLine="720"/>
        <w:jc w:val="both"/>
        <w:rPr>
          <w:b/>
          <w:bCs/>
          <w:i/>
          <w:sz w:val="28"/>
          <w:szCs w:val="28"/>
          <w:lang w:val="vi-VN"/>
        </w:rPr>
      </w:pPr>
      <w:r w:rsidRPr="00B65E81">
        <w:rPr>
          <w:b/>
          <w:bCs/>
          <w:i/>
          <w:sz w:val="28"/>
          <w:szCs w:val="28"/>
          <w:lang w:val="vi-VN"/>
        </w:rPr>
        <w:t>đ</w:t>
      </w:r>
      <w:r w:rsidR="009E40D8" w:rsidRPr="00B65E81">
        <w:rPr>
          <w:b/>
          <w:bCs/>
          <w:i/>
          <w:sz w:val="28"/>
          <w:szCs w:val="28"/>
          <w:lang w:val="vi-VN"/>
        </w:rPr>
        <w:t>) Chương V</w:t>
      </w:r>
      <w:r w:rsidRPr="00B65E81">
        <w:rPr>
          <w:b/>
          <w:bCs/>
          <w:i/>
          <w:sz w:val="28"/>
          <w:szCs w:val="28"/>
          <w:lang w:val="vi-VN"/>
        </w:rPr>
        <w:t xml:space="preserve">. Đóng cửa mỏ khoáng sản nhóm I, II và III </w:t>
      </w:r>
    </w:p>
    <w:p w14:paraId="1FDB4A57" w14:textId="77777777" w:rsidR="00680BAB" w:rsidRPr="00B65E81" w:rsidRDefault="00BB1B25" w:rsidP="00E0412F">
      <w:pPr>
        <w:pStyle w:val="ThngthngWeb"/>
        <w:widowControl w:val="0"/>
        <w:spacing w:before="0" w:beforeAutospacing="0" w:after="120" w:afterAutospacing="0"/>
        <w:ind w:firstLine="720"/>
        <w:jc w:val="both"/>
        <w:rPr>
          <w:sz w:val="28"/>
          <w:szCs w:val="28"/>
          <w:lang w:val="vi-VN"/>
        </w:rPr>
      </w:pPr>
      <w:r w:rsidRPr="00B65E81">
        <w:rPr>
          <w:iCs/>
          <w:sz w:val="28"/>
          <w:szCs w:val="28"/>
          <w:lang w:val="vi-VN"/>
        </w:rPr>
        <w:t xml:space="preserve">Nội dung Chương này gồm </w:t>
      </w:r>
      <w:r w:rsidR="000C7F63" w:rsidRPr="00B65E81">
        <w:rPr>
          <w:iCs/>
          <w:sz w:val="28"/>
          <w:szCs w:val="28"/>
          <w:lang w:val="vi-VN"/>
        </w:rPr>
        <w:t xml:space="preserve">7 </w:t>
      </w:r>
      <w:r w:rsidRPr="00B65E81">
        <w:rPr>
          <w:iCs/>
          <w:sz w:val="28"/>
          <w:szCs w:val="28"/>
          <w:lang w:val="vi-VN"/>
        </w:rPr>
        <w:t>Điều (</w:t>
      </w:r>
      <w:r w:rsidR="000C7F63" w:rsidRPr="00B65E81">
        <w:rPr>
          <w:iCs/>
          <w:sz w:val="28"/>
          <w:szCs w:val="28"/>
          <w:lang w:val="vi-VN"/>
        </w:rPr>
        <w:t xml:space="preserve">từ </w:t>
      </w:r>
      <w:r w:rsidRPr="00B65E81">
        <w:rPr>
          <w:iCs/>
          <w:sz w:val="28"/>
          <w:szCs w:val="28"/>
          <w:lang w:val="vi-VN"/>
        </w:rPr>
        <w:t>Điều 1</w:t>
      </w:r>
      <w:r w:rsidR="000C7F63" w:rsidRPr="00B65E81">
        <w:rPr>
          <w:iCs/>
          <w:sz w:val="28"/>
          <w:szCs w:val="28"/>
          <w:lang w:val="vi-VN"/>
        </w:rPr>
        <w:t>01 đến Điều 107), trong đó</w:t>
      </w:r>
      <w:r w:rsidRPr="00B65E81">
        <w:rPr>
          <w:iCs/>
          <w:sz w:val="28"/>
          <w:szCs w:val="28"/>
          <w:lang w:val="vi-VN"/>
        </w:rPr>
        <w:t xml:space="preserve"> q</w:t>
      </w:r>
      <w:r w:rsidR="00680BAB" w:rsidRPr="00B65E81">
        <w:rPr>
          <w:sz w:val="28"/>
          <w:szCs w:val="28"/>
          <w:lang w:val="vi-VN"/>
        </w:rPr>
        <w:t xml:space="preserve">uy định những </w:t>
      </w:r>
      <w:r w:rsidRPr="00B65E81">
        <w:rPr>
          <w:sz w:val="28"/>
          <w:szCs w:val="28"/>
          <w:lang w:val="vi-VN"/>
        </w:rPr>
        <w:t xml:space="preserve">nội dung </w:t>
      </w:r>
      <w:r w:rsidR="00723DE2" w:rsidRPr="00B65E81">
        <w:rPr>
          <w:sz w:val="28"/>
          <w:szCs w:val="28"/>
          <w:lang w:val="vi-VN"/>
        </w:rPr>
        <w:t>v</w:t>
      </w:r>
      <w:r w:rsidR="00680BAB" w:rsidRPr="00B65E81">
        <w:rPr>
          <w:sz w:val="28"/>
          <w:szCs w:val="28"/>
          <w:lang w:val="vi-VN"/>
        </w:rPr>
        <w:t>ề</w:t>
      </w:r>
      <w:r w:rsidR="00723DE2" w:rsidRPr="00B65E81">
        <w:rPr>
          <w:sz w:val="28"/>
          <w:szCs w:val="28"/>
          <w:lang w:val="vi-VN"/>
        </w:rPr>
        <w:t xml:space="preserve"> </w:t>
      </w:r>
      <w:r w:rsidR="00680BAB" w:rsidRPr="00B65E81">
        <w:rPr>
          <w:sz w:val="28"/>
          <w:szCs w:val="28"/>
          <w:lang w:val="vi-VN"/>
        </w:rPr>
        <w:t>thẩm định đề án đóng cửa mỏ khoáng sản</w:t>
      </w:r>
      <w:r w:rsidR="008E4058" w:rsidRPr="00B65E81">
        <w:rPr>
          <w:sz w:val="28"/>
          <w:szCs w:val="28"/>
          <w:lang w:val="vi-VN"/>
        </w:rPr>
        <w:t>; hội đồng thẩm định đề án đóng cửa mỏ khoáng sản; phê duyệt, đ</w:t>
      </w:r>
      <w:r w:rsidR="00680BAB" w:rsidRPr="00B65E81">
        <w:rPr>
          <w:sz w:val="28"/>
          <w:szCs w:val="28"/>
          <w:lang w:val="vi-VN"/>
        </w:rPr>
        <w:t xml:space="preserve">iều chỉnh đề án đóng cửa mỏ khoáng sản; </w:t>
      </w:r>
      <w:r w:rsidR="008E4058" w:rsidRPr="00B65E81">
        <w:rPr>
          <w:sz w:val="28"/>
          <w:szCs w:val="28"/>
          <w:lang w:val="vi-VN"/>
        </w:rPr>
        <w:t>c</w:t>
      </w:r>
      <w:r w:rsidR="00680BAB" w:rsidRPr="00B65E81">
        <w:rPr>
          <w:sz w:val="28"/>
          <w:szCs w:val="28"/>
          <w:lang w:val="vi-VN"/>
        </w:rPr>
        <w:t xml:space="preserve">hấp thuận phương án đóng cửa mỏ khoáng sản; </w:t>
      </w:r>
      <w:r w:rsidR="008E4058" w:rsidRPr="00B65E81">
        <w:rPr>
          <w:sz w:val="28"/>
          <w:szCs w:val="28"/>
          <w:lang w:val="vi-VN"/>
        </w:rPr>
        <w:t>t</w:t>
      </w:r>
      <w:r w:rsidR="00680BAB" w:rsidRPr="00B65E81">
        <w:rPr>
          <w:sz w:val="28"/>
          <w:szCs w:val="28"/>
          <w:lang w:val="vi-VN"/>
        </w:rPr>
        <w:t xml:space="preserve">hực hiện đóng cửa mỏ khoáng sản; </w:t>
      </w:r>
      <w:r w:rsidR="008E4058" w:rsidRPr="00B65E81">
        <w:rPr>
          <w:sz w:val="28"/>
          <w:szCs w:val="28"/>
          <w:lang w:val="vi-VN"/>
        </w:rPr>
        <w:t>q</w:t>
      </w:r>
      <w:r w:rsidR="00680BAB" w:rsidRPr="00B65E81">
        <w:rPr>
          <w:sz w:val="28"/>
          <w:szCs w:val="28"/>
          <w:lang w:val="vi-VN"/>
        </w:rPr>
        <w:t>uản lý, bảo vệ công trình, thiết bị bảo đảm an toàn mỏ khi giấy phép khai thác khoáng sản chấm dứt hiệu lực</w:t>
      </w:r>
      <w:r w:rsidR="008E4058" w:rsidRPr="00B65E81">
        <w:rPr>
          <w:sz w:val="28"/>
          <w:szCs w:val="28"/>
          <w:lang w:val="vi-VN"/>
        </w:rPr>
        <w:t>.</w:t>
      </w:r>
    </w:p>
    <w:p w14:paraId="3ABF9C16" w14:textId="77777777" w:rsidR="00723DE2" w:rsidRPr="00B65E81" w:rsidRDefault="00723DE2" w:rsidP="00E0412F">
      <w:pPr>
        <w:pStyle w:val="ThngthngWeb"/>
        <w:widowControl w:val="0"/>
        <w:spacing w:before="0" w:beforeAutospacing="0" w:after="120" w:afterAutospacing="0"/>
        <w:ind w:firstLine="720"/>
        <w:jc w:val="both"/>
        <w:rPr>
          <w:b/>
          <w:bCs/>
          <w:i/>
          <w:sz w:val="28"/>
          <w:szCs w:val="28"/>
          <w:lang w:val="vi-VN"/>
        </w:rPr>
      </w:pPr>
      <w:r w:rsidRPr="00B65E81">
        <w:rPr>
          <w:b/>
          <w:bCs/>
          <w:i/>
          <w:sz w:val="28"/>
          <w:szCs w:val="28"/>
          <w:lang w:val="vi-VN"/>
        </w:rPr>
        <w:t>e) Chương VI. Quản lý khoáng sản chiến lược, quan trọng</w:t>
      </w:r>
    </w:p>
    <w:p w14:paraId="63D3BF79" w14:textId="77777777" w:rsidR="00723DE2" w:rsidRPr="00B65E81" w:rsidRDefault="00723DE2" w:rsidP="00E0412F">
      <w:pPr>
        <w:pStyle w:val="ThngthngWeb"/>
        <w:widowControl w:val="0"/>
        <w:spacing w:before="0" w:beforeAutospacing="0" w:after="120" w:afterAutospacing="0"/>
        <w:ind w:firstLine="720"/>
        <w:jc w:val="both"/>
        <w:rPr>
          <w:iCs/>
          <w:spacing w:val="-4"/>
          <w:sz w:val="28"/>
          <w:szCs w:val="28"/>
          <w:lang w:val="vi-VN"/>
        </w:rPr>
      </w:pPr>
      <w:r w:rsidRPr="00B65E81">
        <w:rPr>
          <w:iCs/>
          <w:spacing w:val="-4"/>
          <w:sz w:val="28"/>
          <w:szCs w:val="28"/>
          <w:lang w:val="vi-VN"/>
        </w:rPr>
        <w:t xml:space="preserve">Nội dung Chương này gồm </w:t>
      </w:r>
      <w:r w:rsidR="008A1328" w:rsidRPr="00B65E81">
        <w:rPr>
          <w:iCs/>
          <w:spacing w:val="-4"/>
          <w:sz w:val="28"/>
          <w:szCs w:val="28"/>
          <w:lang w:val="vi-VN"/>
        </w:rPr>
        <w:t>0</w:t>
      </w:r>
      <w:r w:rsidRPr="00B65E81">
        <w:rPr>
          <w:iCs/>
          <w:spacing w:val="-4"/>
          <w:sz w:val="28"/>
          <w:szCs w:val="28"/>
          <w:lang w:val="vi-VN"/>
        </w:rPr>
        <w:t xml:space="preserve">3 </w:t>
      </w:r>
      <w:r w:rsidR="008A1328" w:rsidRPr="00B65E81">
        <w:rPr>
          <w:iCs/>
          <w:spacing w:val="-4"/>
          <w:sz w:val="28"/>
          <w:szCs w:val="28"/>
          <w:lang w:val="vi-VN"/>
        </w:rPr>
        <w:t>đ</w:t>
      </w:r>
      <w:r w:rsidRPr="00B65E81">
        <w:rPr>
          <w:iCs/>
          <w:spacing w:val="-4"/>
          <w:sz w:val="28"/>
          <w:szCs w:val="28"/>
          <w:lang w:val="vi-VN"/>
        </w:rPr>
        <w:t>iều (</w:t>
      </w:r>
      <w:r w:rsidR="000C7F63" w:rsidRPr="00B65E81">
        <w:rPr>
          <w:iCs/>
          <w:spacing w:val="-4"/>
          <w:sz w:val="28"/>
          <w:szCs w:val="28"/>
          <w:lang w:val="vi-VN"/>
        </w:rPr>
        <w:t xml:space="preserve">từ </w:t>
      </w:r>
      <w:r w:rsidRPr="00B65E81">
        <w:rPr>
          <w:iCs/>
          <w:spacing w:val="-4"/>
          <w:sz w:val="28"/>
          <w:szCs w:val="28"/>
          <w:lang w:val="vi-VN"/>
        </w:rPr>
        <w:t>Điều 1</w:t>
      </w:r>
      <w:r w:rsidR="000C7F63" w:rsidRPr="00B65E81">
        <w:rPr>
          <w:iCs/>
          <w:spacing w:val="-4"/>
          <w:sz w:val="28"/>
          <w:szCs w:val="28"/>
          <w:lang w:val="vi-VN"/>
        </w:rPr>
        <w:t xml:space="preserve">08 đến </w:t>
      </w:r>
      <w:r w:rsidRPr="00B65E81">
        <w:rPr>
          <w:iCs/>
          <w:spacing w:val="-4"/>
          <w:sz w:val="28"/>
          <w:szCs w:val="28"/>
          <w:lang w:val="vi-VN"/>
        </w:rPr>
        <w:t>Điều 11</w:t>
      </w:r>
      <w:r w:rsidR="000C7F63" w:rsidRPr="00B65E81">
        <w:rPr>
          <w:iCs/>
          <w:spacing w:val="-4"/>
          <w:sz w:val="28"/>
          <w:szCs w:val="28"/>
          <w:lang w:val="vi-VN"/>
        </w:rPr>
        <w:t>0</w:t>
      </w:r>
      <w:r w:rsidRPr="00B65E81">
        <w:rPr>
          <w:iCs/>
          <w:spacing w:val="-4"/>
          <w:sz w:val="28"/>
          <w:szCs w:val="28"/>
          <w:lang w:val="vi-VN"/>
        </w:rPr>
        <w:t>), trong đó quy định cụ thể về quản lý khoáng sản chiến lược, quan trọng; quy định về điều kiện của tổ chức được xem xét, cấp giấy phép khai thác khoáng sản chiến lược, quan trọng và quy định chi tiết về việc thăm dò khoáng sản chiến lược, quan trọng.</w:t>
      </w:r>
    </w:p>
    <w:p w14:paraId="4D6569BC" w14:textId="77777777" w:rsidR="00680BAB" w:rsidRPr="00B65E81" w:rsidRDefault="00723DE2" w:rsidP="00E0412F">
      <w:pPr>
        <w:pStyle w:val="ThngthngWeb"/>
        <w:widowControl w:val="0"/>
        <w:spacing w:before="0" w:beforeAutospacing="0" w:after="120" w:afterAutospacing="0"/>
        <w:ind w:firstLine="720"/>
        <w:jc w:val="both"/>
        <w:rPr>
          <w:b/>
          <w:bCs/>
          <w:i/>
          <w:sz w:val="28"/>
          <w:szCs w:val="28"/>
          <w:lang w:val="vi-VN"/>
        </w:rPr>
      </w:pPr>
      <w:r w:rsidRPr="00B65E81">
        <w:rPr>
          <w:b/>
          <w:bCs/>
          <w:i/>
          <w:sz w:val="28"/>
          <w:szCs w:val="28"/>
          <w:lang w:val="vi-VN"/>
        </w:rPr>
        <w:t>g</w:t>
      </w:r>
      <w:r w:rsidR="00A02E79" w:rsidRPr="00B65E81">
        <w:rPr>
          <w:b/>
          <w:bCs/>
          <w:i/>
          <w:sz w:val="28"/>
          <w:szCs w:val="28"/>
          <w:lang w:val="vi-VN"/>
        </w:rPr>
        <w:t>) Chương V</w:t>
      </w:r>
      <w:r w:rsidRPr="00B65E81">
        <w:rPr>
          <w:b/>
          <w:bCs/>
          <w:i/>
          <w:sz w:val="28"/>
          <w:szCs w:val="28"/>
          <w:lang w:val="vi-VN"/>
        </w:rPr>
        <w:t>I</w:t>
      </w:r>
      <w:r w:rsidR="00A02E79" w:rsidRPr="00B65E81">
        <w:rPr>
          <w:b/>
          <w:bCs/>
          <w:i/>
          <w:sz w:val="28"/>
          <w:szCs w:val="28"/>
          <w:lang w:val="vi-VN"/>
        </w:rPr>
        <w:t xml:space="preserve">I. Quản lý cát, sỏi lòng sông, lòng hồ và khu vực biển  </w:t>
      </w:r>
    </w:p>
    <w:p w14:paraId="469636E6" w14:textId="77777777" w:rsidR="00631436" w:rsidRPr="00B65E81" w:rsidRDefault="000C7F63" w:rsidP="00E0412F">
      <w:pPr>
        <w:pStyle w:val="ThngthngWeb"/>
        <w:widowControl w:val="0"/>
        <w:spacing w:before="0" w:beforeAutospacing="0" w:after="120" w:afterAutospacing="0"/>
        <w:ind w:firstLine="720"/>
        <w:jc w:val="both"/>
        <w:rPr>
          <w:sz w:val="28"/>
          <w:szCs w:val="28"/>
          <w:lang w:val="vi-VN"/>
        </w:rPr>
      </w:pPr>
      <w:r w:rsidRPr="00B65E81">
        <w:rPr>
          <w:iCs/>
          <w:sz w:val="28"/>
          <w:szCs w:val="28"/>
          <w:lang w:val="vi-VN"/>
        </w:rPr>
        <w:t xml:space="preserve">Nội dung Chương này gồm </w:t>
      </w:r>
      <w:r w:rsidR="008A1328" w:rsidRPr="00B65E81">
        <w:rPr>
          <w:iCs/>
          <w:sz w:val="28"/>
          <w:szCs w:val="28"/>
          <w:lang w:val="vi-VN"/>
        </w:rPr>
        <w:t>0</w:t>
      </w:r>
      <w:r w:rsidRPr="00B65E81">
        <w:rPr>
          <w:iCs/>
          <w:sz w:val="28"/>
          <w:szCs w:val="28"/>
          <w:lang w:val="vi-VN"/>
        </w:rPr>
        <w:t xml:space="preserve">7 </w:t>
      </w:r>
      <w:r w:rsidR="008A1328" w:rsidRPr="00B65E81">
        <w:rPr>
          <w:iCs/>
          <w:sz w:val="28"/>
          <w:szCs w:val="28"/>
          <w:lang w:val="vi-VN"/>
        </w:rPr>
        <w:t>đ</w:t>
      </w:r>
      <w:r w:rsidRPr="00B65E81">
        <w:rPr>
          <w:iCs/>
          <w:sz w:val="28"/>
          <w:szCs w:val="28"/>
          <w:lang w:val="vi-VN"/>
        </w:rPr>
        <w:t xml:space="preserve">iều (từ Điều 111 đến Điều 117), trong đó </w:t>
      </w:r>
      <w:r w:rsidRPr="00B65E81">
        <w:rPr>
          <w:sz w:val="28"/>
          <w:szCs w:val="28"/>
          <w:lang w:val="vi-VN"/>
        </w:rPr>
        <w:t>q</w:t>
      </w:r>
      <w:r w:rsidR="00631436" w:rsidRPr="00B65E81">
        <w:rPr>
          <w:sz w:val="28"/>
          <w:szCs w:val="28"/>
          <w:lang w:val="vi-VN"/>
        </w:rPr>
        <w:t>uy định những nội dung về</w:t>
      </w:r>
      <w:r w:rsidR="00F40495" w:rsidRPr="00B65E81">
        <w:rPr>
          <w:sz w:val="28"/>
          <w:szCs w:val="28"/>
          <w:lang w:val="vi-VN"/>
        </w:rPr>
        <w:t xml:space="preserve"> nội dung, cách thức q</w:t>
      </w:r>
      <w:r w:rsidR="00FC226B" w:rsidRPr="00B65E81">
        <w:rPr>
          <w:bCs/>
          <w:sz w:val="28"/>
          <w:szCs w:val="28"/>
          <w:lang w:val="vi-VN"/>
        </w:rPr>
        <w:t>uản lý cát, sỏi lòng sông trong quy hoạch vùng</w:t>
      </w:r>
      <w:r w:rsidR="00F40495" w:rsidRPr="00B65E81">
        <w:rPr>
          <w:bCs/>
          <w:sz w:val="28"/>
          <w:szCs w:val="28"/>
          <w:lang w:val="vi-VN"/>
        </w:rPr>
        <w:t xml:space="preserve">, </w:t>
      </w:r>
      <w:proofErr w:type="spellStart"/>
      <w:r w:rsidR="00F40495" w:rsidRPr="00B65E81">
        <w:rPr>
          <w:bCs/>
          <w:sz w:val="28"/>
          <w:szCs w:val="28"/>
          <w:lang w:val="vi-VN"/>
        </w:rPr>
        <w:t>viêc</w:t>
      </w:r>
      <w:proofErr w:type="spellEnd"/>
      <w:r w:rsidR="00FC226B" w:rsidRPr="00B65E81">
        <w:rPr>
          <w:bCs/>
          <w:sz w:val="28"/>
          <w:szCs w:val="28"/>
          <w:lang w:val="vi-VN"/>
        </w:rPr>
        <w:t xml:space="preserve"> </w:t>
      </w:r>
      <w:r w:rsidR="00F40495" w:rsidRPr="00B65E81">
        <w:rPr>
          <w:bCs/>
          <w:sz w:val="28"/>
          <w:szCs w:val="28"/>
          <w:lang w:val="vi-VN"/>
        </w:rPr>
        <w:t>q</w:t>
      </w:r>
      <w:r w:rsidR="00F14B76" w:rsidRPr="00B65E81">
        <w:rPr>
          <w:sz w:val="28"/>
          <w:szCs w:val="28"/>
          <w:lang w:val="vi-VN"/>
        </w:rPr>
        <w:t>uan trắc, đánh giá mức độ bồi tụ khu vực khai thác cát, sỏi lòng sông, lòng hồ, khu vực biển;</w:t>
      </w:r>
      <w:r w:rsidR="00F40495" w:rsidRPr="00B65E81">
        <w:rPr>
          <w:sz w:val="28"/>
          <w:szCs w:val="28"/>
          <w:lang w:val="vi-VN"/>
        </w:rPr>
        <w:t xml:space="preserve"> việc</w:t>
      </w:r>
      <w:r w:rsidR="00F14B76" w:rsidRPr="00B65E81">
        <w:rPr>
          <w:sz w:val="28"/>
          <w:szCs w:val="28"/>
          <w:lang w:val="vi-VN"/>
        </w:rPr>
        <w:t xml:space="preserve"> </w:t>
      </w:r>
      <w:r w:rsidR="00F40495" w:rsidRPr="00B65E81">
        <w:rPr>
          <w:sz w:val="28"/>
          <w:szCs w:val="28"/>
          <w:lang w:val="vi-VN"/>
        </w:rPr>
        <w:t>t</w:t>
      </w:r>
      <w:r w:rsidR="00F14B76" w:rsidRPr="00B65E81">
        <w:rPr>
          <w:sz w:val="28"/>
          <w:szCs w:val="28"/>
          <w:lang w:val="vi-VN"/>
        </w:rPr>
        <w:t>hăm dò, khai thác cát, sỏi lòng hồ</w:t>
      </w:r>
      <w:r w:rsidR="00F40495" w:rsidRPr="00B65E81">
        <w:rPr>
          <w:sz w:val="28"/>
          <w:szCs w:val="28"/>
          <w:lang w:val="vi-VN"/>
        </w:rPr>
        <w:t>, t</w:t>
      </w:r>
      <w:r w:rsidR="00F14B76" w:rsidRPr="00B65E81">
        <w:rPr>
          <w:sz w:val="28"/>
          <w:szCs w:val="28"/>
          <w:lang w:val="vi-VN"/>
        </w:rPr>
        <w:t>hăm dò, khai thác cát, sỏi lòng sông, lòng hồ, khu vực biển trên địa bàn vùng giáp ranh</w:t>
      </w:r>
      <w:r w:rsidR="00F40495" w:rsidRPr="00B65E81">
        <w:rPr>
          <w:sz w:val="28"/>
          <w:szCs w:val="28"/>
          <w:lang w:val="vi-VN"/>
        </w:rPr>
        <w:t>; n</w:t>
      </w:r>
      <w:r w:rsidR="00F14B76" w:rsidRPr="00B65E81">
        <w:rPr>
          <w:sz w:val="28"/>
          <w:szCs w:val="28"/>
          <w:lang w:val="vi-VN"/>
        </w:rPr>
        <w:t xml:space="preserve">ội dung giấy phép khai thác cát, sỏi lòng sông, lòng hồ, khu vực </w:t>
      </w:r>
      <w:r w:rsidR="00F14B76" w:rsidRPr="00B65E81">
        <w:rPr>
          <w:sz w:val="28"/>
          <w:szCs w:val="28"/>
          <w:lang w:val="vi-VN"/>
        </w:rPr>
        <w:lastRenderedPageBreak/>
        <w:t>biển</w:t>
      </w:r>
      <w:r w:rsidR="00F40495" w:rsidRPr="00B65E81">
        <w:rPr>
          <w:sz w:val="28"/>
          <w:szCs w:val="28"/>
          <w:lang w:val="vi-VN"/>
        </w:rPr>
        <w:t>; quy định quản lý về</w:t>
      </w:r>
      <w:r w:rsidR="00F14B76" w:rsidRPr="00B65E81">
        <w:rPr>
          <w:sz w:val="28"/>
          <w:szCs w:val="28"/>
          <w:lang w:val="vi-VN"/>
        </w:rPr>
        <w:t xml:space="preserve"> </w:t>
      </w:r>
      <w:r w:rsidR="00F40495" w:rsidRPr="00B65E81">
        <w:rPr>
          <w:sz w:val="28"/>
          <w:szCs w:val="28"/>
          <w:lang w:val="vi-VN"/>
        </w:rPr>
        <w:t>b</w:t>
      </w:r>
      <w:r w:rsidR="00F14B76" w:rsidRPr="00B65E81">
        <w:rPr>
          <w:bCs/>
          <w:sz w:val="28"/>
          <w:szCs w:val="28"/>
          <w:lang w:val="vi-VN"/>
        </w:rPr>
        <w:t>ến, bãi tập kết</w:t>
      </w:r>
      <w:r w:rsidR="00F40495" w:rsidRPr="00B65E81">
        <w:rPr>
          <w:bCs/>
          <w:sz w:val="28"/>
          <w:szCs w:val="28"/>
          <w:lang w:val="vi-VN"/>
        </w:rPr>
        <w:t>, phương tiện vận chuyển</w:t>
      </w:r>
      <w:r w:rsidR="00F14B76" w:rsidRPr="00B65E81">
        <w:rPr>
          <w:bCs/>
          <w:sz w:val="28"/>
          <w:szCs w:val="28"/>
          <w:lang w:val="vi-VN"/>
        </w:rPr>
        <w:t xml:space="preserve"> cát, sỏi lòng sông, lòng hồ và khu vực biển</w:t>
      </w:r>
      <w:r w:rsidR="00F40495" w:rsidRPr="00B65E81">
        <w:rPr>
          <w:bCs/>
          <w:sz w:val="28"/>
          <w:szCs w:val="28"/>
          <w:lang w:val="vi-VN"/>
        </w:rPr>
        <w:t>.</w:t>
      </w:r>
    </w:p>
    <w:p w14:paraId="0BC4FB16" w14:textId="77777777" w:rsidR="00F14B76" w:rsidRPr="00B65E81" w:rsidRDefault="00723DE2" w:rsidP="00E0412F">
      <w:pPr>
        <w:pStyle w:val="ThngthngWeb"/>
        <w:widowControl w:val="0"/>
        <w:spacing w:before="0" w:beforeAutospacing="0" w:after="120" w:afterAutospacing="0"/>
        <w:ind w:firstLine="720"/>
        <w:jc w:val="both"/>
        <w:rPr>
          <w:b/>
          <w:bCs/>
          <w:i/>
          <w:sz w:val="28"/>
          <w:szCs w:val="28"/>
          <w:lang w:val="vi-VN"/>
        </w:rPr>
      </w:pPr>
      <w:r w:rsidRPr="00B65E81">
        <w:rPr>
          <w:b/>
          <w:bCs/>
          <w:i/>
          <w:sz w:val="28"/>
          <w:szCs w:val="28"/>
          <w:lang w:val="vi-VN"/>
        </w:rPr>
        <w:t>h</w:t>
      </w:r>
      <w:r w:rsidR="00F14B76" w:rsidRPr="00B65E81">
        <w:rPr>
          <w:b/>
          <w:bCs/>
          <w:i/>
          <w:sz w:val="28"/>
          <w:szCs w:val="28"/>
          <w:lang w:val="vi-VN"/>
        </w:rPr>
        <w:t>) Chương VI</w:t>
      </w:r>
      <w:r w:rsidRPr="00B65E81">
        <w:rPr>
          <w:b/>
          <w:bCs/>
          <w:i/>
          <w:sz w:val="28"/>
          <w:szCs w:val="28"/>
          <w:lang w:val="vi-VN"/>
        </w:rPr>
        <w:t>I</w:t>
      </w:r>
      <w:r w:rsidR="00F14B76" w:rsidRPr="00B65E81">
        <w:rPr>
          <w:b/>
          <w:bCs/>
          <w:i/>
          <w:sz w:val="28"/>
          <w:szCs w:val="28"/>
          <w:lang w:val="vi-VN"/>
        </w:rPr>
        <w:t xml:space="preserve">I. Thông tin, dữ liệu về địa chất, khoáng sản </w:t>
      </w:r>
    </w:p>
    <w:p w14:paraId="1EE13331" w14:textId="77777777" w:rsidR="00F40495" w:rsidRPr="00B65E81" w:rsidRDefault="000C7F63" w:rsidP="00E0412F">
      <w:pPr>
        <w:pStyle w:val="ThngthngWeb"/>
        <w:widowControl w:val="0"/>
        <w:spacing w:before="0" w:beforeAutospacing="0" w:after="120" w:afterAutospacing="0"/>
        <w:ind w:firstLine="720"/>
        <w:jc w:val="both"/>
        <w:rPr>
          <w:sz w:val="28"/>
          <w:szCs w:val="28"/>
          <w:lang w:val="vi-VN"/>
        </w:rPr>
      </w:pPr>
      <w:r w:rsidRPr="00B65E81">
        <w:rPr>
          <w:iCs/>
          <w:sz w:val="28"/>
          <w:szCs w:val="28"/>
          <w:lang w:val="vi-VN"/>
        </w:rPr>
        <w:t xml:space="preserve">Nội dung Chương này gồm </w:t>
      </w:r>
      <w:r w:rsidR="008A1328" w:rsidRPr="00B65E81">
        <w:rPr>
          <w:iCs/>
          <w:sz w:val="28"/>
          <w:szCs w:val="28"/>
          <w:lang w:val="vi-VN"/>
        </w:rPr>
        <w:t>0</w:t>
      </w:r>
      <w:r w:rsidRPr="00B65E81">
        <w:rPr>
          <w:iCs/>
          <w:sz w:val="28"/>
          <w:szCs w:val="28"/>
          <w:lang w:val="vi-VN"/>
        </w:rPr>
        <w:t xml:space="preserve">8 </w:t>
      </w:r>
      <w:r w:rsidR="008A1328" w:rsidRPr="00B65E81">
        <w:rPr>
          <w:iCs/>
          <w:sz w:val="28"/>
          <w:szCs w:val="28"/>
          <w:lang w:val="vi-VN"/>
        </w:rPr>
        <w:t>đ</w:t>
      </w:r>
      <w:r w:rsidRPr="00B65E81">
        <w:rPr>
          <w:iCs/>
          <w:sz w:val="28"/>
          <w:szCs w:val="28"/>
          <w:lang w:val="vi-VN"/>
        </w:rPr>
        <w:t xml:space="preserve">iều (từ Điều 118 đến Điều 125), trong đó </w:t>
      </w:r>
      <w:r w:rsidR="00F14B76" w:rsidRPr="00B65E81">
        <w:rPr>
          <w:sz w:val="28"/>
          <w:szCs w:val="28"/>
          <w:lang w:val="vi-VN"/>
        </w:rPr>
        <w:t>quy định những nội dung về</w:t>
      </w:r>
      <w:r w:rsidR="00F40495" w:rsidRPr="00B65E81">
        <w:rPr>
          <w:sz w:val="28"/>
          <w:szCs w:val="28"/>
          <w:lang w:val="vi-VN"/>
        </w:rPr>
        <w:t xml:space="preserve"> việc xây dựng cơ sở dữ liệu địa chất, khoáng sản; việc giao nộp báo cáo, tài liệu, mẫu vật; việc cung cấp, khai thác, sử dụng </w:t>
      </w:r>
      <w:r w:rsidR="00F40495" w:rsidRPr="00B65E81">
        <w:rPr>
          <w:bCs/>
          <w:sz w:val="28"/>
          <w:szCs w:val="28"/>
          <w:lang w:val="vi-VN"/>
        </w:rPr>
        <w:t>sử dụng thông tin, dữ liệu về địa chất, khoáng sản; cơ quan, tổ chức, cá nhân khai thác và sử dụng thông tin, dữ liệu về địa chất, khoáng sản; nghĩa vụ tài chính khi khai thác, sử dụng thông tin, dữ liệu; trách nhiệm của tổ chức, cá nhân khai thác, sử dụng thông tin, dữ liệu về địa chất, khoáng sản.</w:t>
      </w:r>
    </w:p>
    <w:p w14:paraId="40759B1E" w14:textId="77777777" w:rsidR="00624D96" w:rsidRPr="00B65E81" w:rsidRDefault="00723DE2" w:rsidP="00E0412F">
      <w:pPr>
        <w:pStyle w:val="ThngthngWeb"/>
        <w:widowControl w:val="0"/>
        <w:spacing w:before="0" w:beforeAutospacing="0" w:after="120" w:afterAutospacing="0"/>
        <w:ind w:firstLine="720"/>
        <w:jc w:val="both"/>
        <w:rPr>
          <w:b/>
          <w:bCs/>
          <w:i/>
          <w:sz w:val="28"/>
          <w:szCs w:val="28"/>
          <w:lang w:val="vi-VN"/>
        </w:rPr>
      </w:pPr>
      <w:r w:rsidRPr="00B65E81">
        <w:rPr>
          <w:b/>
          <w:bCs/>
          <w:i/>
          <w:sz w:val="28"/>
          <w:szCs w:val="28"/>
          <w:lang w:val="vi-VN"/>
        </w:rPr>
        <w:t>i</w:t>
      </w:r>
      <w:r w:rsidR="00624D96" w:rsidRPr="00B65E81">
        <w:rPr>
          <w:b/>
          <w:bCs/>
          <w:i/>
          <w:sz w:val="28"/>
          <w:szCs w:val="28"/>
          <w:lang w:val="vi-VN"/>
        </w:rPr>
        <w:t xml:space="preserve">) Chương </w:t>
      </w:r>
      <w:r w:rsidRPr="00B65E81">
        <w:rPr>
          <w:b/>
          <w:bCs/>
          <w:i/>
          <w:sz w:val="28"/>
          <w:szCs w:val="28"/>
          <w:lang w:val="vi-VN"/>
        </w:rPr>
        <w:t>IX</w:t>
      </w:r>
      <w:r w:rsidR="00624D96" w:rsidRPr="00B65E81">
        <w:rPr>
          <w:b/>
          <w:bCs/>
          <w:i/>
          <w:sz w:val="28"/>
          <w:szCs w:val="28"/>
          <w:lang w:val="vi-VN"/>
        </w:rPr>
        <w:t xml:space="preserve">. Tài chính về địa chất, khoáng sản và đấu giá quyền khai thác khoáng sản </w:t>
      </w:r>
    </w:p>
    <w:p w14:paraId="7ACCB033" w14:textId="77777777" w:rsidR="00723DE2" w:rsidRPr="00B65E81" w:rsidRDefault="00723DE2" w:rsidP="00E0412F">
      <w:pPr>
        <w:pStyle w:val="ThngthngWeb"/>
        <w:widowControl w:val="0"/>
        <w:spacing w:before="0" w:beforeAutospacing="0" w:after="120" w:afterAutospacing="0"/>
        <w:ind w:firstLine="720"/>
        <w:jc w:val="both"/>
        <w:rPr>
          <w:sz w:val="28"/>
          <w:szCs w:val="28"/>
          <w:lang w:val="vi-VN"/>
        </w:rPr>
      </w:pPr>
      <w:r w:rsidRPr="00B65E81">
        <w:rPr>
          <w:sz w:val="28"/>
          <w:szCs w:val="28"/>
          <w:lang w:val="vi-VN"/>
        </w:rPr>
        <w:t xml:space="preserve">Nội dung Chương IX gồm </w:t>
      </w:r>
      <w:r w:rsidR="008A1328" w:rsidRPr="00B65E81">
        <w:rPr>
          <w:sz w:val="28"/>
          <w:szCs w:val="28"/>
          <w:lang w:val="vi-VN"/>
        </w:rPr>
        <w:t>0</w:t>
      </w:r>
      <w:r w:rsidRPr="00B65E81">
        <w:rPr>
          <w:sz w:val="28"/>
          <w:szCs w:val="28"/>
          <w:lang w:val="vi-VN"/>
        </w:rPr>
        <w:t xml:space="preserve">3 </w:t>
      </w:r>
      <w:r w:rsidR="000C7F63" w:rsidRPr="00B65E81">
        <w:rPr>
          <w:sz w:val="28"/>
          <w:szCs w:val="28"/>
          <w:lang w:val="vi-VN"/>
        </w:rPr>
        <w:t>m</w:t>
      </w:r>
      <w:r w:rsidRPr="00B65E81">
        <w:rPr>
          <w:sz w:val="28"/>
          <w:szCs w:val="28"/>
          <w:lang w:val="vi-VN"/>
        </w:rPr>
        <w:t>ục</w:t>
      </w:r>
      <w:r w:rsidR="000C7F63" w:rsidRPr="00B65E81">
        <w:rPr>
          <w:sz w:val="28"/>
          <w:szCs w:val="28"/>
          <w:lang w:val="vi-VN"/>
        </w:rPr>
        <w:t xml:space="preserve"> với 24 điều</w:t>
      </w:r>
      <w:r w:rsidRPr="00B65E81">
        <w:rPr>
          <w:sz w:val="28"/>
          <w:szCs w:val="28"/>
          <w:lang w:val="vi-VN"/>
        </w:rPr>
        <w:t xml:space="preserve">, </w:t>
      </w:r>
      <w:r w:rsidR="000C7F63" w:rsidRPr="00B65E81">
        <w:rPr>
          <w:sz w:val="28"/>
          <w:szCs w:val="28"/>
          <w:lang w:val="vi-VN"/>
        </w:rPr>
        <w:t xml:space="preserve">trong đó </w:t>
      </w:r>
      <w:r w:rsidRPr="00B65E81">
        <w:rPr>
          <w:sz w:val="28"/>
          <w:szCs w:val="28"/>
          <w:lang w:val="vi-VN"/>
        </w:rPr>
        <w:t>quy định chi tiết về tài chính trong địa chất, khoáng sản gồm các nội dung liên quan đến hoàn trả chi phí đánh giá tiềm năng khoáng sản, thăm dò khoáng sản; tiền cấp quyền khai thác khoáng sản và đấu giá quyền khai thác khoáng sản, cụ thể:</w:t>
      </w:r>
    </w:p>
    <w:p w14:paraId="1990A0B9" w14:textId="77777777" w:rsidR="00624D96" w:rsidRPr="00B65E81" w:rsidRDefault="00723DE2" w:rsidP="00E0412F">
      <w:pPr>
        <w:pStyle w:val="ThngthngWeb"/>
        <w:widowControl w:val="0"/>
        <w:spacing w:before="0" w:beforeAutospacing="0" w:after="120" w:afterAutospacing="0"/>
        <w:ind w:firstLine="720"/>
        <w:jc w:val="both"/>
        <w:rPr>
          <w:rFonts w:eastAsia="Calibri"/>
          <w:bCs/>
          <w:sz w:val="28"/>
          <w:szCs w:val="28"/>
          <w:lang w:val="vi-VN"/>
        </w:rPr>
      </w:pPr>
      <w:r w:rsidRPr="00B65E81">
        <w:rPr>
          <w:sz w:val="28"/>
          <w:szCs w:val="28"/>
          <w:lang w:val="vi-VN"/>
        </w:rPr>
        <w:t xml:space="preserve">- </w:t>
      </w:r>
      <w:r w:rsidR="00624D96" w:rsidRPr="00B65E81">
        <w:rPr>
          <w:sz w:val="28"/>
          <w:szCs w:val="28"/>
          <w:lang w:val="vi-VN"/>
        </w:rPr>
        <w:t>Mục 1</w:t>
      </w:r>
      <w:r w:rsidR="00F40495" w:rsidRPr="00B65E81">
        <w:rPr>
          <w:sz w:val="28"/>
          <w:szCs w:val="28"/>
          <w:lang w:val="vi-VN"/>
        </w:rPr>
        <w:t xml:space="preserve"> (từ các Điều 1</w:t>
      </w:r>
      <w:r w:rsidRPr="00B65E81">
        <w:rPr>
          <w:sz w:val="28"/>
          <w:szCs w:val="28"/>
          <w:lang w:val="vi-VN"/>
        </w:rPr>
        <w:t>2</w:t>
      </w:r>
      <w:r w:rsidR="000C7F63" w:rsidRPr="00B65E81">
        <w:rPr>
          <w:sz w:val="28"/>
          <w:szCs w:val="28"/>
          <w:lang w:val="vi-VN"/>
        </w:rPr>
        <w:t>6</w:t>
      </w:r>
      <w:r w:rsidR="00F40495" w:rsidRPr="00B65E81">
        <w:rPr>
          <w:sz w:val="28"/>
          <w:szCs w:val="28"/>
          <w:lang w:val="vi-VN"/>
        </w:rPr>
        <w:t xml:space="preserve"> đến Điều 13</w:t>
      </w:r>
      <w:r w:rsidR="000C7F63" w:rsidRPr="00B65E81">
        <w:rPr>
          <w:sz w:val="28"/>
          <w:szCs w:val="28"/>
          <w:lang w:val="vi-VN"/>
        </w:rPr>
        <w:t>0</w:t>
      </w:r>
      <w:r w:rsidR="00F40495" w:rsidRPr="00B65E81">
        <w:rPr>
          <w:sz w:val="28"/>
          <w:szCs w:val="28"/>
          <w:lang w:val="vi-VN"/>
        </w:rPr>
        <w:t>)</w:t>
      </w:r>
      <w:r w:rsidRPr="00B65E81">
        <w:rPr>
          <w:sz w:val="28"/>
          <w:szCs w:val="28"/>
          <w:lang w:val="vi-VN"/>
        </w:rPr>
        <w:t>:</w:t>
      </w:r>
      <w:r w:rsidR="00F40495" w:rsidRPr="00B65E81">
        <w:rPr>
          <w:sz w:val="28"/>
          <w:szCs w:val="28"/>
          <w:lang w:val="vi-VN"/>
        </w:rPr>
        <w:t xml:space="preserve"> </w:t>
      </w:r>
      <w:r w:rsidR="00BA0D25" w:rsidRPr="00B65E81">
        <w:rPr>
          <w:sz w:val="28"/>
          <w:szCs w:val="28"/>
          <w:lang w:val="vi-VN"/>
        </w:rPr>
        <w:t>Q</w:t>
      </w:r>
      <w:r w:rsidR="00F40495" w:rsidRPr="00B65E81">
        <w:rPr>
          <w:sz w:val="28"/>
          <w:szCs w:val="28"/>
          <w:lang w:val="vi-VN"/>
        </w:rPr>
        <w:t>uy định về</w:t>
      </w:r>
      <w:r w:rsidR="00624D96" w:rsidRPr="00B65E81">
        <w:rPr>
          <w:sz w:val="28"/>
          <w:szCs w:val="28"/>
          <w:lang w:val="vi-VN"/>
        </w:rPr>
        <w:t xml:space="preserve"> </w:t>
      </w:r>
      <w:r w:rsidR="00F40495" w:rsidRPr="00B65E81">
        <w:rPr>
          <w:sz w:val="28"/>
          <w:szCs w:val="28"/>
          <w:lang w:val="vi-VN"/>
        </w:rPr>
        <w:t>p</w:t>
      </w:r>
      <w:r w:rsidR="00094E2D" w:rsidRPr="00B65E81">
        <w:rPr>
          <w:sz w:val="28"/>
          <w:szCs w:val="28"/>
          <w:lang w:val="vi-VN"/>
        </w:rPr>
        <w:t>hương pháp xác định, phương thức hoàn trả chi phí đánh giá tiềm năng khoáng sản, thăm dò khoáng sản</w:t>
      </w:r>
      <w:r w:rsidR="00F40495" w:rsidRPr="00B65E81">
        <w:rPr>
          <w:sz w:val="28"/>
          <w:szCs w:val="28"/>
          <w:lang w:val="vi-VN"/>
        </w:rPr>
        <w:t>, gồm các nội dung về t</w:t>
      </w:r>
      <w:r w:rsidR="00094E2D" w:rsidRPr="00B65E81">
        <w:rPr>
          <w:rFonts w:eastAsia="Calibri"/>
          <w:sz w:val="28"/>
          <w:szCs w:val="28"/>
          <w:lang w:val="vi-VN"/>
        </w:rPr>
        <w:t xml:space="preserve">rình tự, thủ tục xác định chi phí đánh giá tiềm năng khoáng sản, chi phí thăm dò khoáng sản </w:t>
      </w:r>
      <w:r w:rsidR="00094E2D" w:rsidRPr="00B65E81">
        <w:rPr>
          <w:sz w:val="28"/>
          <w:szCs w:val="28"/>
          <w:lang w:val="vi-VN"/>
        </w:rPr>
        <w:t>do nhà nước đầu tư</w:t>
      </w:r>
      <w:r w:rsidR="00F40495" w:rsidRPr="00B65E81">
        <w:rPr>
          <w:sz w:val="28"/>
          <w:szCs w:val="28"/>
          <w:lang w:val="vi-VN"/>
        </w:rPr>
        <w:t>;</w:t>
      </w:r>
      <w:r w:rsidR="00094E2D" w:rsidRPr="00B65E81">
        <w:rPr>
          <w:sz w:val="28"/>
          <w:szCs w:val="28"/>
          <w:lang w:val="vi-VN"/>
        </w:rPr>
        <w:t xml:space="preserve"> </w:t>
      </w:r>
      <w:r w:rsidR="00F40495" w:rsidRPr="00B65E81">
        <w:rPr>
          <w:sz w:val="28"/>
          <w:szCs w:val="28"/>
          <w:lang w:val="vi-VN"/>
        </w:rPr>
        <w:t>thành phần, chức năng, tổ chức của h</w:t>
      </w:r>
      <w:r w:rsidR="00094E2D" w:rsidRPr="00B65E81">
        <w:rPr>
          <w:sz w:val="28"/>
          <w:szCs w:val="28"/>
          <w:lang w:val="vi-VN"/>
        </w:rPr>
        <w:t>ội đồng thẩm định kết quả xác định chi phí đánh giá tiềm năng khoáng sản, chi phí thăm dò khoáng sản phải hoàn trả</w:t>
      </w:r>
      <w:r w:rsidR="00F40495" w:rsidRPr="00B65E81">
        <w:rPr>
          <w:sz w:val="28"/>
          <w:szCs w:val="28"/>
          <w:lang w:val="vi-VN"/>
        </w:rPr>
        <w:t>; p</w:t>
      </w:r>
      <w:r w:rsidR="00094E2D" w:rsidRPr="00B65E81">
        <w:rPr>
          <w:rFonts w:eastAsia="Calibri"/>
          <w:sz w:val="28"/>
          <w:szCs w:val="28"/>
          <w:lang w:val="vi-VN"/>
        </w:rPr>
        <w:t xml:space="preserve">hương thức hoàn trả </w:t>
      </w:r>
      <w:r w:rsidR="00094E2D" w:rsidRPr="00B65E81">
        <w:rPr>
          <w:sz w:val="28"/>
          <w:szCs w:val="28"/>
          <w:lang w:val="vi-VN"/>
        </w:rPr>
        <w:t>chi phí đánh giá tiềm năng khoáng sản, chi phí thăm dò khoáng sản do nhà nước đầu tư</w:t>
      </w:r>
      <w:r w:rsidR="00094E2D" w:rsidRPr="00B65E81">
        <w:rPr>
          <w:rFonts w:eastAsia="Calibri"/>
          <w:sz w:val="28"/>
          <w:szCs w:val="28"/>
          <w:lang w:val="vi-VN"/>
        </w:rPr>
        <w:t xml:space="preserve">; </w:t>
      </w:r>
      <w:r w:rsidR="00F40495" w:rsidRPr="00B65E81">
        <w:rPr>
          <w:rFonts w:eastAsia="Calibri"/>
          <w:sz w:val="28"/>
          <w:szCs w:val="28"/>
          <w:lang w:val="vi-VN"/>
        </w:rPr>
        <w:t>c</w:t>
      </w:r>
      <w:r w:rsidR="00094E2D" w:rsidRPr="00B65E81">
        <w:rPr>
          <w:rFonts w:eastAsia="Calibri"/>
          <w:bCs/>
          <w:sz w:val="28"/>
          <w:szCs w:val="28"/>
          <w:lang w:val="vi-VN"/>
        </w:rPr>
        <w:t xml:space="preserve">hế độ thu, quản lý và sử dụng tiền hoàn trả </w:t>
      </w:r>
      <w:r w:rsidR="00094E2D" w:rsidRPr="00B65E81">
        <w:rPr>
          <w:sz w:val="28"/>
          <w:szCs w:val="28"/>
          <w:lang w:val="vi-VN"/>
        </w:rPr>
        <w:t xml:space="preserve">chi phí đánh giá tiềm năng khoáng sản, chi phí thăm dò khoáng sản </w:t>
      </w:r>
      <w:r w:rsidR="00094E2D" w:rsidRPr="00B65E81">
        <w:rPr>
          <w:rFonts w:eastAsia="Calibri"/>
          <w:bCs/>
          <w:sz w:val="28"/>
          <w:szCs w:val="28"/>
          <w:lang w:val="vi-VN"/>
        </w:rPr>
        <w:t xml:space="preserve">do nhà nước đầu tư </w:t>
      </w:r>
      <w:r w:rsidR="00F40495" w:rsidRPr="00B65E81">
        <w:rPr>
          <w:rFonts w:eastAsia="Calibri"/>
          <w:bCs/>
          <w:sz w:val="28"/>
          <w:szCs w:val="28"/>
          <w:lang w:val="vi-VN"/>
        </w:rPr>
        <w:t>và việc h</w:t>
      </w:r>
      <w:r w:rsidR="00094E2D" w:rsidRPr="00B65E81">
        <w:rPr>
          <w:rFonts w:eastAsia="Calibri"/>
          <w:bCs/>
          <w:sz w:val="28"/>
          <w:szCs w:val="28"/>
          <w:lang w:val="vi-VN"/>
        </w:rPr>
        <w:t>oàn trả chi phí thăm dò khoáng sản giữa các tổ chức, cá nhân</w:t>
      </w:r>
      <w:r w:rsidR="00F40495" w:rsidRPr="00B65E81">
        <w:rPr>
          <w:rFonts w:eastAsia="Calibri"/>
          <w:bCs/>
          <w:sz w:val="28"/>
          <w:szCs w:val="28"/>
          <w:lang w:val="vi-VN"/>
        </w:rPr>
        <w:t>.</w:t>
      </w:r>
    </w:p>
    <w:p w14:paraId="5C7286FD" w14:textId="77777777" w:rsidR="00094E2D" w:rsidRPr="00B65E81" w:rsidRDefault="00723DE2" w:rsidP="00E0412F">
      <w:pPr>
        <w:pStyle w:val="ThngthngWeb"/>
        <w:widowControl w:val="0"/>
        <w:spacing w:before="0" w:beforeAutospacing="0" w:after="120" w:afterAutospacing="0"/>
        <w:ind w:firstLine="720"/>
        <w:jc w:val="both"/>
        <w:rPr>
          <w:sz w:val="28"/>
          <w:szCs w:val="28"/>
          <w:lang w:val="vi-VN"/>
        </w:rPr>
      </w:pPr>
      <w:r w:rsidRPr="00B65E81">
        <w:rPr>
          <w:rFonts w:eastAsia="Calibri"/>
          <w:bCs/>
          <w:sz w:val="28"/>
          <w:szCs w:val="28"/>
          <w:lang w:val="vi-VN"/>
        </w:rPr>
        <w:t xml:space="preserve">- </w:t>
      </w:r>
      <w:r w:rsidR="00094E2D" w:rsidRPr="00B65E81">
        <w:rPr>
          <w:rFonts w:eastAsia="Calibri"/>
          <w:bCs/>
          <w:sz w:val="28"/>
          <w:szCs w:val="28"/>
          <w:lang w:val="vi-VN"/>
        </w:rPr>
        <w:t>Mục 2</w:t>
      </w:r>
      <w:r w:rsidR="00F40495" w:rsidRPr="00B65E81">
        <w:rPr>
          <w:rFonts w:eastAsia="Calibri"/>
          <w:bCs/>
          <w:sz w:val="28"/>
          <w:szCs w:val="28"/>
          <w:lang w:val="vi-VN"/>
        </w:rPr>
        <w:t xml:space="preserve"> (từ các Điều 13</w:t>
      </w:r>
      <w:r w:rsidR="000C7F63" w:rsidRPr="00B65E81">
        <w:rPr>
          <w:rFonts w:eastAsia="Calibri"/>
          <w:bCs/>
          <w:sz w:val="28"/>
          <w:szCs w:val="28"/>
          <w:lang w:val="vi-VN"/>
        </w:rPr>
        <w:t>1</w:t>
      </w:r>
      <w:r w:rsidR="00F40495" w:rsidRPr="00B65E81">
        <w:rPr>
          <w:rFonts w:eastAsia="Calibri"/>
          <w:bCs/>
          <w:sz w:val="28"/>
          <w:szCs w:val="28"/>
          <w:lang w:val="vi-VN"/>
        </w:rPr>
        <w:t xml:space="preserve"> đến Điều 14</w:t>
      </w:r>
      <w:r w:rsidR="000C7F63" w:rsidRPr="00B65E81">
        <w:rPr>
          <w:rFonts w:eastAsia="Calibri"/>
          <w:bCs/>
          <w:sz w:val="28"/>
          <w:szCs w:val="28"/>
          <w:lang w:val="vi-VN"/>
        </w:rPr>
        <w:t>2</w:t>
      </w:r>
      <w:r w:rsidR="00F40495" w:rsidRPr="00B65E81">
        <w:rPr>
          <w:rFonts w:eastAsia="Calibri"/>
          <w:bCs/>
          <w:sz w:val="28"/>
          <w:szCs w:val="28"/>
          <w:lang w:val="vi-VN"/>
        </w:rPr>
        <w:t>)</w:t>
      </w:r>
      <w:r w:rsidR="00BA0D25" w:rsidRPr="00B65E81">
        <w:rPr>
          <w:rFonts w:eastAsia="Calibri"/>
          <w:bCs/>
          <w:sz w:val="28"/>
          <w:szCs w:val="28"/>
          <w:lang w:val="vi-VN"/>
        </w:rPr>
        <w:t>:</w:t>
      </w:r>
      <w:r w:rsidR="00F40495" w:rsidRPr="00B65E81">
        <w:rPr>
          <w:rFonts w:eastAsia="Calibri"/>
          <w:bCs/>
          <w:sz w:val="28"/>
          <w:szCs w:val="28"/>
          <w:lang w:val="vi-VN"/>
        </w:rPr>
        <w:t xml:space="preserve"> </w:t>
      </w:r>
      <w:r w:rsidR="00BA0D25" w:rsidRPr="00B65E81">
        <w:rPr>
          <w:rFonts w:eastAsia="Calibri"/>
          <w:bCs/>
          <w:sz w:val="28"/>
          <w:szCs w:val="28"/>
          <w:lang w:val="vi-VN"/>
        </w:rPr>
        <w:t>Q</w:t>
      </w:r>
      <w:r w:rsidR="00F40495" w:rsidRPr="00B65E81">
        <w:rPr>
          <w:rFonts w:eastAsia="Calibri"/>
          <w:bCs/>
          <w:sz w:val="28"/>
          <w:szCs w:val="28"/>
          <w:lang w:val="vi-VN"/>
        </w:rPr>
        <w:t>uy định về p</w:t>
      </w:r>
      <w:r w:rsidR="00094E2D" w:rsidRPr="00B65E81">
        <w:rPr>
          <w:sz w:val="28"/>
          <w:szCs w:val="28"/>
          <w:lang w:val="vi-VN"/>
        </w:rPr>
        <w:t>hương pháp xác định, phương thức thu, nộp tiền cấp quyền khai thác khoáng sản</w:t>
      </w:r>
      <w:r w:rsidR="00F40495" w:rsidRPr="00B65E81">
        <w:rPr>
          <w:sz w:val="28"/>
          <w:szCs w:val="28"/>
          <w:lang w:val="vi-VN"/>
        </w:rPr>
        <w:t>, gồm các</w:t>
      </w:r>
      <w:r w:rsidR="00094E2D" w:rsidRPr="00B65E81">
        <w:rPr>
          <w:sz w:val="28"/>
          <w:szCs w:val="28"/>
          <w:lang w:val="vi-VN"/>
        </w:rPr>
        <w:t xml:space="preserve"> nội dung về:</w:t>
      </w:r>
      <w:r w:rsidR="00F40495" w:rsidRPr="00B65E81">
        <w:rPr>
          <w:sz w:val="28"/>
          <w:szCs w:val="28"/>
          <w:lang w:val="vi-VN"/>
        </w:rPr>
        <w:t xml:space="preserve"> thẩm quyền xác định, phê duyệt, điều chỉnh, quyết toán</w:t>
      </w:r>
      <w:r w:rsidR="004852D0" w:rsidRPr="00B65E81">
        <w:rPr>
          <w:sz w:val="28"/>
          <w:szCs w:val="28"/>
          <w:lang w:val="vi-VN"/>
        </w:rPr>
        <w:t xml:space="preserve">; </w:t>
      </w:r>
      <w:r w:rsidR="00F40495" w:rsidRPr="00B65E81">
        <w:rPr>
          <w:sz w:val="28"/>
          <w:szCs w:val="28"/>
          <w:lang w:val="vi-VN"/>
        </w:rPr>
        <w:t>phương thức t</w:t>
      </w:r>
      <w:r w:rsidR="004852D0" w:rsidRPr="00B65E81">
        <w:rPr>
          <w:sz w:val="28"/>
          <w:szCs w:val="28"/>
          <w:lang w:val="vi-VN"/>
        </w:rPr>
        <w:t>h</w:t>
      </w:r>
      <w:r w:rsidR="00F40495" w:rsidRPr="00B65E81">
        <w:rPr>
          <w:sz w:val="28"/>
          <w:szCs w:val="28"/>
          <w:lang w:val="vi-VN"/>
        </w:rPr>
        <w:t>u</w:t>
      </w:r>
      <w:r w:rsidR="004852D0" w:rsidRPr="00B65E81">
        <w:rPr>
          <w:sz w:val="28"/>
          <w:szCs w:val="28"/>
          <w:lang w:val="vi-VN"/>
        </w:rPr>
        <w:t>;</w:t>
      </w:r>
      <w:r w:rsidR="00F40495" w:rsidRPr="00B65E81">
        <w:rPr>
          <w:sz w:val="28"/>
          <w:szCs w:val="28"/>
          <w:lang w:val="vi-VN"/>
        </w:rPr>
        <w:t xml:space="preserve"> gia hạn tiền cấp quyền khai thác khoáng sản; quy định cụ thể về công thức; thời gian quyết toán, hồ sơ, trình tự, thủ tục quyết toán tiền cấp quyền khai thác khoáng sản; việc phê duyệt lại tiền cấp quyền khai thác khoáng sản và </w:t>
      </w:r>
      <w:r w:rsidR="00F40495" w:rsidRPr="00B65E81">
        <w:rPr>
          <w:rStyle w:val="Manh"/>
          <w:b w:val="0"/>
          <w:sz w:val="28"/>
          <w:szCs w:val="28"/>
          <w:lang w:val="vi-VN"/>
        </w:rPr>
        <w:t>việc</w:t>
      </w:r>
      <w:r w:rsidR="000E7FAB" w:rsidRPr="00B65E81">
        <w:rPr>
          <w:sz w:val="28"/>
          <w:szCs w:val="28"/>
          <w:lang w:val="vi-VN"/>
        </w:rPr>
        <w:t xml:space="preserve"> </w:t>
      </w:r>
      <w:r w:rsidR="00F40495" w:rsidRPr="00B65E81">
        <w:rPr>
          <w:sz w:val="28"/>
          <w:szCs w:val="28"/>
          <w:lang w:val="vi-VN"/>
        </w:rPr>
        <w:t>q</w:t>
      </w:r>
      <w:r w:rsidR="000E7FAB" w:rsidRPr="00B65E81">
        <w:rPr>
          <w:sz w:val="28"/>
          <w:szCs w:val="28"/>
          <w:lang w:val="vi-VN"/>
        </w:rPr>
        <w:t>uản lý, sử dụng tiền cấp quyền khai thác khoáng sản</w:t>
      </w:r>
      <w:r w:rsidR="00F40495" w:rsidRPr="00B65E81">
        <w:rPr>
          <w:sz w:val="28"/>
          <w:szCs w:val="28"/>
          <w:lang w:val="vi-VN"/>
        </w:rPr>
        <w:t>.</w:t>
      </w:r>
    </w:p>
    <w:p w14:paraId="30B17113" w14:textId="77777777" w:rsidR="000E7FAB" w:rsidRPr="00B65E81" w:rsidRDefault="00723DE2" w:rsidP="00E0412F">
      <w:pPr>
        <w:pStyle w:val="ThngthngWeb"/>
        <w:widowControl w:val="0"/>
        <w:spacing w:before="0" w:beforeAutospacing="0" w:after="120" w:afterAutospacing="0"/>
        <w:ind w:firstLine="720"/>
        <w:jc w:val="both"/>
        <w:rPr>
          <w:sz w:val="28"/>
          <w:szCs w:val="28"/>
          <w:lang w:val="vi-VN"/>
        </w:rPr>
      </w:pPr>
      <w:r w:rsidRPr="00B65E81">
        <w:rPr>
          <w:sz w:val="28"/>
          <w:szCs w:val="28"/>
          <w:lang w:val="vi-VN"/>
        </w:rPr>
        <w:t xml:space="preserve">- </w:t>
      </w:r>
      <w:r w:rsidR="000E7FAB" w:rsidRPr="00B65E81">
        <w:rPr>
          <w:spacing w:val="-2"/>
          <w:sz w:val="28"/>
          <w:szCs w:val="28"/>
          <w:lang w:val="vi-VN"/>
        </w:rPr>
        <w:t>Mục 3</w:t>
      </w:r>
      <w:r w:rsidR="00F40495" w:rsidRPr="00B65E81">
        <w:rPr>
          <w:spacing w:val="-2"/>
          <w:sz w:val="28"/>
          <w:szCs w:val="28"/>
          <w:lang w:val="vi-VN"/>
        </w:rPr>
        <w:t xml:space="preserve"> (từ các Điều 1</w:t>
      </w:r>
      <w:r w:rsidRPr="00B65E81">
        <w:rPr>
          <w:spacing w:val="-2"/>
          <w:sz w:val="28"/>
          <w:szCs w:val="28"/>
          <w:lang w:val="vi-VN"/>
        </w:rPr>
        <w:t>4</w:t>
      </w:r>
      <w:r w:rsidR="000C7F63" w:rsidRPr="00B65E81">
        <w:rPr>
          <w:spacing w:val="-2"/>
          <w:sz w:val="28"/>
          <w:szCs w:val="28"/>
          <w:lang w:val="vi-VN"/>
        </w:rPr>
        <w:t>3</w:t>
      </w:r>
      <w:r w:rsidR="00F40495" w:rsidRPr="00B65E81">
        <w:rPr>
          <w:spacing w:val="-2"/>
          <w:sz w:val="28"/>
          <w:szCs w:val="28"/>
          <w:lang w:val="vi-VN"/>
        </w:rPr>
        <w:t xml:space="preserve"> đến Điều 1</w:t>
      </w:r>
      <w:r w:rsidR="000C7F63" w:rsidRPr="00B65E81">
        <w:rPr>
          <w:spacing w:val="-2"/>
          <w:sz w:val="28"/>
          <w:szCs w:val="28"/>
          <w:lang w:val="vi-VN"/>
        </w:rPr>
        <w:t>49</w:t>
      </w:r>
      <w:r w:rsidR="00F40495" w:rsidRPr="00B65E81">
        <w:rPr>
          <w:spacing w:val="-2"/>
          <w:sz w:val="28"/>
          <w:szCs w:val="28"/>
          <w:lang w:val="vi-VN"/>
        </w:rPr>
        <w:t>)</w:t>
      </w:r>
      <w:r w:rsidR="00BA0D25" w:rsidRPr="00B65E81">
        <w:rPr>
          <w:spacing w:val="-2"/>
          <w:sz w:val="28"/>
          <w:szCs w:val="28"/>
          <w:lang w:val="vi-VN"/>
        </w:rPr>
        <w:t>:</w:t>
      </w:r>
      <w:r w:rsidR="00F40495" w:rsidRPr="00B65E81">
        <w:rPr>
          <w:spacing w:val="-2"/>
          <w:sz w:val="28"/>
          <w:szCs w:val="28"/>
          <w:lang w:val="vi-VN"/>
        </w:rPr>
        <w:t xml:space="preserve"> </w:t>
      </w:r>
      <w:r w:rsidR="00BA0D25" w:rsidRPr="00B65E81">
        <w:rPr>
          <w:spacing w:val="-2"/>
          <w:sz w:val="28"/>
          <w:szCs w:val="28"/>
          <w:lang w:val="vi-VN"/>
        </w:rPr>
        <w:t>Q</w:t>
      </w:r>
      <w:r w:rsidR="00F40495" w:rsidRPr="00B65E81">
        <w:rPr>
          <w:spacing w:val="-2"/>
          <w:sz w:val="28"/>
          <w:szCs w:val="28"/>
          <w:lang w:val="vi-VN"/>
        </w:rPr>
        <w:t>uy định về k</w:t>
      </w:r>
      <w:r w:rsidR="000E7FAB" w:rsidRPr="00B65E81">
        <w:rPr>
          <w:spacing w:val="-2"/>
          <w:sz w:val="28"/>
          <w:szCs w:val="28"/>
          <w:lang w:val="vi-VN"/>
        </w:rPr>
        <w:t>hoanh định khu vực không đấu giá quyền khai thác khoáng sản và đấu giá quyền khai thác khoáng sản</w:t>
      </w:r>
      <w:r w:rsidR="00F40495" w:rsidRPr="00B65E81">
        <w:rPr>
          <w:spacing w:val="-2"/>
          <w:sz w:val="28"/>
          <w:szCs w:val="28"/>
          <w:lang w:val="vi-VN"/>
        </w:rPr>
        <w:t>, gồm các</w:t>
      </w:r>
      <w:r w:rsidR="000E7FAB" w:rsidRPr="00B65E81">
        <w:rPr>
          <w:spacing w:val="-2"/>
          <w:sz w:val="28"/>
          <w:szCs w:val="28"/>
          <w:lang w:val="vi-VN"/>
        </w:rPr>
        <w:t xml:space="preserve"> nội dung</w:t>
      </w:r>
      <w:r w:rsidR="00F40495" w:rsidRPr="00B65E81">
        <w:rPr>
          <w:spacing w:val="-2"/>
          <w:sz w:val="28"/>
          <w:szCs w:val="28"/>
          <w:lang w:val="vi-VN"/>
        </w:rPr>
        <w:t xml:space="preserve">: </w:t>
      </w:r>
      <w:r w:rsidR="00F40495" w:rsidRPr="00B65E81">
        <w:rPr>
          <w:rFonts w:eastAsia="Calibri"/>
          <w:spacing w:val="-2"/>
          <w:sz w:val="28"/>
          <w:szCs w:val="28"/>
          <w:lang w:val="vi-VN"/>
        </w:rPr>
        <w:t>t</w:t>
      </w:r>
      <w:r w:rsidR="000E7FAB" w:rsidRPr="00B65E81">
        <w:rPr>
          <w:rFonts w:eastAsia="Calibri"/>
          <w:spacing w:val="-2"/>
          <w:sz w:val="28"/>
          <w:szCs w:val="28"/>
          <w:lang w:val="vi-VN"/>
        </w:rPr>
        <w:t>iêu chí khoanh định khu vực không đấu giá quyền khai thác khoáng sản;</w:t>
      </w:r>
      <w:r w:rsidR="00F40495" w:rsidRPr="00B65E81">
        <w:rPr>
          <w:rFonts w:eastAsia="Calibri"/>
          <w:spacing w:val="-2"/>
          <w:sz w:val="28"/>
          <w:szCs w:val="28"/>
          <w:lang w:val="vi-VN"/>
        </w:rPr>
        <w:t xml:space="preserve"> việc</w:t>
      </w:r>
      <w:r w:rsidR="000E7FAB" w:rsidRPr="00B65E81">
        <w:rPr>
          <w:rFonts w:eastAsia="Calibri"/>
          <w:spacing w:val="-2"/>
          <w:sz w:val="28"/>
          <w:szCs w:val="28"/>
          <w:lang w:val="vi-VN"/>
        </w:rPr>
        <w:t xml:space="preserve"> </w:t>
      </w:r>
      <w:r w:rsidR="00F40495" w:rsidRPr="00B65E81">
        <w:rPr>
          <w:rFonts w:eastAsia="Calibri"/>
          <w:spacing w:val="-2"/>
          <w:sz w:val="28"/>
          <w:szCs w:val="28"/>
          <w:lang w:val="vi-VN"/>
        </w:rPr>
        <w:t>l</w:t>
      </w:r>
      <w:r w:rsidR="000E7FAB" w:rsidRPr="00B65E81">
        <w:rPr>
          <w:rFonts w:eastAsia="Calibri"/>
          <w:spacing w:val="-2"/>
          <w:sz w:val="28"/>
          <w:szCs w:val="28"/>
          <w:lang w:val="vi-VN"/>
        </w:rPr>
        <w:t>ập, phê duyệt kế hoạch đấu</w:t>
      </w:r>
      <w:r w:rsidR="000E7FAB" w:rsidRPr="00B65E81">
        <w:rPr>
          <w:spacing w:val="-2"/>
          <w:sz w:val="28"/>
          <w:szCs w:val="28"/>
          <w:lang w:val="vi-VN"/>
        </w:rPr>
        <w:t xml:space="preserve"> giá</w:t>
      </w:r>
      <w:r w:rsidR="000E7FAB" w:rsidRPr="00B65E81">
        <w:rPr>
          <w:rFonts w:eastAsia="Calibri"/>
          <w:spacing w:val="-2"/>
          <w:sz w:val="28"/>
          <w:szCs w:val="28"/>
          <w:lang w:val="vi-VN"/>
        </w:rPr>
        <w:t xml:space="preserve"> quyền khai thác khoáng sản</w:t>
      </w:r>
      <w:r w:rsidR="000E7FAB" w:rsidRPr="00B65E81">
        <w:rPr>
          <w:spacing w:val="-2"/>
          <w:sz w:val="28"/>
          <w:szCs w:val="28"/>
          <w:lang w:val="vi-VN"/>
        </w:rPr>
        <w:t xml:space="preserve">; </w:t>
      </w:r>
      <w:r w:rsidR="00F40495" w:rsidRPr="00B65E81">
        <w:rPr>
          <w:spacing w:val="-2"/>
          <w:sz w:val="28"/>
          <w:szCs w:val="28"/>
          <w:lang w:val="vi-VN"/>
        </w:rPr>
        <w:t>p</w:t>
      </w:r>
      <w:r w:rsidR="000E7FAB" w:rsidRPr="00B65E81">
        <w:rPr>
          <w:rFonts w:eastAsia="Calibri"/>
          <w:spacing w:val="-2"/>
          <w:sz w:val="28"/>
          <w:szCs w:val="28"/>
          <w:lang w:val="vi-VN"/>
        </w:rPr>
        <w:t>hương pháp xác định tiền đặt trước</w:t>
      </w:r>
      <w:r w:rsidR="000E7FAB" w:rsidRPr="00B65E81">
        <w:rPr>
          <w:spacing w:val="-2"/>
          <w:sz w:val="28"/>
          <w:szCs w:val="28"/>
          <w:lang w:val="vi-VN"/>
        </w:rPr>
        <w:t xml:space="preserve">; </w:t>
      </w:r>
      <w:r w:rsidR="00F40495" w:rsidRPr="00B65E81">
        <w:rPr>
          <w:spacing w:val="-2"/>
          <w:sz w:val="28"/>
          <w:szCs w:val="28"/>
          <w:lang w:val="vi-VN"/>
        </w:rPr>
        <w:t>t</w:t>
      </w:r>
      <w:r w:rsidR="000E7FAB" w:rsidRPr="00B65E81">
        <w:rPr>
          <w:spacing w:val="-2"/>
          <w:sz w:val="28"/>
          <w:szCs w:val="28"/>
          <w:lang w:val="vi-VN"/>
        </w:rPr>
        <w:t xml:space="preserve">hành phần hồ sơ đăng ký tham gia đấu giá; </w:t>
      </w:r>
      <w:r w:rsidR="00F40495" w:rsidRPr="00B65E81">
        <w:rPr>
          <w:spacing w:val="-2"/>
          <w:sz w:val="28"/>
          <w:szCs w:val="28"/>
          <w:lang w:val="vi-VN"/>
        </w:rPr>
        <w:t>v</w:t>
      </w:r>
      <w:r w:rsidR="000E7FAB" w:rsidRPr="00B65E81">
        <w:rPr>
          <w:spacing w:val="-2"/>
          <w:sz w:val="28"/>
          <w:szCs w:val="28"/>
          <w:lang w:val="vi-VN"/>
        </w:rPr>
        <w:t>iệc thực hiện nghĩa vụ tài chính trước khi tham gia đấu giá và lộ trình thực hiện;</w:t>
      </w:r>
      <w:r w:rsidR="00F40495" w:rsidRPr="00B65E81">
        <w:rPr>
          <w:spacing w:val="-2"/>
          <w:sz w:val="28"/>
          <w:szCs w:val="28"/>
          <w:lang w:val="vi-VN"/>
        </w:rPr>
        <w:t xml:space="preserve"> việc</w:t>
      </w:r>
      <w:r w:rsidR="000E7FAB" w:rsidRPr="00B65E81">
        <w:rPr>
          <w:spacing w:val="-2"/>
          <w:sz w:val="28"/>
          <w:szCs w:val="28"/>
          <w:lang w:val="vi-VN"/>
        </w:rPr>
        <w:t xml:space="preserve"> </w:t>
      </w:r>
      <w:r w:rsidR="00F40495" w:rsidRPr="00B65E81">
        <w:rPr>
          <w:spacing w:val="-2"/>
          <w:sz w:val="28"/>
          <w:szCs w:val="28"/>
          <w:lang w:val="vi-VN"/>
        </w:rPr>
        <w:t>d</w:t>
      </w:r>
      <w:r w:rsidR="000E7FAB" w:rsidRPr="00B65E81">
        <w:rPr>
          <w:spacing w:val="-2"/>
          <w:sz w:val="28"/>
          <w:szCs w:val="28"/>
          <w:lang w:val="vi-VN"/>
        </w:rPr>
        <w:t xml:space="preserve">ấu giá quyền khai thác khoáng sản ở khu vực đã xác định có từ 02 loại khoáng sản trở lên </w:t>
      </w:r>
      <w:r w:rsidR="00F40495" w:rsidRPr="00B65E81">
        <w:rPr>
          <w:spacing w:val="-2"/>
          <w:sz w:val="28"/>
          <w:szCs w:val="28"/>
          <w:lang w:val="vi-VN"/>
        </w:rPr>
        <w:t>và</w:t>
      </w:r>
      <w:r w:rsidR="000E7FAB" w:rsidRPr="00B65E81">
        <w:rPr>
          <w:spacing w:val="-2"/>
          <w:sz w:val="28"/>
          <w:szCs w:val="28"/>
          <w:lang w:val="vi-VN"/>
        </w:rPr>
        <w:t xml:space="preserve"> </w:t>
      </w:r>
      <w:r w:rsidR="00BA0D25" w:rsidRPr="00B65E81">
        <w:rPr>
          <w:rFonts w:eastAsia="Calibri"/>
          <w:spacing w:val="-2"/>
          <w:sz w:val="28"/>
          <w:szCs w:val="28"/>
          <w:lang w:val="vi-VN"/>
        </w:rPr>
        <w:t>t</w:t>
      </w:r>
      <w:r w:rsidR="000E7FAB" w:rsidRPr="00B65E81">
        <w:rPr>
          <w:rFonts w:eastAsia="Calibri"/>
          <w:spacing w:val="-2"/>
          <w:sz w:val="28"/>
          <w:szCs w:val="28"/>
          <w:lang w:val="vi-VN"/>
        </w:rPr>
        <w:t>rình tự, thủ tục p</w:t>
      </w:r>
      <w:r w:rsidR="000E7FAB" w:rsidRPr="00B65E81">
        <w:rPr>
          <w:spacing w:val="-2"/>
          <w:sz w:val="28"/>
          <w:szCs w:val="28"/>
          <w:lang w:val="vi-VN"/>
        </w:rPr>
        <w:t>hê duyệt kết quả trúng đấu giá</w:t>
      </w:r>
      <w:r w:rsidR="00F40495" w:rsidRPr="00B65E81">
        <w:rPr>
          <w:spacing w:val="-2"/>
          <w:sz w:val="28"/>
          <w:szCs w:val="28"/>
          <w:lang w:val="vi-VN"/>
        </w:rPr>
        <w:t>.</w:t>
      </w:r>
    </w:p>
    <w:p w14:paraId="224BC597" w14:textId="77777777" w:rsidR="00723DE2" w:rsidRPr="00B65E81" w:rsidRDefault="00723DE2" w:rsidP="00E0412F">
      <w:pPr>
        <w:pStyle w:val="ThngthngWeb"/>
        <w:widowControl w:val="0"/>
        <w:spacing w:before="0" w:beforeAutospacing="0" w:after="120" w:afterAutospacing="0"/>
        <w:ind w:firstLine="720"/>
        <w:jc w:val="both"/>
        <w:rPr>
          <w:b/>
          <w:bCs/>
          <w:i/>
          <w:sz w:val="28"/>
          <w:szCs w:val="28"/>
          <w:lang w:val="vi-VN"/>
        </w:rPr>
      </w:pPr>
      <w:r w:rsidRPr="00B65E81">
        <w:rPr>
          <w:b/>
          <w:bCs/>
          <w:i/>
          <w:sz w:val="28"/>
          <w:szCs w:val="28"/>
          <w:lang w:val="vi-VN"/>
        </w:rPr>
        <w:t>k) Chương X. Kiểm tra chuyên ngành về địa chất, khoáng sản</w:t>
      </w:r>
    </w:p>
    <w:p w14:paraId="4FE7E39B" w14:textId="77777777" w:rsidR="00723DE2" w:rsidRPr="00B65E81" w:rsidRDefault="000C7F63" w:rsidP="00E0412F">
      <w:pPr>
        <w:pStyle w:val="ThngthngWeb"/>
        <w:widowControl w:val="0"/>
        <w:spacing w:before="0" w:beforeAutospacing="0" w:after="120" w:afterAutospacing="0"/>
        <w:ind w:firstLine="720"/>
        <w:jc w:val="both"/>
        <w:rPr>
          <w:iCs/>
          <w:sz w:val="28"/>
          <w:szCs w:val="28"/>
          <w:lang w:val="vi-VN"/>
        </w:rPr>
      </w:pPr>
      <w:r w:rsidRPr="00B65E81">
        <w:rPr>
          <w:sz w:val="28"/>
          <w:szCs w:val="28"/>
          <w:lang w:val="vi-VN"/>
        </w:rPr>
        <w:lastRenderedPageBreak/>
        <w:t>Nội dung Chương này gồm 02 điều (Điều 150 và Điều 151), trong đó q</w:t>
      </w:r>
      <w:r w:rsidR="00723DE2" w:rsidRPr="00B65E81">
        <w:rPr>
          <w:iCs/>
          <w:sz w:val="28"/>
          <w:szCs w:val="28"/>
          <w:lang w:val="vi-VN"/>
        </w:rPr>
        <w:t>uy định các nội dung về kiểm tra chuyên ngành địa chất, khoáng sản, cụ thể về các nội dung liên quan căn cứ, thẩm quyền, trách nhiệm và nội dụng, hình thức kiểm tra chuyên ngành địa chất, khoáng sản; quy định về trình tự, thủ tục tiến hành kiểm tra…</w:t>
      </w:r>
    </w:p>
    <w:p w14:paraId="0E13A287" w14:textId="77777777" w:rsidR="000E7FAB" w:rsidRPr="00B65E81" w:rsidRDefault="00723DE2" w:rsidP="00E0412F">
      <w:pPr>
        <w:pStyle w:val="ThngthngWeb"/>
        <w:widowControl w:val="0"/>
        <w:spacing w:before="0" w:beforeAutospacing="0" w:after="120" w:afterAutospacing="0"/>
        <w:ind w:firstLine="720"/>
        <w:jc w:val="both"/>
        <w:rPr>
          <w:b/>
          <w:bCs/>
          <w:i/>
          <w:sz w:val="28"/>
          <w:szCs w:val="28"/>
          <w:lang w:val="vi-VN"/>
        </w:rPr>
      </w:pPr>
      <w:r w:rsidRPr="00B65E81">
        <w:rPr>
          <w:b/>
          <w:bCs/>
          <w:i/>
          <w:sz w:val="28"/>
          <w:szCs w:val="28"/>
          <w:lang w:val="vi-VN"/>
        </w:rPr>
        <w:t>l</w:t>
      </w:r>
      <w:r w:rsidR="000E7FAB" w:rsidRPr="00B65E81">
        <w:rPr>
          <w:b/>
          <w:bCs/>
          <w:i/>
          <w:sz w:val="28"/>
          <w:szCs w:val="28"/>
          <w:lang w:val="vi-VN"/>
        </w:rPr>
        <w:t>) Chương X</w:t>
      </w:r>
      <w:r w:rsidRPr="00B65E81">
        <w:rPr>
          <w:b/>
          <w:bCs/>
          <w:i/>
          <w:sz w:val="28"/>
          <w:szCs w:val="28"/>
          <w:lang w:val="vi-VN"/>
        </w:rPr>
        <w:t>I</w:t>
      </w:r>
      <w:r w:rsidR="000E7FAB" w:rsidRPr="00B65E81">
        <w:rPr>
          <w:b/>
          <w:bCs/>
          <w:i/>
          <w:sz w:val="28"/>
          <w:szCs w:val="28"/>
          <w:lang w:val="vi-VN"/>
        </w:rPr>
        <w:t xml:space="preserve">. Điều khoản thi hành </w:t>
      </w:r>
    </w:p>
    <w:p w14:paraId="224EDA21" w14:textId="77777777" w:rsidR="00D2606A" w:rsidRPr="00B65E81" w:rsidRDefault="000E7FAB" w:rsidP="00E0412F">
      <w:pPr>
        <w:pStyle w:val="ThngthngWeb"/>
        <w:widowControl w:val="0"/>
        <w:spacing w:before="0" w:beforeAutospacing="0" w:after="120" w:afterAutospacing="0"/>
        <w:ind w:firstLine="720"/>
        <w:jc w:val="both"/>
        <w:rPr>
          <w:rStyle w:val="Nhnmanh"/>
          <w:i w:val="0"/>
          <w:iCs w:val="0"/>
          <w:sz w:val="28"/>
          <w:szCs w:val="28"/>
          <w:lang w:val="vi-VN"/>
        </w:rPr>
      </w:pPr>
      <w:r w:rsidRPr="00B65E81">
        <w:rPr>
          <w:sz w:val="28"/>
          <w:szCs w:val="28"/>
          <w:lang w:val="vi-VN"/>
        </w:rPr>
        <w:t xml:space="preserve">Chương này </w:t>
      </w:r>
      <w:r w:rsidR="000C7F63" w:rsidRPr="00B65E81">
        <w:rPr>
          <w:sz w:val="28"/>
          <w:szCs w:val="28"/>
          <w:lang w:val="vi-VN"/>
        </w:rPr>
        <w:t xml:space="preserve">gồm 04 điều (từ Điều 152 đến Điều 155), trong đó </w:t>
      </w:r>
      <w:r w:rsidRPr="00B65E81">
        <w:rPr>
          <w:sz w:val="28"/>
          <w:szCs w:val="28"/>
          <w:lang w:val="vi-VN"/>
        </w:rPr>
        <w:t xml:space="preserve">quy định những nội dung về: </w:t>
      </w:r>
      <w:r w:rsidR="000C7F63" w:rsidRPr="00B65E81">
        <w:rPr>
          <w:rStyle w:val="Nhnmanh"/>
          <w:i w:val="0"/>
          <w:iCs w:val="0"/>
          <w:sz w:val="28"/>
          <w:szCs w:val="28"/>
          <w:lang w:val="vi-VN"/>
        </w:rPr>
        <w:t>s</w:t>
      </w:r>
      <w:r w:rsidRPr="00B65E81">
        <w:rPr>
          <w:rStyle w:val="Nhnmanh"/>
          <w:i w:val="0"/>
          <w:iCs w:val="0"/>
          <w:sz w:val="28"/>
          <w:szCs w:val="28"/>
          <w:lang w:val="vi-VN"/>
        </w:rPr>
        <w:t xml:space="preserve">ửa đổi, bổ sung, bãi bỏ một số văn bản quy phạm pháp luật có liên quan; </w:t>
      </w:r>
      <w:r w:rsidR="008A1328" w:rsidRPr="00B65E81">
        <w:rPr>
          <w:rStyle w:val="Nhnmanh"/>
          <w:i w:val="0"/>
          <w:iCs w:val="0"/>
          <w:sz w:val="28"/>
          <w:szCs w:val="28"/>
          <w:lang w:val="vi-VN"/>
        </w:rPr>
        <w:t>đ</w:t>
      </w:r>
      <w:r w:rsidRPr="00B65E81">
        <w:rPr>
          <w:rStyle w:val="Nhnmanh"/>
          <w:i w:val="0"/>
          <w:iCs w:val="0"/>
          <w:sz w:val="28"/>
          <w:szCs w:val="28"/>
          <w:lang w:val="vi-VN"/>
        </w:rPr>
        <w:t xml:space="preserve">iều khoản chuyển tiếp; </w:t>
      </w:r>
      <w:r w:rsidR="008A1328" w:rsidRPr="00B65E81">
        <w:rPr>
          <w:rStyle w:val="Nhnmanh"/>
          <w:i w:val="0"/>
          <w:iCs w:val="0"/>
          <w:sz w:val="28"/>
          <w:szCs w:val="28"/>
          <w:lang w:val="vi-VN"/>
        </w:rPr>
        <w:t>cấp đổi giấy phép khai thác khoáng sản; đ</w:t>
      </w:r>
      <w:r w:rsidRPr="00B65E81">
        <w:rPr>
          <w:rStyle w:val="Nhnmanh"/>
          <w:i w:val="0"/>
          <w:iCs w:val="0"/>
          <w:sz w:val="28"/>
          <w:szCs w:val="28"/>
          <w:lang w:val="vi-VN"/>
        </w:rPr>
        <w:t>iều khoản thi hành</w:t>
      </w:r>
      <w:r w:rsidR="008A1328" w:rsidRPr="00B65E81">
        <w:rPr>
          <w:rStyle w:val="Nhnmanh"/>
          <w:i w:val="0"/>
          <w:iCs w:val="0"/>
          <w:sz w:val="28"/>
          <w:szCs w:val="28"/>
          <w:lang w:val="vi-VN"/>
        </w:rPr>
        <w:t>.</w:t>
      </w:r>
    </w:p>
    <w:p w14:paraId="4612E999" w14:textId="77777777" w:rsidR="008772D2" w:rsidRPr="00B65E81" w:rsidRDefault="008772D2" w:rsidP="00EA74EE">
      <w:pPr>
        <w:shd w:val="clear" w:color="auto" w:fill="FFFFFF"/>
        <w:spacing w:after="120" w:line="240" w:lineRule="auto"/>
        <w:ind w:firstLine="720"/>
        <w:jc w:val="both"/>
        <w:rPr>
          <w:lang w:val="pt-BR"/>
        </w:rPr>
      </w:pPr>
      <w:r w:rsidRPr="00B65E81">
        <w:rPr>
          <w:lang w:val="pt-BR"/>
        </w:rPr>
        <w:t xml:space="preserve">Ngoài ra dự thảo Nghị định </w:t>
      </w:r>
      <w:r w:rsidR="00294A8E" w:rsidRPr="00B65E81">
        <w:rPr>
          <w:lang w:val="pt-BR"/>
        </w:rPr>
        <w:t>có</w:t>
      </w:r>
      <w:r w:rsidR="00294A8E" w:rsidRPr="00B65E81">
        <w:rPr>
          <w:lang w:val="vi-VN"/>
        </w:rPr>
        <w:t xml:space="preserve"> 05 phụ lục kèm theo, </w:t>
      </w:r>
      <w:r w:rsidRPr="00B65E81">
        <w:rPr>
          <w:lang w:val="pt-BR"/>
        </w:rPr>
        <w:t xml:space="preserve">gồm: Phụ lục I </w:t>
      </w:r>
      <w:r w:rsidR="00294A8E" w:rsidRPr="00B65E81">
        <w:rPr>
          <w:lang w:val="pt-BR"/>
        </w:rPr>
        <w:t>về</w:t>
      </w:r>
      <w:r w:rsidR="00294A8E" w:rsidRPr="00B65E81">
        <w:rPr>
          <w:lang w:val="vi-VN"/>
        </w:rPr>
        <w:t xml:space="preserve"> </w:t>
      </w:r>
      <w:r w:rsidR="00294A8E" w:rsidRPr="00B65E81">
        <w:rPr>
          <w:lang w:val="pt-BR"/>
        </w:rPr>
        <w:t>danh</w:t>
      </w:r>
      <w:r w:rsidR="00294A8E" w:rsidRPr="00B65E81">
        <w:rPr>
          <w:lang w:val="vi-VN"/>
        </w:rPr>
        <w:t xml:space="preserve"> mục khoáng sản nhóm I, II, III và IV</w:t>
      </w:r>
      <w:r w:rsidRPr="00B65E81">
        <w:rPr>
          <w:lang w:val="pt-BR"/>
        </w:rPr>
        <w:t xml:space="preserve">; Phụ lục II về </w:t>
      </w:r>
      <w:r w:rsidR="00294A8E" w:rsidRPr="00B65E81">
        <w:rPr>
          <w:lang w:val="pt-BR"/>
        </w:rPr>
        <w:t>quy</w:t>
      </w:r>
      <w:r w:rsidR="00294A8E" w:rsidRPr="00B65E81">
        <w:rPr>
          <w:lang w:val="vi-VN"/>
        </w:rPr>
        <w:t xml:space="preserve"> mô tài nguyên, trữ lượng khoáng sản phân tán, nhỏ lẻ theo nhóm/loại khoáng sản</w:t>
      </w:r>
      <w:r w:rsidRPr="00B65E81">
        <w:rPr>
          <w:lang w:val="pt-BR"/>
        </w:rPr>
        <w:t>;</w:t>
      </w:r>
      <w:r w:rsidRPr="00B65E81">
        <w:rPr>
          <w:lang w:val="vi-VN"/>
        </w:rPr>
        <w:t xml:space="preserve"> P</w:t>
      </w:r>
      <w:r w:rsidRPr="00B65E81">
        <w:rPr>
          <w:lang w:val="pt-BR"/>
        </w:rPr>
        <w:t xml:space="preserve">hụ lục III </w:t>
      </w:r>
      <w:r w:rsidR="00294A8E" w:rsidRPr="00B65E81">
        <w:rPr>
          <w:lang w:val="pt-BR"/>
        </w:rPr>
        <w:t>về</w:t>
      </w:r>
      <w:r w:rsidR="00294A8E" w:rsidRPr="00B65E81">
        <w:rPr>
          <w:lang w:val="vi-VN"/>
        </w:rPr>
        <w:t xml:space="preserve"> tỷ lệ thu tiền cấp quyền khai thác khoáng sản (R)</w:t>
      </w:r>
      <w:r w:rsidRPr="00B65E81">
        <w:rPr>
          <w:lang w:val="pt-BR"/>
        </w:rPr>
        <w:t xml:space="preserve">; Phụ lục IV về </w:t>
      </w:r>
      <w:r w:rsidR="009B60CC" w:rsidRPr="00B65E81">
        <w:rPr>
          <w:lang w:val="pt-BR"/>
        </w:rPr>
        <w:t>cách</w:t>
      </w:r>
      <w:r w:rsidR="009B60CC" w:rsidRPr="00B65E81">
        <w:rPr>
          <w:lang w:val="vi-VN"/>
        </w:rPr>
        <w:t xml:space="preserve"> xác định hệ số quy đổi K</w:t>
      </w:r>
      <w:r w:rsidR="009B60CC" w:rsidRPr="00B65E81">
        <w:rPr>
          <w:vertAlign w:val="subscript"/>
          <w:lang w:val="vi-VN"/>
        </w:rPr>
        <w:t>qđ</w:t>
      </w:r>
      <w:r w:rsidRPr="00B65E81">
        <w:rPr>
          <w:lang w:val="pt-BR"/>
        </w:rPr>
        <w:t xml:space="preserve">; Phụ lục V về </w:t>
      </w:r>
      <w:r w:rsidR="009B60CC" w:rsidRPr="00B65E81">
        <w:rPr>
          <w:lang w:val="pt-BR"/>
        </w:rPr>
        <w:t>cách</w:t>
      </w:r>
      <w:r w:rsidR="009B60CC" w:rsidRPr="00B65E81">
        <w:rPr>
          <w:lang w:val="vi-VN"/>
        </w:rPr>
        <w:t xml:space="preserve"> xác định hệ số quy đổi </w:t>
      </w:r>
      <w:proofErr w:type="spellStart"/>
      <w:r w:rsidR="009B60CC" w:rsidRPr="00B65E81">
        <w:rPr>
          <w:lang w:val="vi-VN"/>
        </w:rPr>
        <w:t>TL</w:t>
      </w:r>
      <w:r w:rsidR="009B60CC" w:rsidRPr="00B65E81">
        <w:rPr>
          <w:vertAlign w:val="subscript"/>
          <w:lang w:val="vi-VN"/>
        </w:rPr>
        <w:t>qđ</w:t>
      </w:r>
      <w:proofErr w:type="spellEnd"/>
      <w:r w:rsidRPr="00B65E81">
        <w:rPr>
          <w:lang w:val="pt-BR"/>
        </w:rPr>
        <w:t xml:space="preserve">. </w:t>
      </w:r>
    </w:p>
    <w:p w14:paraId="170BADDA" w14:textId="77777777" w:rsidR="00585288" w:rsidRPr="00B65E81" w:rsidRDefault="00585288" w:rsidP="00E0412F">
      <w:pPr>
        <w:pStyle w:val="Thnvnban2"/>
        <w:widowControl w:val="0"/>
        <w:spacing w:line="240" w:lineRule="auto"/>
        <w:ind w:firstLine="720"/>
        <w:jc w:val="both"/>
        <w:rPr>
          <w:rFonts w:ascii="Times New Roman" w:hAnsi="Times New Roman"/>
          <w:spacing w:val="-2"/>
          <w:lang w:val="vi-VN"/>
        </w:rPr>
      </w:pPr>
      <w:bookmarkStart w:id="7" w:name="_Hlk163225565"/>
      <w:r w:rsidRPr="00B65E81">
        <w:rPr>
          <w:rFonts w:ascii="Times New Roman" w:hAnsi="Times New Roman"/>
          <w:spacing w:val="-4"/>
          <w:lang w:val="vi-VN" w:eastAsia="vi-VN"/>
        </w:rPr>
        <w:t xml:space="preserve">Dự thảo Nghị định không có quy định nào tạo ra sự phân biệt về giới và </w:t>
      </w:r>
      <w:r w:rsidRPr="00B65E81">
        <w:rPr>
          <w:rFonts w:ascii="Times New Roman" w:hAnsi="Times New Roman"/>
          <w:spacing w:val="-2"/>
          <w:lang w:val="vi-VN"/>
        </w:rPr>
        <w:t xml:space="preserve">nội dung quy định trong dự thảo Nghị định tương thích với điều ước quốc tế có liên quan về quyền con người (công ước CEDAW) mà nước Cộng hòa xã hội chủ nghĩa Việt Nam là thành viên. </w:t>
      </w:r>
      <w:bookmarkEnd w:id="7"/>
    </w:p>
    <w:p w14:paraId="361939FF" w14:textId="4515E3D4" w:rsidR="000C7023" w:rsidRPr="00B65E81" w:rsidRDefault="00585288" w:rsidP="00E0412F">
      <w:pPr>
        <w:tabs>
          <w:tab w:val="left" w:pos="540"/>
          <w:tab w:val="left" w:pos="720"/>
        </w:tabs>
        <w:spacing w:after="120" w:line="240" w:lineRule="auto"/>
        <w:ind w:firstLine="720"/>
        <w:jc w:val="both"/>
        <w:rPr>
          <w:spacing w:val="-2"/>
          <w:lang w:val="vi-VN"/>
        </w:rPr>
      </w:pPr>
      <w:r w:rsidRPr="00B65E81">
        <w:rPr>
          <w:spacing w:val="-2"/>
          <w:lang w:val="vi-VN"/>
        </w:rPr>
        <w:t xml:space="preserve">Ngoài ra, trong quá trình xây dựng dự thảo Nghị định, </w:t>
      </w:r>
      <w:r w:rsidR="004F4EF5" w:rsidRPr="00B65E81">
        <w:rPr>
          <w:spacing w:val="-2"/>
          <w:lang w:val="vi-VN"/>
        </w:rPr>
        <w:t>Bộ Nông nghiệp và Môi trường</w:t>
      </w:r>
      <w:r w:rsidRPr="00B65E81">
        <w:rPr>
          <w:spacing w:val="-2"/>
          <w:lang w:val="vi-VN"/>
        </w:rPr>
        <w:t xml:space="preserve"> đã rà soát các văn bản pháp luật có liên quan, các điều ước quốc tế có liên quan đến </w:t>
      </w:r>
      <w:r w:rsidR="005C3BE0" w:rsidRPr="00B65E81">
        <w:rPr>
          <w:spacing w:val="-2"/>
          <w:lang w:val="vi-VN"/>
        </w:rPr>
        <w:t xml:space="preserve">địa chất, khoáng sản </w:t>
      </w:r>
      <w:r w:rsidRPr="00B65E81">
        <w:rPr>
          <w:spacing w:val="-2"/>
          <w:lang w:val="vi-VN"/>
        </w:rPr>
        <w:t xml:space="preserve">mà nước Cộng hòa xã hội chủ nghĩa Việt Nam là thành viên. Qua đánh giá, rà soát cho thấy, nội dung của dự thảo phù hợp với </w:t>
      </w:r>
      <w:r w:rsidR="005C3BE0" w:rsidRPr="00B65E81">
        <w:rPr>
          <w:szCs w:val="28"/>
          <w:lang w:val="vi-VN"/>
        </w:rPr>
        <w:t xml:space="preserve">Luật Đầu tư, Luật Đầu tư công, </w:t>
      </w:r>
      <w:r w:rsidRPr="00B65E81">
        <w:rPr>
          <w:spacing w:val="-2"/>
          <w:lang w:val="vi-VN"/>
        </w:rPr>
        <w:t xml:space="preserve">Luật Quy hoạch, Luật Đất đai, </w:t>
      </w:r>
      <w:r w:rsidR="005C3BE0" w:rsidRPr="00B65E81">
        <w:rPr>
          <w:szCs w:val="28"/>
          <w:lang w:val="vi-VN"/>
        </w:rPr>
        <w:t>Luật Xây dựng, Luật Bảo vệ môi trường</w:t>
      </w:r>
      <w:r w:rsidR="005C3BE0" w:rsidRPr="00B65E81">
        <w:rPr>
          <w:spacing w:val="-2"/>
          <w:lang w:val="vi-VN"/>
        </w:rPr>
        <w:t xml:space="preserve">, </w:t>
      </w:r>
      <w:r w:rsidR="008772D2" w:rsidRPr="00B65E81">
        <w:rPr>
          <w:spacing w:val="-2"/>
          <w:lang w:val="vi-VN"/>
        </w:rPr>
        <w:t xml:space="preserve">Luật Tài nguyên nước, </w:t>
      </w:r>
      <w:r w:rsidRPr="00B65E81">
        <w:rPr>
          <w:spacing w:val="-2"/>
          <w:lang w:val="vi-VN"/>
        </w:rPr>
        <w:t xml:space="preserve">Luật Ngân sách nhà nước, Luật Di sản văn hoá, </w:t>
      </w:r>
      <w:r w:rsidR="008772D2" w:rsidRPr="00B65E81">
        <w:rPr>
          <w:spacing w:val="-2"/>
          <w:lang w:val="vi-VN"/>
        </w:rPr>
        <w:t>Luật Đấu giá tài sản</w:t>
      </w:r>
      <w:r w:rsidRPr="00B65E81">
        <w:rPr>
          <w:spacing w:val="-2"/>
          <w:lang w:val="vi-VN"/>
        </w:rPr>
        <w:t>,</w:t>
      </w:r>
      <w:r w:rsidR="008772D2" w:rsidRPr="00B65E81">
        <w:rPr>
          <w:spacing w:val="-2"/>
          <w:lang w:val="vi-VN"/>
        </w:rPr>
        <w:t xml:space="preserve"> Luật Năng lượng nguyên tử,…</w:t>
      </w:r>
      <w:r w:rsidRPr="00B65E81">
        <w:rPr>
          <w:spacing w:val="-2"/>
          <w:lang w:val="vi-VN"/>
        </w:rPr>
        <w:t xml:space="preserve"> đồng thời cũng phù hợp với các điều ước quốc tế có liên quan</w:t>
      </w:r>
      <w:r w:rsidR="000C7023" w:rsidRPr="00B65E81">
        <w:rPr>
          <w:spacing w:val="-2"/>
          <w:lang w:val="vi-VN"/>
        </w:rPr>
        <w:t>.</w:t>
      </w:r>
    </w:p>
    <w:p w14:paraId="00D2AF27" w14:textId="4F23A494" w:rsidR="00B008C0" w:rsidRPr="00B65E81" w:rsidRDefault="00D82F22" w:rsidP="00EA74EE">
      <w:pPr>
        <w:pStyle w:val="Tiumc"/>
        <w:shd w:val="clear" w:color="auto" w:fill="auto"/>
        <w:spacing w:before="120" w:line="240" w:lineRule="auto"/>
        <w:rPr>
          <w:color w:val="auto"/>
        </w:rPr>
      </w:pPr>
      <w:r w:rsidRPr="00B65E81">
        <w:rPr>
          <w:rFonts w:eastAsia="Arial"/>
          <w:color w:val="auto"/>
          <w:lang w:val="en-US"/>
        </w:rPr>
        <w:t>5</w:t>
      </w:r>
      <w:r w:rsidR="00B008C0" w:rsidRPr="00B65E81">
        <w:rPr>
          <w:rFonts w:eastAsia="Arial"/>
          <w:color w:val="auto"/>
        </w:rPr>
        <w:t>. Về cắt giảm, đơn giản hóa thủ tục hành chính</w:t>
      </w:r>
    </w:p>
    <w:p w14:paraId="2D961188" w14:textId="45663BDB" w:rsidR="00294199" w:rsidRPr="00B65E81" w:rsidRDefault="00294199" w:rsidP="00EA74EE">
      <w:pPr>
        <w:tabs>
          <w:tab w:val="left" w:pos="540"/>
          <w:tab w:val="left" w:pos="720"/>
        </w:tabs>
        <w:spacing w:after="120" w:line="240" w:lineRule="auto"/>
        <w:ind w:firstLine="720"/>
        <w:jc w:val="both"/>
        <w:rPr>
          <w:szCs w:val="28"/>
          <w:lang w:val="vi-VN"/>
        </w:rPr>
      </w:pPr>
      <w:r w:rsidRPr="00B65E81">
        <w:rPr>
          <w:szCs w:val="28"/>
          <w:lang w:val="vi-VN"/>
        </w:rPr>
        <w:t>Nhằm bảo đảm đẩy mạnh cải cách hành chính, đặc biệt là cải cách thủ tục hành chính</w:t>
      </w:r>
      <w:r w:rsidR="00BF52AA" w:rsidRPr="00B65E81">
        <w:rPr>
          <w:szCs w:val="28"/>
          <w:lang w:val="vi-VN"/>
        </w:rPr>
        <w:t xml:space="preserve"> (TTHC)</w:t>
      </w:r>
      <w:r w:rsidRPr="00B65E81">
        <w:rPr>
          <w:szCs w:val="28"/>
          <w:lang w:val="vi-VN"/>
        </w:rPr>
        <w:t xml:space="preserve"> để nâng cao hiệu quả thực hiện chủ trương, chính sách, pháp luật của Đảng và Nhà nước</w:t>
      </w:r>
      <w:r w:rsidRPr="00B65E81">
        <w:rPr>
          <w:rStyle w:val="ThamchiuCcchu"/>
          <w:lang w:val="vi-VN"/>
        </w:rPr>
        <w:t xml:space="preserve"> </w:t>
      </w:r>
      <w:r w:rsidRPr="00B65E81">
        <w:rPr>
          <w:lang w:val="vi-VN"/>
        </w:rPr>
        <w:t>theo tinh thần Nghị quyết số 41-NQ/TW ngày 10/10/2023 của Bộ Chính trị</w:t>
      </w:r>
      <w:r w:rsidRPr="00B65E81">
        <w:rPr>
          <w:szCs w:val="28"/>
          <w:lang w:val="vi-VN"/>
        </w:rPr>
        <w:t>; thực hiện yêu cầu “</w:t>
      </w:r>
      <w:r w:rsidRPr="00B65E81">
        <w:rPr>
          <w:i/>
          <w:szCs w:val="28"/>
          <w:lang w:val="vi-VN"/>
        </w:rPr>
        <w:t>Tập trung cắt giảm, đơn giản hoá thủ tục hành chính, quy định kinh doanh, không để phát sinh thủ tục, quy định kinh doanh, tiêu chuẩn, quy chuẩn, kỹ thuật mới không phù hợp, thiếu tính khả thi nhằm tạo thuận lợi, tiết giảm chi phí cho người dân, doanh nghiệp</w:t>
      </w:r>
      <w:r w:rsidRPr="00B65E81">
        <w:rPr>
          <w:szCs w:val="28"/>
          <w:lang w:val="vi-VN"/>
        </w:rPr>
        <w:t xml:space="preserve">” tại Nghị quyết số 158/2024/QH15 ngày 12/11/2024 của Quốc hội về kế hoạch phát triển kinh tế - xã hội năm 2025; chỉ đạo của Thủ tướng Chính phủ tại </w:t>
      </w:r>
      <w:r w:rsidRPr="00B65E81">
        <w:rPr>
          <w:bCs/>
          <w:szCs w:val="28"/>
          <w:lang w:val="vi-VN"/>
        </w:rPr>
        <w:t xml:space="preserve">Công điện số 131/CĐ-TTg ngày 11/12/2024 về việc cắt giảm, đơn giản hóa thủ tục hành chính, giảm phiền hà, chi phí tuân thủ cho người dân, doanh nghiệp ngay từ khâu xây dựng văn bản quy phạm pháp luật, </w:t>
      </w:r>
      <w:r w:rsidRPr="00B65E81">
        <w:rPr>
          <w:szCs w:val="28"/>
          <w:lang w:val="nl-NL"/>
        </w:rPr>
        <w:t>Công điện số 22/CĐ-TTg ngày 09/03/2025 về một số nhiệm vụ, giải pháp trọng tâm về cắt giảm TTHC, cải thiện môi trường kinh doanh, thúc đẩy phát triển kinh tế - xã hội</w:t>
      </w:r>
      <w:r w:rsidRPr="00B65E81">
        <w:rPr>
          <w:szCs w:val="28"/>
          <w:lang w:val="vi-VN"/>
        </w:rPr>
        <w:t xml:space="preserve">, dự thảo Nghị </w:t>
      </w:r>
      <w:r w:rsidRPr="00B65E81">
        <w:rPr>
          <w:szCs w:val="28"/>
          <w:lang w:val="vi-VN"/>
        </w:rPr>
        <w:lastRenderedPageBreak/>
        <w:t xml:space="preserve">định cũng đã </w:t>
      </w:r>
      <w:r w:rsidR="00BF52AA" w:rsidRPr="00B65E81">
        <w:rPr>
          <w:szCs w:val="28"/>
          <w:lang w:val="vi-VN"/>
        </w:rPr>
        <w:t xml:space="preserve">được </w:t>
      </w:r>
      <w:r w:rsidRPr="00B65E81">
        <w:rPr>
          <w:szCs w:val="28"/>
          <w:lang w:val="vi-VN"/>
        </w:rPr>
        <w:t>rà soát</w:t>
      </w:r>
      <w:r w:rsidR="00BF52AA" w:rsidRPr="00B65E81">
        <w:rPr>
          <w:szCs w:val="28"/>
          <w:lang w:val="vi-VN"/>
        </w:rPr>
        <w:t xml:space="preserve"> để bảo đảm</w:t>
      </w:r>
      <w:r w:rsidRPr="00B65E81">
        <w:rPr>
          <w:szCs w:val="28"/>
          <w:lang w:val="vi-VN"/>
        </w:rPr>
        <w:t xml:space="preserve"> cải cách, đơn giản hóa các TTHC</w:t>
      </w:r>
      <w:r w:rsidR="00C85CFD" w:rsidRPr="00B65E81">
        <w:rPr>
          <w:szCs w:val="28"/>
          <w:lang w:val="vi-VN"/>
        </w:rPr>
        <w:t xml:space="preserve"> trong lĩnh vực địa chất, khoáng sản</w:t>
      </w:r>
      <w:r w:rsidRPr="00B65E81">
        <w:rPr>
          <w:szCs w:val="28"/>
          <w:lang w:val="vi-VN"/>
        </w:rPr>
        <w:t>, cụ thể:</w:t>
      </w:r>
    </w:p>
    <w:p w14:paraId="712B683E" w14:textId="77777777" w:rsidR="00294199" w:rsidRPr="00B65E81" w:rsidRDefault="00294199" w:rsidP="00EA74EE">
      <w:pPr>
        <w:pStyle w:val="oancuaDanhsach"/>
        <w:widowControl w:val="0"/>
        <w:numPr>
          <w:ilvl w:val="0"/>
          <w:numId w:val="46"/>
        </w:numPr>
        <w:tabs>
          <w:tab w:val="left" w:pos="993"/>
        </w:tabs>
        <w:autoSpaceDE w:val="0"/>
        <w:autoSpaceDN w:val="0"/>
        <w:spacing w:after="120" w:line="240" w:lineRule="auto"/>
        <w:ind w:left="0" w:firstLine="720"/>
        <w:contextualSpacing w:val="0"/>
        <w:jc w:val="both"/>
        <w:rPr>
          <w:szCs w:val="28"/>
          <w:lang w:val="vi-VN"/>
        </w:rPr>
      </w:pPr>
      <w:r w:rsidRPr="00B65E81">
        <w:rPr>
          <w:b/>
          <w:bCs/>
          <w:i/>
          <w:iCs/>
          <w:szCs w:val="28"/>
          <w:lang w:val="vi-VN"/>
        </w:rPr>
        <w:t>Bãi bỏ 01 TTHC</w:t>
      </w:r>
      <w:r w:rsidRPr="00B65E81">
        <w:rPr>
          <w:b/>
          <w:bCs/>
          <w:szCs w:val="28"/>
          <w:lang w:val="vi-VN"/>
        </w:rPr>
        <w:t xml:space="preserve"> </w:t>
      </w:r>
      <w:r w:rsidRPr="00B65E81">
        <w:rPr>
          <w:szCs w:val="28"/>
          <w:lang w:val="vi-VN"/>
        </w:rPr>
        <w:t>(Thủ tục Chấp thuận tiến hành khảo sát thực địa, lấy mẫu trên mặt đất để lựa chọn diện tích lập đề án thăm dò khoáng sản)</w:t>
      </w:r>
      <w:r w:rsidR="00BF52AA" w:rsidRPr="00B65E81">
        <w:rPr>
          <w:szCs w:val="28"/>
          <w:lang w:val="vi-VN"/>
        </w:rPr>
        <w:t>;</w:t>
      </w:r>
    </w:p>
    <w:p w14:paraId="294B1610" w14:textId="77777777" w:rsidR="00B93BFD" w:rsidRPr="00B65E81" w:rsidRDefault="00294199" w:rsidP="00EA74EE">
      <w:pPr>
        <w:pStyle w:val="oancuaDanhsach"/>
        <w:widowControl w:val="0"/>
        <w:numPr>
          <w:ilvl w:val="0"/>
          <w:numId w:val="46"/>
        </w:numPr>
        <w:tabs>
          <w:tab w:val="left" w:pos="993"/>
        </w:tabs>
        <w:autoSpaceDE w:val="0"/>
        <w:autoSpaceDN w:val="0"/>
        <w:spacing w:after="120" w:line="240" w:lineRule="auto"/>
        <w:ind w:left="0" w:firstLine="720"/>
        <w:contextualSpacing w:val="0"/>
        <w:jc w:val="both"/>
        <w:rPr>
          <w:szCs w:val="28"/>
          <w:lang w:val="vi-VN"/>
        </w:rPr>
      </w:pPr>
      <w:r w:rsidRPr="00B65E81">
        <w:rPr>
          <w:b/>
          <w:bCs/>
          <w:i/>
          <w:iCs/>
          <w:szCs w:val="28"/>
          <w:lang w:val="vi-VN"/>
        </w:rPr>
        <w:t>Cải cách, đơn giản hóa các TTHC</w:t>
      </w:r>
      <w:r w:rsidRPr="00B65E81">
        <w:rPr>
          <w:i/>
          <w:iCs/>
          <w:szCs w:val="28"/>
          <w:lang w:val="vi-VN"/>
        </w:rPr>
        <w:t xml:space="preserve"> </w:t>
      </w:r>
      <w:r w:rsidRPr="00B65E81">
        <w:rPr>
          <w:szCs w:val="28"/>
          <w:lang w:val="vi-VN"/>
        </w:rPr>
        <w:t>theo hướng giảm thiểu các đối tượng, tổ chức cá nhân phải thực hiện TTHC hoặc mở rộng các đối tượng tổ chức, cá nhân được thực hiện</w:t>
      </w:r>
      <w:r w:rsidR="009A15E4" w:rsidRPr="00B65E81">
        <w:rPr>
          <w:szCs w:val="28"/>
          <w:lang w:val="vi-VN"/>
        </w:rPr>
        <w:t xml:space="preserve"> để không phát sinh thủ tục mới</w:t>
      </w:r>
      <w:r w:rsidRPr="00B65E81">
        <w:rPr>
          <w:szCs w:val="28"/>
          <w:lang w:val="vi-VN"/>
        </w:rPr>
        <w:t xml:space="preserve">; đơn giản hóa thành phần hồ sơ; giảm thiểu thời gian giải quyết thủ tục; phân cấp </w:t>
      </w:r>
      <w:r w:rsidR="00C85CFD" w:rsidRPr="00B65E81">
        <w:rPr>
          <w:szCs w:val="28"/>
          <w:lang w:val="vi-VN"/>
        </w:rPr>
        <w:t xml:space="preserve">giải quyết </w:t>
      </w:r>
      <w:r w:rsidRPr="00B65E81">
        <w:rPr>
          <w:szCs w:val="28"/>
          <w:lang w:val="vi-VN"/>
        </w:rPr>
        <w:t>TTHC</w:t>
      </w:r>
      <w:r w:rsidR="00694AB3" w:rsidRPr="00B65E81">
        <w:rPr>
          <w:szCs w:val="28"/>
          <w:lang w:val="vi-VN"/>
        </w:rPr>
        <w:t>; đa dạng hóa hình thức thực hiện</w:t>
      </w:r>
      <w:r w:rsidRPr="00B65E81">
        <w:rPr>
          <w:szCs w:val="28"/>
          <w:lang w:val="vi-VN"/>
        </w:rPr>
        <w:t>…</w:t>
      </w:r>
      <w:r w:rsidR="009A15E4" w:rsidRPr="00B65E81">
        <w:rPr>
          <w:szCs w:val="28"/>
          <w:lang w:val="vi-VN"/>
        </w:rPr>
        <w:t>, cụ thể:</w:t>
      </w:r>
      <w:r w:rsidR="009A15E4" w:rsidRPr="00B65E81">
        <w:rPr>
          <w:i/>
          <w:iCs/>
          <w:szCs w:val="28"/>
          <w:lang w:val="vi-VN"/>
        </w:rPr>
        <w:t xml:space="preserve"> i) </w:t>
      </w:r>
      <w:r w:rsidRPr="00B65E81">
        <w:rPr>
          <w:i/>
          <w:iCs/>
          <w:szCs w:val="28"/>
          <w:lang w:val="vi-VN"/>
        </w:rPr>
        <w:t>Đối với khoáng sản nhóm IV:</w:t>
      </w:r>
      <w:r w:rsidRPr="00B65E81">
        <w:rPr>
          <w:szCs w:val="28"/>
          <w:lang w:val="vi-VN"/>
        </w:rPr>
        <w:t xml:space="preserve"> tổ chức, cá nhân không phải thực hiện thủ tục cấp phép thăm dò khoáng sản và thủ tục đóng cửa mỏ khoáng sản; </w:t>
      </w:r>
      <w:proofErr w:type="spellStart"/>
      <w:r w:rsidR="009A15E4" w:rsidRPr="00B65E81">
        <w:rPr>
          <w:i/>
          <w:iCs/>
          <w:szCs w:val="28"/>
          <w:lang w:val="vi-VN"/>
        </w:rPr>
        <w:t>ii</w:t>
      </w:r>
      <w:proofErr w:type="spellEnd"/>
      <w:r w:rsidR="009A15E4" w:rsidRPr="00B65E81">
        <w:rPr>
          <w:i/>
          <w:iCs/>
          <w:szCs w:val="28"/>
          <w:lang w:val="vi-VN"/>
        </w:rPr>
        <w:t xml:space="preserve">) </w:t>
      </w:r>
      <w:r w:rsidRPr="00B65E81">
        <w:rPr>
          <w:i/>
          <w:iCs/>
          <w:szCs w:val="28"/>
          <w:lang w:val="vi-VN"/>
        </w:rPr>
        <w:t>Đối với các loại khoáng sản là nước khoáng thiên nhiên, nước nóng thiên nhiên, khoáng sản ở lòng sông, lòng hồ, khu vực biển và trường hợp trả lại một phần diện tích đã khai thác:</w:t>
      </w:r>
      <w:r w:rsidRPr="00B65E81">
        <w:rPr>
          <w:szCs w:val="28"/>
          <w:lang w:val="vi-VN"/>
        </w:rPr>
        <w:t xml:space="preserve"> tổ chức, cá nhân không phải thực hiện thủ tục thẩm định, phê duyệt đề án đóng cửa mỏ khoáng sản mà chỉ thực hiện thủ tục chấp thuận phương án đóng cửa mỏ khoáng sản với thành phần hồ sơ được đơn giản hóa và thời gian thẩm định rút ngắn hơn 50% so với quy định cũ;</w:t>
      </w:r>
      <w:r w:rsidR="00C85CFD" w:rsidRPr="00B65E81">
        <w:rPr>
          <w:szCs w:val="28"/>
          <w:lang w:val="vi-VN"/>
        </w:rPr>
        <w:t xml:space="preserve"> </w:t>
      </w:r>
      <w:proofErr w:type="spellStart"/>
      <w:r w:rsidR="009A15E4" w:rsidRPr="00B65E81">
        <w:rPr>
          <w:i/>
          <w:iCs/>
          <w:szCs w:val="28"/>
          <w:lang w:val="vi-VN"/>
        </w:rPr>
        <w:t>iii</w:t>
      </w:r>
      <w:proofErr w:type="spellEnd"/>
      <w:r w:rsidR="009A15E4" w:rsidRPr="00B65E81">
        <w:rPr>
          <w:i/>
          <w:iCs/>
          <w:szCs w:val="28"/>
          <w:lang w:val="vi-VN"/>
        </w:rPr>
        <w:t xml:space="preserve">) </w:t>
      </w:r>
      <w:r w:rsidRPr="00B65E81">
        <w:rPr>
          <w:i/>
          <w:iCs/>
          <w:szCs w:val="28"/>
          <w:lang w:val="vi-VN"/>
        </w:rPr>
        <w:t xml:space="preserve">Đối với hoạt động thu hồi khoáng sản: </w:t>
      </w:r>
      <w:r w:rsidRPr="00B65E81">
        <w:rPr>
          <w:szCs w:val="28"/>
          <w:lang w:val="vi-VN"/>
        </w:rPr>
        <w:t>tổ chức, cá nhân không phải thực hiện thủ tục đề nghị cấp giấy phép khai thác khoáng sản ở khu vực có dự án đầu tư xây dựng công trình theo quy định cũ, mà chỉ thực hiện đăng ký thu hồi với thời gian giải quyết rút ngắn hơn 30% so với quy định cũ;</w:t>
      </w:r>
      <w:r w:rsidR="00C85CFD" w:rsidRPr="00B65E81">
        <w:rPr>
          <w:szCs w:val="28"/>
          <w:lang w:val="vi-VN"/>
        </w:rPr>
        <w:t xml:space="preserve"> </w:t>
      </w:r>
      <w:proofErr w:type="spellStart"/>
      <w:r w:rsidR="009A15E4" w:rsidRPr="00B65E81">
        <w:rPr>
          <w:i/>
          <w:iCs/>
          <w:szCs w:val="28"/>
          <w:lang w:val="vi-VN"/>
        </w:rPr>
        <w:t>iv</w:t>
      </w:r>
      <w:proofErr w:type="spellEnd"/>
      <w:r w:rsidR="009A15E4" w:rsidRPr="00B65E81">
        <w:rPr>
          <w:i/>
          <w:iCs/>
          <w:szCs w:val="28"/>
          <w:lang w:val="vi-VN"/>
        </w:rPr>
        <w:t>)</w:t>
      </w:r>
      <w:r w:rsidRPr="00B65E81">
        <w:rPr>
          <w:i/>
          <w:iCs/>
          <w:szCs w:val="28"/>
          <w:lang w:val="vi-VN"/>
        </w:rPr>
        <w:t xml:space="preserve"> Đối với hoạt động tận thu khoáng sản: </w:t>
      </w:r>
      <w:r w:rsidRPr="00B65E81">
        <w:rPr>
          <w:szCs w:val="28"/>
          <w:lang w:val="vi-VN"/>
        </w:rPr>
        <w:t>mở rộng đối tượng được tận thu khoáng sản, không chỉ cho trường hợp khai thác có chọn lọc khoáng sản còn lại ở bãi thải của mỏ đã có quyết định đóng cửa mỏ khoáng sản mà được mở rộng cho tất cả các khoáng sản ở bãi thải của mỏ, kể cả đất, đá thải mỏ</w:t>
      </w:r>
      <w:r w:rsidR="00C85CFD" w:rsidRPr="00B65E81">
        <w:rPr>
          <w:szCs w:val="28"/>
          <w:lang w:val="vi-VN"/>
        </w:rPr>
        <w:t xml:space="preserve">; </w:t>
      </w:r>
      <w:r w:rsidR="009A15E4" w:rsidRPr="00B65E81">
        <w:rPr>
          <w:i/>
          <w:iCs/>
          <w:szCs w:val="28"/>
          <w:lang w:val="vi-VN"/>
        </w:rPr>
        <w:t>v)</w:t>
      </w:r>
      <w:r w:rsidR="009A15E4" w:rsidRPr="00B65E81">
        <w:rPr>
          <w:szCs w:val="28"/>
          <w:lang w:val="vi-VN"/>
        </w:rPr>
        <w:t xml:space="preserve"> </w:t>
      </w:r>
      <w:r w:rsidRPr="00B65E81">
        <w:rPr>
          <w:i/>
          <w:iCs/>
          <w:szCs w:val="28"/>
          <w:lang w:val="vi-VN"/>
        </w:rPr>
        <w:t xml:space="preserve">Đối với các trường hợp phát hiện khoáng sản đi kèm; thăm dò, khai thác mở rộng, xuống sâu: </w:t>
      </w:r>
      <w:r w:rsidRPr="00B65E81">
        <w:rPr>
          <w:szCs w:val="28"/>
          <w:lang w:val="vi-VN"/>
        </w:rPr>
        <w:t xml:space="preserve">các trường hợp </w:t>
      </w:r>
      <w:r w:rsidR="009A15E4" w:rsidRPr="00B65E81">
        <w:rPr>
          <w:szCs w:val="28"/>
          <w:lang w:val="vi-VN"/>
        </w:rPr>
        <w:t xml:space="preserve">này </w:t>
      </w:r>
      <w:r w:rsidRPr="00B65E81">
        <w:rPr>
          <w:szCs w:val="28"/>
          <w:lang w:val="vi-VN"/>
        </w:rPr>
        <w:t>được quy định rõ</w:t>
      </w:r>
      <w:r w:rsidR="009A15E4" w:rsidRPr="00B65E81">
        <w:rPr>
          <w:szCs w:val="28"/>
          <w:lang w:val="vi-VN"/>
        </w:rPr>
        <w:t xml:space="preserve">, </w:t>
      </w:r>
      <w:r w:rsidRPr="00B65E81">
        <w:rPr>
          <w:szCs w:val="28"/>
          <w:lang w:val="vi-VN"/>
        </w:rPr>
        <w:t>quản lý chặt chẽ để bảo đảm không gây thất thoát tài nguyên</w:t>
      </w:r>
      <w:r w:rsidR="009A15E4" w:rsidRPr="00B65E81">
        <w:rPr>
          <w:szCs w:val="28"/>
          <w:lang w:val="vi-VN"/>
        </w:rPr>
        <w:t xml:space="preserve"> khoáng sản</w:t>
      </w:r>
      <w:r w:rsidRPr="00B65E81">
        <w:rPr>
          <w:szCs w:val="28"/>
          <w:lang w:val="vi-VN"/>
        </w:rPr>
        <w:t>; tuy nhiên về TTHC</w:t>
      </w:r>
      <w:r w:rsidR="00694AB3" w:rsidRPr="00B65E81">
        <w:rPr>
          <w:szCs w:val="28"/>
          <w:lang w:val="vi-VN"/>
        </w:rPr>
        <w:t>,</w:t>
      </w:r>
      <w:r w:rsidRPr="00B65E81">
        <w:rPr>
          <w:szCs w:val="28"/>
          <w:lang w:val="vi-VN"/>
        </w:rPr>
        <w:t xml:space="preserve"> chỉ yêu cầu tiến hành thủ tục đơn giản </w:t>
      </w:r>
      <w:r w:rsidR="00694AB3" w:rsidRPr="00B65E81">
        <w:rPr>
          <w:szCs w:val="28"/>
          <w:lang w:val="vi-VN"/>
        </w:rPr>
        <w:t xml:space="preserve">như </w:t>
      </w:r>
      <w:r w:rsidRPr="00B65E81">
        <w:rPr>
          <w:szCs w:val="28"/>
          <w:lang w:val="vi-VN"/>
        </w:rPr>
        <w:t>điều chỉnh giấy phép đã được cấp hoặc đăng ký thu hồi khoáng sản, không làm phát sinh TTHC mới</w:t>
      </w:r>
      <w:r w:rsidR="00C85CFD" w:rsidRPr="00B65E81">
        <w:rPr>
          <w:szCs w:val="28"/>
          <w:lang w:val="vi-VN"/>
        </w:rPr>
        <w:t xml:space="preserve">; </w:t>
      </w:r>
      <w:r w:rsidR="00C85CFD" w:rsidRPr="00B65E81">
        <w:rPr>
          <w:i/>
          <w:iCs/>
          <w:szCs w:val="28"/>
          <w:lang w:val="vi-VN"/>
        </w:rPr>
        <w:t>vi)</w:t>
      </w:r>
      <w:r w:rsidR="00C85CFD" w:rsidRPr="00B65E81">
        <w:rPr>
          <w:szCs w:val="28"/>
          <w:lang w:val="vi-VN"/>
        </w:rPr>
        <w:t xml:space="preserve"> </w:t>
      </w:r>
      <w:r w:rsidR="00C85CFD" w:rsidRPr="00B65E81">
        <w:rPr>
          <w:i/>
          <w:iCs/>
          <w:szCs w:val="28"/>
          <w:lang w:val="vi-VN"/>
        </w:rPr>
        <w:t xml:space="preserve">Phân cấp </w:t>
      </w:r>
      <w:r w:rsidR="00694AB3" w:rsidRPr="00B65E81">
        <w:rPr>
          <w:i/>
          <w:iCs/>
          <w:szCs w:val="28"/>
          <w:lang w:val="vi-VN"/>
        </w:rPr>
        <w:t>giải quyết TTHC</w:t>
      </w:r>
      <w:r w:rsidR="00694AB3" w:rsidRPr="00B65E81">
        <w:rPr>
          <w:szCs w:val="28"/>
          <w:lang w:val="vi-VN"/>
        </w:rPr>
        <w:t xml:space="preserve"> đối với một số TTHC để rút ngắn thời gian giải quyết (xác nhận đăng ký thu hồi khoáng sản; quyết toán tiền cấp quyền khai thác khoáng sản…);  </w:t>
      </w:r>
      <w:proofErr w:type="spellStart"/>
      <w:r w:rsidR="00B93BFD" w:rsidRPr="00B65E81">
        <w:rPr>
          <w:i/>
          <w:iCs/>
          <w:szCs w:val="28"/>
          <w:lang w:val="vi-VN"/>
        </w:rPr>
        <w:t>v</w:t>
      </w:r>
      <w:r w:rsidR="00C85CFD" w:rsidRPr="00B65E81">
        <w:rPr>
          <w:i/>
          <w:iCs/>
          <w:szCs w:val="28"/>
          <w:lang w:val="vi-VN"/>
        </w:rPr>
        <w:t>ii</w:t>
      </w:r>
      <w:proofErr w:type="spellEnd"/>
      <w:r w:rsidR="00C85CFD" w:rsidRPr="00B65E81">
        <w:rPr>
          <w:i/>
          <w:iCs/>
          <w:szCs w:val="28"/>
          <w:lang w:val="vi-VN"/>
        </w:rPr>
        <w:t>)</w:t>
      </w:r>
      <w:r w:rsidR="00B93BFD" w:rsidRPr="00B65E81">
        <w:rPr>
          <w:i/>
          <w:iCs/>
          <w:szCs w:val="28"/>
          <w:lang w:val="vi-VN"/>
        </w:rPr>
        <w:t xml:space="preserve"> Về hình thức thực hiện, </w:t>
      </w:r>
      <w:r w:rsidR="00B93BFD" w:rsidRPr="00B65E81">
        <w:rPr>
          <w:szCs w:val="28"/>
          <w:lang w:val="vi-VN"/>
        </w:rPr>
        <w:t>dự thảo Nghị định quy định rõ tổ chức, cá nhân có thể lựa chọn một trong các hình thức nộp trực tiếp, gửi qua đường bưu điện, thực hiện qua dịch vụ công trực tuyến (khuyến khích thực hiện qua dịch vụ công trực tuyến) để tạo điều kiện tối đa cho các tổ chức, cá nhân thực hiện TTHC.</w:t>
      </w:r>
    </w:p>
    <w:p w14:paraId="409A2586" w14:textId="256D99E2" w:rsidR="00B008C0" w:rsidRPr="00B65E81" w:rsidRDefault="00D82F22" w:rsidP="00EA74EE">
      <w:pPr>
        <w:pStyle w:val="Tiumc"/>
        <w:shd w:val="clear" w:color="auto" w:fill="auto"/>
        <w:spacing w:before="120" w:line="240" w:lineRule="auto"/>
        <w:rPr>
          <w:color w:val="auto"/>
        </w:rPr>
      </w:pPr>
      <w:r w:rsidRPr="00B65E81">
        <w:rPr>
          <w:rFonts w:eastAsia="Arial"/>
          <w:color w:val="auto"/>
          <w:lang w:val="en-US"/>
        </w:rPr>
        <w:t>6</w:t>
      </w:r>
      <w:r w:rsidR="00B008C0" w:rsidRPr="00B65E81">
        <w:rPr>
          <w:rFonts w:eastAsia="Arial"/>
          <w:color w:val="auto"/>
        </w:rPr>
        <w:t>. Về phân cấp nhiệm vụ, quyền hạn</w:t>
      </w:r>
    </w:p>
    <w:p w14:paraId="749E6AFB" w14:textId="77777777" w:rsidR="006D2D46" w:rsidRPr="00B65E81" w:rsidRDefault="00EC4E34" w:rsidP="00EA74EE">
      <w:pPr>
        <w:pStyle w:val="ThngthngWeb"/>
        <w:shd w:val="clear" w:color="auto" w:fill="FFFFFF"/>
        <w:spacing w:before="0" w:beforeAutospacing="0" w:after="120" w:afterAutospacing="0"/>
        <w:ind w:firstLine="720"/>
        <w:jc w:val="both"/>
        <w:rPr>
          <w:sz w:val="28"/>
          <w:szCs w:val="28"/>
          <w:shd w:val="clear" w:color="auto" w:fill="FFFFFF"/>
          <w:lang w:val="vi-VN"/>
        </w:rPr>
      </w:pPr>
      <w:r w:rsidRPr="00B65E81">
        <w:rPr>
          <w:sz w:val="28"/>
          <w:szCs w:val="28"/>
          <w:lang w:val="vi-VN"/>
        </w:rPr>
        <w:t xml:space="preserve">Với mục tiêu thể chế hóa tối đa chủ trương, chính sách, quy định của Đảng và Nhà nước về đẩy mạnh phân quyền, phân cấp trong thời gian gần đây, gồm: Luật Tổ chức Chính phủ số 63/2025/QH15 ngày 18/02/2025, Nghị quyết số 04/NQ-CP ngày 10/01/2022 của Chính phủ về đẩy mạnh phân cấp, phân quyền trong quản lý nhà nước và Quyết định số 1015/QĐ-TTg ngày 30/8/2022 của Thủ tướng Chính phủ </w:t>
      </w:r>
      <w:bookmarkStart w:id="8" w:name="loai_1_name"/>
      <w:r w:rsidRPr="00B65E81">
        <w:rPr>
          <w:sz w:val="28"/>
          <w:szCs w:val="28"/>
          <w:lang w:val="vi-VN"/>
        </w:rPr>
        <w:t>phê duyệt phương án phân cấp trong giải quyết thủ tục hành chính thuộc phạm vi quản lý của các bộ, cơ quan ngang bộ</w:t>
      </w:r>
      <w:bookmarkEnd w:id="8"/>
      <w:r w:rsidRPr="00B65E81">
        <w:rPr>
          <w:sz w:val="28"/>
          <w:szCs w:val="28"/>
          <w:lang w:val="vi-VN"/>
        </w:rPr>
        <w:t xml:space="preserve">, trên cơ sở các </w:t>
      </w:r>
      <w:r w:rsidRPr="00B65E81">
        <w:rPr>
          <w:sz w:val="28"/>
          <w:szCs w:val="28"/>
          <w:lang w:val="vi-VN"/>
        </w:rPr>
        <w:lastRenderedPageBreak/>
        <w:t xml:space="preserve">quy định về trách nhiệm quản lý nhà nước, thẩm quyền của cơ quan nhà nước trong Luật Địa chất và khoáng sản và ý kiến thẩm định của Bộ Tư pháp, </w:t>
      </w:r>
      <w:r w:rsidRPr="00B65E81">
        <w:rPr>
          <w:sz w:val="28"/>
          <w:szCs w:val="28"/>
          <w:shd w:val="clear" w:color="auto" w:fill="FFFFFF"/>
          <w:lang w:val="vi-VN"/>
        </w:rPr>
        <w:t xml:space="preserve">dự thảo Nghị định đã rà soát, phân cấp nhiệm vụ, quyền hạn nhằm </w:t>
      </w:r>
      <w:r w:rsidRPr="00B65E81">
        <w:rPr>
          <w:sz w:val="28"/>
          <w:szCs w:val="28"/>
          <w:lang w:val="vi-VN"/>
        </w:rPr>
        <w:t xml:space="preserve">phát huy vai trò chủ động </w:t>
      </w:r>
      <w:r w:rsidR="00EA51C3" w:rsidRPr="00B65E81">
        <w:rPr>
          <w:sz w:val="28"/>
          <w:szCs w:val="28"/>
          <w:lang w:val="vi-VN"/>
        </w:rPr>
        <w:t xml:space="preserve">của các cơ quan </w:t>
      </w:r>
      <w:r w:rsidRPr="00B65E81">
        <w:rPr>
          <w:sz w:val="28"/>
          <w:szCs w:val="28"/>
          <w:lang w:val="vi-VN"/>
        </w:rPr>
        <w:t>quản lý tài nguyên</w:t>
      </w:r>
      <w:r w:rsidR="006D2D46" w:rsidRPr="00B65E81">
        <w:rPr>
          <w:sz w:val="28"/>
          <w:szCs w:val="28"/>
          <w:lang w:val="vi-VN"/>
        </w:rPr>
        <w:t>,</w:t>
      </w:r>
      <w:r w:rsidRPr="00B65E81">
        <w:rPr>
          <w:sz w:val="28"/>
          <w:szCs w:val="28"/>
          <w:lang w:val="vi-VN"/>
        </w:rPr>
        <w:t xml:space="preserve"> </w:t>
      </w:r>
      <w:r w:rsidRPr="00B65E81">
        <w:rPr>
          <w:sz w:val="28"/>
          <w:szCs w:val="28"/>
          <w:shd w:val="clear" w:color="auto" w:fill="FFFFFF"/>
          <w:lang w:val="vi-VN"/>
        </w:rPr>
        <w:t xml:space="preserve">tối đa tinh thần phân cấp cho </w:t>
      </w:r>
      <w:r w:rsidR="006D2D46" w:rsidRPr="00B65E81">
        <w:rPr>
          <w:sz w:val="28"/>
          <w:szCs w:val="28"/>
          <w:shd w:val="clear" w:color="auto" w:fill="FFFFFF"/>
          <w:lang w:val="vi-VN"/>
        </w:rPr>
        <w:t xml:space="preserve">chính quyền </w:t>
      </w:r>
      <w:r w:rsidRPr="00B65E81">
        <w:rPr>
          <w:sz w:val="28"/>
          <w:szCs w:val="28"/>
          <w:shd w:val="clear" w:color="auto" w:fill="FFFFFF"/>
          <w:lang w:val="vi-VN"/>
        </w:rPr>
        <w:t>địa phương để “địa phương quyết, địa phương làm, địa phương chịu trách nhiệm”.</w:t>
      </w:r>
      <w:bookmarkStart w:id="9" w:name="_Toc188022240"/>
      <w:r w:rsidR="006D2D46" w:rsidRPr="00B65E81">
        <w:rPr>
          <w:sz w:val="28"/>
          <w:szCs w:val="28"/>
          <w:shd w:val="clear" w:color="auto" w:fill="FFFFFF"/>
          <w:lang w:val="vi-VN"/>
        </w:rPr>
        <w:t xml:space="preserve"> </w:t>
      </w:r>
      <w:r w:rsidR="006D2D46" w:rsidRPr="00B65E81">
        <w:rPr>
          <w:sz w:val="28"/>
          <w:szCs w:val="28"/>
          <w:lang w:val="vi-VN"/>
        </w:rPr>
        <w:t>Cụ thể các nội dung phân cấp nhiệm vụ, quyền hạn trong dự thảo Nghị định như sau:</w:t>
      </w:r>
    </w:p>
    <w:p w14:paraId="7C7B0F33" w14:textId="77777777" w:rsidR="006D2D46" w:rsidRPr="00B65E81" w:rsidRDefault="006D2D46" w:rsidP="00EA74EE">
      <w:pPr>
        <w:pStyle w:val="ThngthngWeb"/>
        <w:shd w:val="clear" w:color="auto" w:fill="FFFFFF"/>
        <w:spacing w:before="0" w:beforeAutospacing="0" w:after="120" w:afterAutospacing="0"/>
        <w:ind w:firstLine="720"/>
        <w:jc w:val="both"/>
        <w:rPr>
          <w:sz w:val="28"/>
          <w:szCs w:val="28"/>
          <w:lang w:val="vi-VN"/>
        </w:rPr>
      </w:pPr>
      <w:r w:rsidRPr="00B65E81">
        <w:rPr>
          <w:i/>
          <w:iCs/>
          <w:sz w:val="28"/>
          <w:szCs w:val="28"/>
          <w:lang w:val="vi-VN"/>
        </w:rPr>
        <w:t xml:space="preserve">- </w:t>
      </w:r>
      <w:r w:rsidR="00042897" w:rsidRPr="00B65E81">
        <w:rPr>
          <w:sz w:val="28"/>
          <w:szCs w:val="28"/>
          <w:lang w:val="vi-VN"/>
        </w:rPr>
        <w:t>D</w:t>
      </w:r>
      <w:r w:rsidRPr="00B65E81">
        <w:rPr>
          <w:sz w:val="28"/>
          <w:szCs w:val="28"/>
          <w:lang w:val="vi-VN"/>
        </w:rPr>
        <w:t>ự thảo Nghị định đã quy định Danh mục khoáng sản nhóm I, II, III và IV (Phụ lục I ban hành kèm theo Nghị định); đồng thời, phân cấp cho các bộ (Bộ Nông nghiệp và Môi trường chủ trì, phối hợp với Bộ Công Thương, Bộ Xây dựng) điều chỉnh, bổ sung Danh mục khoáng sản; quyết định xếp nhóm đối với khoáng sản có nhiều mục đích sử dụng khác nhau trên cơ sở kết quả thăm dò khoáng sản, hiệu quả kinh tế khi sử dụng khoáng sản trên thực tế</w:t>
      </w:r>
      <w:r w:rsidR="00042897" w:rsidRPr="00B65E81">
        <w:rPr>
          <w:sz w:val="28"/>
          <w:szCs w:val="28"/>
          <w:lang w:val="vi-VN"/>
        </w:rPr>
        <w:t xml:space="preserve"> (Điều 4 dự thảo Nghị định).</w:t>
      </w:r>
    </w:p>
    <w:p w14:paraId="180306A6" w14:textId="77777777" w:rsidR="006D2D46" w:rsidRPr="00B65E81" w:rsidRDefault="006D2D46" w:rsidP="00EA74EE">
      <w:pPr>
        <w:pStyle w:val="ThngthngWeb"/>
        <w:shd w:val="clear" w:color="auto" w:fill="FFFFFF"/>
        <w:spacing w:before="0" w:beforeAutospacing="0" w:after="120" w:afterAutospacing="0"/>
        <w:ind w:firstLine="720"/>
        <w:jc w:val="both"/>
        <w:rPr>
          <w:sz w:val="28"/>
          <w:szCs w:val="28"/>
          <w:lang w:val="vi-VN"/>
        </w:rPr>
      </w:pPr>
      <w:r w:rsidRPr="00B65E81">
        <w:rPr>
          <w:sz w:val="28"/>
          <w:szCs w:val="28"/>
          <w:lang w:val="vi-VN"/>
        </w:rPr>
        <w:t xml:space="preserve">- </w:t>
      </w:r>
      <w:bookmarkEnd w:id="9"/>
      <w:r w:rsidRPr="00B65E81">
        <w:rPr>
          <w:sz w:val="28"/>
          <w:szCs w:val="28"/>
          <w:lang w:val="vi-VN"/>
        </w:rPr>
        <w:t>Nhằm bảo đảm kỹ thuật an toàn trong khai thác khoáng sản, dự thảo Nghị định phân cấp, quy định Bộ Công Thương quy định chi tiết việc kiểm tra, chấp thuận hệ thống thiết bị, phương tiện sử dụng trong khai thác mỏ hầm lò trước khi đưa vào vận hành lần đầu trong mỏ (Điều 74 Dự thảo Nghị định).</w:t>
      </w:r>
    </w:p>
    <w:p w14:paraId="4722D02B" w14:textId="77777777" w:rsidR="006D2D46" w:rsidRPr="00B65E81" w:rsidRDefault="006D2D46" w:rsidP="00EA74EE">
      <w:pPr>
        <w:pStyle w:val="ThngthngWeb"/>
        <w:shd w:val="clear" w:color="auto" w:fill="FFFFFF"/>
        <w:spacing w:before="0" w:beforeAutospacing="0" w:after="120" w:afterAutospacing="0"/>
        <w:ind w:firstLine="720"/>
        <w:jc w:val="both"/>
        <w:rPr>
          <w:sz w:val="28"/>
          <w:szCs w:val="28"/>
          <w:lang w:val="vi-VN"/>
        </w:rPr>
      </w:pPr>
      <w:r w:rsidRPr="00B65E81">
        <w:rPr>
          <w:i/>
          <w:iCs/>
          <w:sz w:val="28"/>
          <w:szCs w:val="28"/>
          <w:lang w:val="vi-VN"/>
        </w:rPr>
        <w:t xml:space="preserve">- </w:t>
      </w:r>
      <w:r w:rsidRPr="00B65E81">
        <w:rPr>
          <w:sz w:val="28"/>
          <w:szCs w:val="28"/>
          <w:lang w:val="vi-VN"/>
        </w:rPr>
        <w:t>Việc xác nhận đăng ký thu hồi khoáng sản được phân cấp hoàn toàn cho UBND các cấp</w:t>
      </w:r>
      <w:r w:rsidR="00042897" w:rsidRPr="00B65E81">
        <w:rPr>
          <w:sz w:val="28"/>
          <w:szCs w:val="28"/>
          <w:lang w:val="vi-VN"/>
        </w:rPr>
        <w:t>, cụ thể:</w:t>
      </w:r>
      <w:r w:rsidRPr="00B65E81">
        <w:rPr>
          <w:sz w:val="28"/>
          <w:szCs w:val="28"/>
          <w:lang w:val="vi-VN"/>
        </w:rPr>
        <w:t xml:space="preserve"> Chủ tịch UBND cấp xã xác nhận đăng ký thu hồi khoáng sản đối với trường hợp quy định tại điểm d khoản 1 Điều 75 Luật Địa chất và khoáng sản</w:t>
      </w:r>
      <w:r w:rsidR="00042897" w:rsidRPr="00B65E81">
        <w:rPr>
          <w:rStyle w:val="ThamchiuCcchu"/>
          <w:sz w:val="28"/>
          <w:szCs w:val="28"/>
          <w:lang w:val="vi-VN"/>
        </w:rPr>
        <w:footnoteReference w:id="4"/>
      </w:r>
      <w:r w:rsidRPr="00B65E81">
        <w:rPr>
          <w:sz w:val="28"/>
          <w:szCs w:val="28"/>
          <w:lang w:val="vi-VN"/>
        </w:rPr>
        <w:t>; Chủ tịch UBND cấp tỉnh xác nhận đăng ký thu hồi khoáng sản đối với</w:t>
      </w:r>
      <w:r w:rsidR="00042897" w:rsidRPr="00B65E81">
        <w:rPr>
          <w:sz w:val="28"/>
          <w:szCs w:val="28"/>
          <w:lang w:val="vi-VN"/>
        </w:rPr>
        <w:t xml:space="preserve"> các trường hợp còn lại (Điều 96 dự thảo Nghị định).</w:t>
      </w:r>
    </w:p>
    <w:p w14:paraId="0A36C5EA" w14:textId="77777777" w:rsidR="006D2D46" w:rsidRPr="00B65E81" w:rsidRDefault="006D2D46" w:rsidP="00EA74EE">
      <w:pPr>
        <w:pStyle w:val="ThngthngWeb"/>
        <w:shd w:val="clear" w:color="auto" w:fill="FFFFFF"/>
        <w:spacing w:before="0" w:beforeAutospacing="0" w:after="120" w:afterAutospacing="0"/>
        <w:ind w:firstLine="720"/>
        <w:jc w:val="both"/>
        <w:rPr>
          <w:sz w:val="28"/>
          <w:szCs w:val="28"/>
          <w:lang w:val="vi-VN"/>
        </w:rPr>
      </w:pPr>
      <w:r w:rsidRPr="00B65E81">
        <w:rPr>
          <w:i/>
          <w:iCs/>
          <w:sz w:val="28"/>
          <w:szCs w:val="28"/>
          <w:lang w:val="vi-VN"/>
        </w:rPr>
        <w:t xml:space="preserve">- </w:t>
      </w:r>
      <w:r w:rsidR="001C6B67" w:rsidRPr="00B65E81">
        <w:rPr>
          <w:sz w:val="28"/>
          <w:szCs w:val="28"/>
          <w:lang w:val="vi-VN"/>
        </w:rPr>
        <w:t>V</w:t>
      </w:r>
      <w:r w:rsidRPr="00B65E81">
        <w:rPr>
          <w:sz w:val="28"/>
          <w:szCs w:val="28"/>
          <w:lang w:val="vi-VN"/>
        </w:rPr>
        <w:t>iệc quyết toán tiền cấp quyền khai thác khoáng sản được phân cấp cho Cục Địa chất và Khoáng sản Việt Nam, Sở Nông nghiệp và Môi trường, Chủ tịch UBND cấp xã</w:t>
      </w:r>
      <w:r w:rsidR="001C6B67" w:rsidRPr="00B65E81">
        <w:rPr>
          <w:sz w:val="28"/>
          <w:szCs w:val="28"/>
          <w:lang w:val="vi-VN"/>
        </w:rPr>
        <w:t xml:space="preserve"> (Điều 133 dự thảo Nghị định) </w:t>
      </w:r>
    </w:p>
    <w:p w14:paraId="72536B6F" w14:textId="77777777" w:rsidR="001C6B67" w:rsidRPr="00B65E81" w:rsidRDefault="006D2D46" w:rsidP="00EA74EE">
      <w:pPr>
        <w:pStyle w:val="ThngthngWeb"/>
        <w:shd w:val="clear" w:color="auto" w:fill="FFFFFF"/>
        <w:spacing w:before="0" w:beforeAutospacing="0" w:after="120" w:afterAutospacing="0"/>
        <w:ind w:firstLine="720"/>
        <w:jc w:val="both"/>
        <w:rPr>
          <w:sz w:val="28"/>
          <w:szCs w:val="28"/>
          <w:lang w:val="vi-VN"/>
        </w:rPr>
      </w:pPr>
      <w:r w:rsidRPr="00B65E81">
        <w:rPr>
          <w:i/>
          <w:iCs/>
          <w:sz w:val="28"/>
          <w:szCs w:val="28"/>
          <w:lang w:val="vi-VN"/>
        </w:rPr>
        <w:t xml:space="preserve">- </w:t>
      </w:r>
      <w:r w:rsidRPr="00B65E81">
        <w:rPr>
          <w:sz w:val="28"/>
          <w:szCs w:val="28"/>
          <w:lang w:val="vi-VN"/>
        </w:rPr>
        <w:t xml:space="preserve">Phân cấp thẩm quyền giải quyết TTHC </w:t>
      </w:r>
      <w:r w:rsidR="001C6B67" w:rsidRPr="00B65E81">
        <w:rPr>
          <w:sz w:val="28"/>
          <w:szCs w:val="28"/>
          <w:lang w:val="vi-VN"/>
        </w:rPr>
        <w:t>đối với một số TTHC hiện hành, ví dụ thủ tục C</w:t>
      </w:r>
      <w:r w:rsidRPr="00B65E81">
        <w:rPr>
          <w:sz w:val="28"/>
          <w:szCs w:val="28"/>
          <w:lang w:val="vi-VN"/>
        </w:rPr>
        <w:t xml:space="preserve">ung cấp, khai thác, sử dụng dữ liệu về địa chất, khoáng sản </w:t>
      </w:r>
      <w:r w:rsidR="001C6B67" w:rsidRPr="00B65E81">
        <w:rPr>
          <w:sz w:val="28"/>
          <w:szCs w:val="28"/>
          <w:lang w:val="vi-VN"/>
        </w:rPr>
        <w:t xml:space="preserve">(TTHC cấp trung ương, mã 2.001834) được phân cấp một phần </w:t>
      </w:r>
      <w:r w:rsidRPr="00B65E81">
        <w:rPr>
          <w:sz w:val="28"/>
          <w:szCs w:val="28"/>
          <w:lang w:val="vi-VN"/>
        </w:rPr>
        <w:t>cho Sở Nông nghiệp và Môi trường</w:t>
      </w:r>
      <w:r w:rsidR="001C6B67" w:rsidRPr="00B65E81">
        <w:rPr>
          <w:sz w:val="28"/>
          <w:szCs w:val="28"/>
          <w:lang w:val="vi-VN"/>
        </w:rPr>
        <w:t>; thủ tục Nộp mẫu vật địa chất, khoáng sản vào Bảo tàng Địa chất (mã 1.004107) được phân cấp từ Bộ Nông nghiệp và Môi trường cho Cục Địa chất và Khoáng sản Việt Nam</w:t>
      </w:r>
      <w:r w:rsidR="001C6B67" w:rsidRPr="00B65E81">
        <w:rPr>
          <w:i/>
          <w:iCs/>
          <w:sz w:val="28"/>
          <w:szCs w:val="28"/>
          <w:lang w:val="vi-VN"/>
        </w:rPr>
        <w:t>.</w:t>
      </w:r>
      <w:r w:rsidR="001C6B67" w:rsidRPr="00B65E81">
        <w:rPr>
          <w:sz w:val="28"/>
          <w:szCs w:val="28"/>
          <w:lang w:val="vi-VN"/>
        </w:rPr>
        <w:t xml:space="preserve"> </w:t>
      </w:r>
    </w:p>
    <w:p w14:paraId="34381921" w14:textId="304F06AA" w:rsidR="00F64E99" w:rsidRPr="00B65E81" w:rsidRDefault="00F64E99" w:rsidP="003B09F9">
      <w:pPr>
        <w:pStyle w:val="Mc0"/>
        <w:spacing w:line="340" w:lineRule="exact"/>
      </w:pPr>
      <w:r w:rsidRPr="00B65E81">
        <w:rPr>
          <w:lang w:eastAsia="vi-VN"/>
        </w:rPr>
        <w:t xml:space="preserve">V. </w:t>
      </w:r>
      <w:r w:rsidRPr="00B65E81">
        <w:t>DỰ KIẾN NGUỒN LỰC, ĐIỀU KIỆN BẢO ĐẢM CHO VIỆC THI HÀNH VĂN BẢN</w:t>
      </w:r>
      <w:r w:rsidR="001422F5" w:rsidRPr="00B65E81">
        <w:t xml:space="preserve"> VÀ THỜI GIAN TRÌNH BAN HÀNH</w:t>
      </w:r>
    </w:p>
    <w:p w14:paraId="6728CA92" w14:textId="77777777" w:rsidR="001422F5" w:rsidRPr="00B65E81" w:rsidRDefault="001422F5" w:rsidP="00EA74EE">
      <w:pPr>
        <w:pStyle w:val="Tiumc"/>
        <w:numPr>
          <w:ilvl w:val="0"/>
          <w:numId w:val="48"/>
        </w:numPr>
        <w:shd w:val="clear" w:color="auto" w:fill="auto"/>
        <w:spacing w:line="240" w:lineRule="auto"/>
        <w:rPr>
          <w:bCs/>
          <w:color w:val="auto"/>
        </w:rPr>
      </w:pPr>
      <w:r w:rsidRPr="00B65E81">
        <w:rPr>
          <w:bCs/>
          <w:color w:val="auto"/>
        </w:rPr>
        <w:t>Nguồn lực, điều kiện bảo đảm cho việc thi hành Nghị định</w:t>
      </w:r>
    </w:p>
    <w:p w14:paraId="22F03D19" w14:textId="77777777" w:rsidR="00F64E99" w:rsidRPr="00B65E81" w:rsidRDefault="00F64E99" w:rsidP="00EA74EE">
      <w:pPr>
        <w:tabs>
          <w:tab w:val="left" w:pos="540"/>
          <w:tab w:val="left" w:pos="720"/>
        </w:tabs>
        <w:spacing w:after="120" w:line="240" w:lineRule="auto"/>
        <w:ind w:firstLine="720"/>
        <w:jc w:val="both"/>
        <w:rPr>
          <w:szCs w:val="28"/>
          <w:lang w:val="vi-VN"/>
        </w:rPr>
      </w:pPr>
      <w:r w:rsidRPr="00B65E81">
        <w:rPr>
          <w:szCs w:val="28"/>
          <w:lang w:val="vi-VN"/>
        </w:rPr>
        <w:t xml:space="preserve">Nguồn nhân lực để bảo đảm cho việc thi hành Nghị định sau khi được thông qua là lực lượng cán bộ, công chức thực hiện chức năng quản lý nhà nước về địa chất, khoáng sản hiện có của Bộ Nông nghiệp và Môi trường, của Ủy ban nhân dân cấp tỉnh và các Bộ, ngành có liên quan. </w:t>
      </w:r>
    </w:p>
    <w:p w14:paraId="7564BDCC" w14:textId="77777777" w:rsidR="000D1B33" w:rsidRPr="00B65E81" w:rsidRDefault="000D1B33" w:rsidP="00EA74EE">
      <w:pPr>
        <w:tabs>
          <w:tab w:val="left" w:pos="540"/>
          <w:tab w:val="left" w:pos="720"/>
        </w:tabs>
        <w:spacing w:after="120" w:line="240" w:lineRule="auto"/>
        <w:ind w:firstLine="720"/>
        <w:jc w:val="both"/>
        <w:rPr>
          <w:szCs w:val="28"/>
          <w:lang w:val="vi-VN"/>
        </w:rPr>
      </w:pPr>
      <w:r w:rsidRPr="00B65E81">
        <w:rPr>
          <w:szCs w:val="28"/>
          <w:lang w:val="vi-VN"/>
        </w:rPr>
        <w:lastRenderedPageBreak/>
        <w:t>Nội dung Nghị định có quy định về hồ sơ, trình tự, thủ tục liên quan đến khai thác khoáng sản của các tổ chức, cá nhân thuộc thẩm quyền của Ủy ban nhân dân cấp tỉnh và chủ yếu liên quan đến trách nhiệm tổ chức thực hiện của các địa phương và từ nguồn ngân sách của địa phương.</w:t>
      </w:r>
    </w:p>
    <w:p w14:paraId="34D23385" w14:textId="77777777" w:rsidR="001D01CF" w:rsidRPr="00B65E81" w:rsidRDefault="001C0CA6" w:rsidP="00EA74EE">
      <w:pPr>
        <w:tabs>
          <w:tab w:val="left" w:pos="540"/>
          <w:tab w:val="left" w:pos="720"/>
        </w:tabs>
        <w:spacing w:after="120" w:line="240" w:lineRule="auto"/>
        <w:ind w:firstLine="720"/>
        <w:jc w:val="both"/>
        <w:rPr>
          <w:szCs w:val="28"/>
          <w:lang w:val="vi-VN"/>
        </w:rPr>
      </w:pPr>
      <w:r w:rsidRPr="00B65E81">
        <w:rPr>
          <w:szCs w:val="28"/>
          <w:lang w:val="vi-VN"/>
        </w:rPr>
        <w:t xml:space="preserve">Nguồn kinh phí thực hiện từ nguồn ngân sách Nhà nước hàng năm do Bộ Tài chính cân đối, phân bổ cho </w:t>
      </w:r>
      <w:r w:rsidR="004F4EF5" w:rsidRPr="00B65E81">
        <w:rPr>
          <w:szCs w:val="28"/>
          <w:lang w:val="vi-VN"/>
        </w:rPr>
        <w:t>Bộ Nông nghiệp và Môi trường</w:t>
      </w:r>
      <w:r w:rsidRPr="00B65E81">
        <w:rPr>
          <w:szCs w:val="28"/>
          <w:lang w:val="vi-VN"/>
        </w:rPr>
        <w:t>, các Bộ ngành và Ủy ban nhân dân cấp tỉnh, chủ yếu cho việc tuyên tuyền, phổ biến, tập huấn triển khai nội dung Nghị định.</w:t>
      </w:r>
    </w:p>
    <w:p w14:paraId="7F0F4B41" w14:textId="77777777" w:rsidR="001422F5" w:rsidRPr="00B65E81" w:rsidRDefault="001422F5" w:rsidP="00EA74EE">
      <w:pPr>
        <w:pStyle w:val="Tiumc"/>
        <w:numPr>
          <w:ilvl w:val="0"/>
          <w:numId w:val="48"/>
        </w:numPr>
        <w:shd w:val="clear" w:color="auto" w:fill="auto"/>
        <w:spacing w:line="240" w:lineRule="auto"/>
        <w:rPr>
          <w:bCs/>
          <w:color w:val="auto"/>
        </w:rPr>
      </w:pPr>
      <w:r w:rsidRPr="00B65E81">
        <w:rPr>
          <w:bCs/>
          <w:color w:val="auto"/>
        </w:rPr>
        <w:t>Thời gian trình ban hành</w:t>
      </w:r>
    </w:p>
    <w:p w14:paraId="08C709EF" w14:textId="77777777" w:rsidR="001422F5" w:rsidRPr="00B65E81" w:rsidRDefault="001422F5" w:rsidP="00EA74EE">
      <w:pPr>
        <w:tabs>
          <w:tab w:val="left" w:pos="540"/>
          <w:tab w:val="left" w:pos="720"/>
        </w:tabs>
        <w:spacing w:after="120" w:line="240" w:lineRule="auto"/>
        <w:ind w:firstLine="720"/>
        <w:jc w:val="both"/>
        <w:rPr>
          <w:szCs w:val="28"/>
          <w:lang w:val="vi-VN"/>
        </w:rPr>
      </w:pPr>
      <w:r w:rsidRPr="00B65E81">
        <w:rPr>
          <w:szCs w:val="28"/>
          <w:lang w:val="vi-VN"/>
        </w:rPr>
        <w:t>Luật Địa chất và khoáng sản số 54/2024/QH15 ngày 29/11/2024 chính thức sẽ có hiệu lực từ ngày 01/7/2025.</w:t>
      </w:r>
    </w:p>
    <w:p w14:paraId="56D4B91D" w14:textId="77777777" w:rsidR="001422F5" w:rsidRPr="00B65E81" w:rsidRDefault="00261702" w:rsidP="00EA74EE">
      <w:pPr>
        <w:tabs>
          <w:tab w:val="left" w:pos="540"/>
          <w:tab w:val="left" w:pos="720"/>
        </w:tabs>
        <w:spacing w:after="120" w:line="240" w:lineRule="auto"/>
        <w:ind w:firstLine="720"/>
        <w:jc w:val="both"/>
        <w:rPr>
          <w:rFonts w:ascii="Segoe UI" w:hAnsi="Segoe UI" w:cs="Segoe UI"/>
          <w:spacing w:val="3"/>
          <w:sz w:val="23"/>
          <w:szCs w:val="23"/>
          <w:shd w:val="clear" w:color="auto" w:fill="FFFFFF"/>
          <w:lang w:val="nl-NL"/>
        </w:rPr>
      </w:pPr>
      <w:r w:rsidRPr="00B65E81">
        <w:rPr>
          <w:lang w:val="nl-NL"/>
        </w:rPr>
        <w:t>Theo Quyết định số 1610/QĐ-TTg ngày 19/12/2024 của Thủ tướng Chính phủ ban hành Danh mục và phân công cơ quan chủ trì soạn thảo văn bản quy định chi tiết thi hành các luật, nghị quyết được Quốc hội khóa XV thông qua tại Kỳ họp 8, thời hạn trình Chính phủ xem xét đối với dự thảo Nghị định</w:t>
      </w:r>
      <w:r w:rsidRPr="00B65E81">
        <w:rPr>
          <w:lang w:val="vi-VN"/>
        </w:rPr>
        <w:t xml:space="preserve"> là</w:t>
      </w:r>
      <w:r w:rsidRPr="00B65E81">
        <w:rPr>
          <w:lang w:val="nl-NL"/>
        </w:rPr>
        <w:t xml:space="preserve"> </w:t>
      </w:r>
      <w:r w:rsidRPr="00B65E81">
        <w:rPr>
          <w:b/>
          <w:bCs/>
          <w:i/>
          <w:iCs/>
          <w:lang w:val="nl-NL"/>
        </w:rPr>
        <w:t>trước ngày 15/4/2025</w:t>
      </w:r>
      <w:r w:rsidRPr="00B65E81">
        <w:rPr>
          <w:i/>
          <w:iCs/>
          <w:lang w:val="nl-NL"/>
        </w:rPr>
        <w:t>.</w:t>
      </w:r>
      <w:r w:rsidRPr="00B65E81">
        <w:rPr>
          <w:iCs/>
          <w:lang w:val="nl-NL"/>
        </w:rPr>
        <w:t xml:space="preserve"> </w:t>
      </w:r>
      <w:r w:rsidR="000A089A" w:rsidRPr="00B65E81">
        <w:rPr>
          <w:iCs/>
          <w:lang w:val="nl-NL"/>
        </w:rPr>
        <w:t>H</w:t>
      </w:r>
      <w:r w:rsidR="000A089A" w:rsidRPr="00B65E81">
        <w:rPr>
          <w:iCs/>
          <w:lang w:val="vi-VN"/>
        </w:rPr>
        <w:t xml:space="preserve">ồ sơ dự thảo Nghị định đã được </w:t>
      </w:r>
      <w:r w:rsidR="001F6ED1" w:rsidRPr="00B65E81">
        <w:rPr>
          <w:iCs/>
          <w:lang w:val="vi-VN"/>
        </w:rPr>
        <w:t xml:space="preserve">Bộ Nông nghiệp và Môi trường trình Bộ Tư pháp ngày 27/3/2025; </w:t>
      </w:r>
      <w:r w:rsidR="000A089A" w:rsidRPr="00B65E81">
        <w:rPr>
          <w:iCs/>
          <w:lang w:val="vi-VN"/>
        </w:rPr>
        <w:t>Bộ Tư pháp</w:t>
      </w:r>
      <w:r w:rsidR="001F6ED1" w:rsidRPr="00B65E81">
        <w:rPr>
          <w:iCs/>
          <w:lang w:val="vi-VN"/>
        </w:rPr>
        <w:t xml:space="preserve"> đã</w:t>
      </w:r>
      <w:r w:rsidR="000A089A" w:rsidRPr="00B65E81">
        <w:rPr>
          <w:iCs/>
          <w:lang w:val="vi-VN"/>
        </w:rPr>
        <w:t xml:space="preserve"> </w:t>
      </w:r>
      <w:r w:rsidR="00C21FE0" w:rsidRPr="00B65E81">
        <w:rPr>
          <w:iCs/>
          <w:lang w:val="vi-VN"/>
        </w:rPr>
        <w:t xml:space="preserve">tổ chức hội đồng </w:t>
      </w:r>
      <w:r w:rsidR="000A089A" w:rsidRPr="00B65E81">
        <w:rPr>
          <w:iCs/>
          <w:lang w:val="vi-VN"/>
        </w:rPr>
        <w:t xml:space="preserve">thẩm định và đã </w:t>
      </w:r>
      <w:r w:rsidR="00C21FE0" w:rsidRPr="00B65E81">
        <w:rPr>
          <w:iCs/>
          <w:spacing w:val="-4"/>
          <w:lang w:val="nl-NL"/>
        </w:rPr>
        <w:t>có ý</w:t>
      </w:r>
      <w:r w:rsidR="00C21FE0" w:rsidRPr="00B65E81">
        <w:rPr>
          <w:iCs/>
          <w:spacing w:val="-4"/>
          <w:lang w:val="vi-VN"/>
        </w:rPr>
        <w:t xml:space="preserve"> kiến thẩm định tại Báo cáo số</w:t>
      </w:r>
      <w:r w:rsidR="00C21FE0" w:rsidRPr="00B65E81">
        <w:rPr>
          <w:iCs/>
          <w:spacing w:val="-4"/>
          <w:lang w:val="nl-NL"/>
        </w:rPr>
        <w:t xml:space="preserve"> 143</w:t>
      </w:r>
      <w:r w:rsidR="00C21FE0" w:rsidRPr="00B65E81">
        <w:rPr>
          <w:iCs/>
          <w:spacing w:val="-4"/>
          <w:lang w:val="vi-VN"/>
        </w:rPr>
        <w:t>/BCTĐ-BTP</w:t>
      </w:r>
      <w:r w:rsidR="001F6ED1" w:rsidRPr="00B65E81">
        <w:rPr>
          <w:iCs/>
          <w:lang w:val="vi-VN"/>
        </w:rPr>
        <w:t xml:space="preserve"> ngày </w:t>
      </w:r>
      <w:r w:rsidR="00C21FE0" w:rsidRPr="00B65E81">
        <w:rPr>
          <w:iCs/>
          <w:spacing w:val="-4"/>
          <w:lang w:val="nl-NL"/>
        </w:rPr>
        <w:t>14</w:t>
      </w:r>
      <w:r w:rsidR="00C21FE0" w:rsidRPr="00B65E81">
        <w:rPr>
          <w:iCs/>
          <w:spacing w:val="-4"/>
          <w:lang w:val="vi-VN"/>
        </w:rPr>
        <w:t>/</w:t>
      </w:r>
      <w:r w:rsidR="00C21FE0" w:rsidRPr="00B65E81">
        <w:rPr>
          <w:iCs/>
          <w:spacing w:val="-4"/>
          <w:lang w:val="nl-NL"/>
        </w:rPr>
        <w:t>4</w:t>
      </w:r>
      <w:r w:rsidR="00C21FE0" w:rsidRPr="00B65E81">
        <w:rPr>
          <w:iCs/>
          <w:spacing w:val="-4"/>
          <w:lang w:val="vi-VN"/>
        </w:rPr>
        <w:t>/</w:t>
      </w:r>
      <w:r w:rsidR="00C21FE0" w:rsidRPr="00B65E81">
        <w:rPr>
          <w:iCs/>
          <w:spacing w:val="-4"/>
          <w:lang w:val="nl-NL"/>
        </w:rPr>
        <w:t>2025</w:t>
      </w:r>
      <w:r w:rsidR="001F6ED1" w:rsidRPr="00B65E81">
        <w:rPr>
          <w:iCs/>
          <w:spacing w:val="-4"/>
          <w:lang w:val="vi-VN"/>
        </w:rPr>
        <w:t>.</w:t>
      </w:r>
      <w:r w:rsidR="00C21FE0" w:rsidRPr="00B65E81">
        <w:rPr>
          <w:iCs/>
          <w:spacing w:val="-4"/>
          <w:lang w:val="nl-NL"/>
        </w:rPr>
        <w:t xml:space="preserve"> </w:t>
      </w:r>
      <w:r w:rsidRPr="00B65E81">
        <w:rPr>
          <w:lang w:val="nl-NL"/>
        </w:rPr>
        <w:t>Tại Văn bản số</w:t>
      </w:r>
      <w:r w:rsidRPr="00B65E81">
        <w:rPr>
          <w:lang w:val="vi-VN"/>
        </w:rPr>
        <w:t xml:space="preserve"> </w:t>
      </w:r>
      <w:r w:rsidRPr="00B65E81">
        <w:rPr>
          <w:lang w:val="nl-NL"/>
        </w:rPr>
        <w:t xml:space="preserve">1990/BTP-CTXDVBQPPL ngày 15/4/2025 của Bộ Tư pháp về việc xây dựng, ban hành văn bản quy định chi tiết có nêu thời điểm Bộ Nông nghiệp và Môi trường trình Chính phủ </w:t>
      </w:r>
      <w:r w:rsidR="001F6ED1" w:rsidRPr="00B65E81">
        <w:rPr>
          <w:lang w:val="nl-NL"/>
        </w:rPr>
        <w:t>hồ</w:t>
      </w:r>
      <w:r w:rsidR="001F6ED1" w:rsidRPr="00B65E81">
        <w:rPr>
          <w:lang w:val="vi-VN"/>
        </w:rPr>
        <w:t xml:space="preserve"> sơ </w:t>
      </w:r>
      <w:r w:rsidR="001F6ED1" w:rsidRPr="00B65E81">
        <w:rPr>
          <w:lang w:val="nl-NL"/>
        </w:rPr>
        <w:t>dự</w:t>
      </w:r>
      <w:r w:rsidR="001F6ED1" w:rsidRPr="00B65E81">
        <w:rPr>
          <w:lang w:val="vi-VN"/>
        </w:rPr>
        <w:t xml:space="preserve"> thảo </w:t>
      </w:r>
      <w:r w:rsidRPr="00B65E81">
        <w:rPr>
          <w:lang w:val="nl-NL"/>
        </w:rPr>
        <w:t xml:space="preserve">Nghị định là </w:t>
      </w:r>
      <w:r w:rsidRPr="00B65E81">
        <w:rPr>
          <w:b/>
          <w:i/>
          <w:lang w:val="nl-NL"/>
        </w:rPr>
        <w:t>trước ngày 01/5/2025</w:t>
      </w:r>
      <w:r w:rsidRPr="00B65E81">
        <w:rPr>
          <w:lang w:val="nl-NL"/>
        </w:rPr>
        <w:t>.</w:t>
      </w:r>
      <w:r w:rsidRPr="00B65E81">
        <w:rPr>
          <w:rFonts w:ascii="Segoe UI" w:hAnsi="Segoe UI" w:cs="Segoe UI"/>
          <w:spacing w:val="3"/>
          <w:sz w:val="23"/>
          <w:szCs w:val="23"/>
          <w:shd w:val="clear" w:color="auto" w:fill="FFFFFF"/>
          <w:lang w:val="nl-NL"/>
        </w:rPr>
        <w:t xml:space="preserve"> </w:t>
      </w:r>
    </w:p>
    <w:p w14:paraId="39CE7C94" w14:textId="77777777" w:rsidR="006A047D" w:rsidRPr="00B65E81" w:rsidRDefault="001F6ED1" w:rsidP="00E0412F">
      <w:pPr>
        <w:spacing w:after="120" w:line="240" w:lineRule="auto"/>
        <w:ind w:firstLine="720"/>
        <w:jc w:val="both"/>
        <w:rPr>
          <w:lang w:val="vi-VN"/>
        </w:rPr>
      </w:pPr>
      <w:r w:rsidRPr="00B65E81">
        <w:rPr>
          <w:lang w:val="nl-NL"/>
        </w:rPr>
        <w:t>Như</w:t>
      </w:r>
      <w:r w:rsidRPr="00B65E81">
        <w:rPr>
          <w:lang w:val="vi-VN"/>
        </w:rPr>
        <w:t xml:space="preserve"> vậy</w:t>
      </w:r>
      <w:r w:rsidRPr="00B65E81">
        <w:rPr>
          <w:lang w:val="nl-NL"/>
        </w:rPr>
        <w:t>, việc</w:t>
      </w:r>
      <w:r w:rsidRPr="00B65E81">
        <w:rPr>
          <w:lang w:val="vi-VN"/>
        </w:rPr>
        <w:t xml:space="preserve"> xây dựng,</w:t>
      </w:r>
      <w:r w:rsidRPr="00B65E81">
        <w:rPr>
          <w:lang w:val="nl-NL"/>
        </w:rPr>
        <w:t xml:space="preserve"> thẩm định, trình</w:t>
      </w:r>
      <w:r w:rsidR="006A047D" w:rsidRPr="00B65E81">
        <w:rPr>
          <w:lang w:val="vi-VN"/>
        </w:rPr>
        <w:t xml:space="preserve"> hồ sơ dự thảo Nghị định để Chính Phủ</w:t>
      </w:r>
      <w:r w:rsidRPr="00B65E81">
        <w:rPr>
          <w:lang w:val="nl-NL"/>
        </w:rPr>
        <w:t xml:space="preserve"> xem</w:t>
      </w:r>
      <w:r w:rsidRPr="00B65E81">
        <w:rPr>
          <w:lang w:val="vi-VN"/>
        </w:rPr>
        <w:t xml:space="preserve"> xét ban hành </w:t>
      </w:r>
      <w:r w:rsidR="006A047D" w:rsidRPr="00B65E81">
        <w:rPr>
          <w:lang w:val="vi-VN"/>
        </w:rPr>
        <w:t xml:space="preserve">đến thời điểm hiện nay </w:t>
      </w:r>
      <w:r w:rsidRPr="00B65E81">
        <w:rPr>
          <w:lang w:val="nl-NL"/>
        </w:rPr>
        <w:t>bảo</w:t>
      </w:r>
      <w:r w:rsidRPr="00B65E81">
        <w:rPr>
          <w:lang w:val="vi-VN"/>
        </w:rPr>
        <w:t xml:space="preserve"> đảm quy định của </w:t>
      </w:r>
      <w:r w:rsidRPr="00B65E81">
        <w:rPr>
          <w:lang w:val="nl-NL"/>
        </w:rPr>
        <w:t>Luật Ban hành văn bản quy phạm pháp luật số 64/2025/QH15, Nghị</w:t>
      </w:r>
      <w:r w:rsidRPr="00B65E81">
        <w:rPr>
          <w:lang w:val="vi-VN"/>
        </w:rPr>
        <w:t xml:space="preserve"> định số 78/2025/NĐ-CP </w:t>
      </w:r>
      <w:r w:rsidRPr="00B65E81">
        <w:rPr>
          <w:lang w:val="nl-NL"/>
        </w:rPr>
        <w:t xml:space="preserve">ngày </w:t>
      </w:r>
      <w:r w:rsidRPr="00B65E81">
        <w:rPr>
          <w:lang w:val="vi-VN"/>
        </w:rPr>
        <w:t>0</w:t>
      </w:r>
      <w:r w:rsidRPr="00B65E81">
        <w:rPr>
          <w:lang w:val="nl-NL"/>
        </w:rPr>
        <w:t>1/4/2025 của Chính phủ quy định chi tiết một số điều và biện pháp để tổ chức, hướng dẫn thi hành Luật Ban hành văn bản</w:t>
      </w:r>
      <w:r w:rsidRPr="00B65E81">
        <w:rPr>
          <w:lang w:val="vi-VN"/>
        </w:rPr>
        <w:t xml:space="preserve"> quy phạm pháp luật và </w:t>
      </w:r>
      <w:r w:rsidR="006A047D" w:rsidRPr="00B65E81">
        <w:rPr>
          <w:lang w:val="vi-VN"/>
        </w:rPr>
        <w:t xml:space="preserve">các </w:t>
      </w:r>
      <w:r w:rsidRPr="00B65E81">
        <w:rPr>
          <w:lang w:val="vi-VN"/>
        </w:rPr>
        <w:t xml:space="preserve">tiến độ nêu trên. </w:t>
      </w:r>
    </w:p>
    <w:p w14:paraId="03ACA64F" w14:textId="62BF8438" w:rsidR="00531561" w:rsidRPr="00B65E81" w:rsidRDefault="000C7023" w:rsidP="003B09F9">
      <w:pPr>
        <w:pStyle w:val="Mc0"/>
        <w:spacing w:line="340" w:lineRule="exact"/>
      </w:pPr>
      <w:r w:rsidRPr="00B65E81">
        <w:t>VI. NHỮNG VẤN ĐỀ XIN Ý KIẾ</w:t>
      </w:r>
      <w:r w:rsidR="005A0732" w:rsidRPr="00B65E81">
        <w:t>N</w:t>
      </w:r>
    </w:p>
    <w:p w14:paraId="1174E9DC" w14:textId="233E63EB" w:rsidR="00137B2E" w:rsidRPr="00B65E81" w:rsidRDefault="00734996" w:rsidP="00EA74EE">
      <w:pPr>
        <w:spacing w:after="120" w:line="240" w:lineRule="auto"/>
        <w:ind w:firstLine="720"/>
        <w:jc w:val="both"/>
        <w:rPr>
          <w:szCs w:val="28"/>
          <w:lang w:val="vi-VN"/>
        </w:rPr>
      </w:pPr>
      <w:r w:rsidRPr="00B65E81">
        <w:rPr>
          <w:bCs/>
          <w:lang w:val="pt-BR"/>
        </w:rPr>
        <w:t>Tổng hợp ý kiến góp ý của các Bộ, ngành và địa phương cho thấy, về cơ bản các ý kiến thống nhất với phạm vi điều chỉnh, bố cục và những nội dung cơ bản của dự thảo Nghị định. Tuy nhiên, một số nội dung quy định còn có những ý kiến trái chiều hoặc quy định mới, vì vậy</w:t>
      </w:r>
      <w:r w:rsidRPr="00B65E81">
        <w:rPr>
          <w:bCs/>
          <w:lang w:val="vi-VN"/>
        </w:rPr>
        <w:t xml:space="preserve">, </w:t>
      </w:r>
      <w:r w:rsidR="00137B2E" w:rsidRPr="00B65E81">
        <w:rPr>
          <w:bCs/>
          <w:lang w:val="vi-VN"/>
        </w:rPr>
        <w:t xml:space="preserve">Bộ </w:t>
      </w:r>
      <w:r w:rsidR="00137B2E" w:rsidRPr="00B65E81">
        <w:rPr>
          <w:szCs w:val="28"/>
          <w:lang w:val="vi-VN"/>
        </w:rPr>
        <w:t>Nông nghiệp và Môi trường xin</w:t>
      </w:r>
      <w:r w:rsidR="009638BF" w:rsidRPr="00B65E81">
        <w:rPr>
          <w:szCs w:val="28"/>
          <w:lang w:val="vi-VN"/>
        </w:rPr>
        <w:t xml:space="preserve"> báo cáo và kính đề nghị</w:t>
      </w:r>
      <w:r w:rsidR="00137B2E" w:rsidRPr="00B65E81">
        <w:rPr>
          <w:szCs w:val="28"/>
          <w:lang w:val="vi-VN"/>
        </w:rPr>
        <w:t xml:space="preserve"> Chính phủ </w:t>
      </w:r>
      <w:r w:rsidR="009638BF" w:rsidRPr="00B65E81">
        <w:rPr>
          <w:szCs w:val="28"/>
          <w:lang w:val="vi-VN"/>
        </w:rPr>
        <w:t>cho ý kiến, cụ thể như sau</w:t>
      </w:r>
      <w:r w:rsidR="00D82FAF" w:rsidRPr="00B65E81">
        <w:rPr>
          <w:szCs w:val="28"/>
          <w:lang w:val="vi-VN"/>
        </w:rPr>
        <w:t>:</w:t>
      </w:r>
    </w:p>
    <w:p w14:paraId="4D3C6980" w14:textId="467ED434" w:rsidR="00137B2E" w:rsidRPr="00B65E81" w:rsidRDefault="00137B2E" w:rsidP="00EA74EE">
      <w:pPr>
        <w:pStyle w:val="Tiumc"/>
        <w:shd w:val="clear" w:color="auto" w:fill="auto"/>
        <w:spacing w:line="240" w:lineRule="auto"/>
        <w:rPr>
          <w:color w:val="auto"/>
        </w:rPr>
      </w:pPr>
      <w:r w:rsidRPr="00B65E81">
        <w:rPr>
          <w:color w:val="auto"/>
        </w:rPr>
        <w:t xml:space="preserve">1. </w:t>
      </w:r>
      <w:r w:rsidR="00CE6F89" w:rsidRPr="00B65E81">
        <w:rPr>
          <w:color w:val="auto"/>
        </w:rPr>
        <w:t>C</w:t>
      </w:r>
      <w:r w:rsidRPr="00B65E81">
        <w:rPr>
          <w:color w:val="auto"/>
        </w:rPr>
        <w:t>ơ quan chủ trì lập</w:t>
      </w:r>
      <w:r w:rsidR="00ED4A0F" w:rsidRPr="00B65E81">
        <w:rPr>
          <w:color w:val="auto"/>
        </w:rPr>
        <w:t>, trình Thủ tướng Chính phủ phê duyệt</w:t>
      </w:r>
      <w:r w:rsidRPr="00B65E81">
        <w:rPr>
          <w:color w:val="auto"/>
        </w:rPr>
        <w:t xml:space="preserve"> quy hoạch khoáng sản nhóm I, quy hoạch khoáng sản nhóm II</w:t>
      </w:r>
      <w:r w:rsidR="0089322A" w:rsidRPr="00B65E81">
        <w:rPr>
          <w:color w:val="auto"/>
        </w:rPr>
        <w:t xml:space="preserve"> </w:t>
      </w:r>
    </w:p>
    <w:p w14:paraId="21A81F68" w14:textId="63DCE3DD" w:rsidR="00137B2E" w:rsidRPr="00B65E81" w:rsidRDefault="00DC5198" w:rsidP="00EA74EE">
      <w:pPr>
        <w:spacing w:after="120" w:line="240" w:lineRule="auto"/>
        <w:ind w:firstLine="720"/>
        <w:jc w:val="both"/>
        <w:rPr>
          <w:lang w:val="vi-VN"/>
        </w:rPr>
      </w:pPr>
      <w:r w:rsidRPr="00B65E81">
        <w:rPr>
          <w:lang w:val="vi-VN"/>
        </w:rPr>
        <w:t>Theo các quy định trước đây và h</w:t>
      </w:r>
      <w:r w:rsidR="00137B2E" w:rsidRPr="00B65E81">
        <w:rPr>
          <w:lang w:val="vi-VN"/>
        </w:rPr>
        <w:t>iện nay</w:t>
      </w:r>
      <w:r w:rsidRPr="00B65E81">
        <w:rPr>
          <w:lang w:val="vi-VN"/>
        </w:rPr>
        <w:t xml:space="preserve"> (</w:t>
      </w:r>
      <w:r w:rsidR="00137B2E" w:rsidRPr="00B65E81">
        <w:rPr>
          <w:lang w:val="vi-VN"/>
        </w:rPr>
        <w:t xml:space="preserve">Nghị định số 33/2025/NĐ-CP ngày 25/02/2025 và Nghị định số 40/2025/NĐ-CP ngày 26/02/2025 </w:t>
      </w:r>
      <w:r w:rsidR="00C664B5" w:rsidRPr="00B65E81">
        <w:rPr>
          <w:lang w:val="vi-VN"/>
        </w:rPr>
        <w:t xml:space="preserve">của Chính phủ </w:t>
      </w:r>
      <w:r w:rsidR="00137B2E" w:rsidRPr="00B65E81">
        <w:rPr>
          <w:lang w:val="vi-VN"/>
        </w:rPr>
        <w:t>quy định về chức năng, nhiệm vụ, quyền hạn và cơ cấu của Bộ Xây dựng, Bộ Công Thương</w:t>
      </w:r>
      <w:r w:rsidRPr="00B65E81">
        <w:rPr>
          <w:lang w:val="vi-VN"/>
        </w:rPr>
        <w:t>),</w:t>
      </w:r>
      <w:r w:rsidR="00137B2E" w:rsidRPr="00B65E81">
        <w:rPr>
          <w:lang w:val="vi-VN"/>
        </w:rPr>
        <w:t xml:space="preserve"> </w:t>
      </w:r>
      <w:r w:rsidRPr="00B65E81">
        <w:rPr>
          <w:lang w:val="vi-VN"/>
        </w:rPr>
        <w:t xml:space="preserve">Bộ Công Thương, Bộ Xây dựng đang </w:t>
      </w:r>
      <w:r w:rsidR="00137B2E" w:rsidRPr="00B65E81">
        <w:rPr>
          <w:lang w:val="vi-VN"/>
        </w:rPr>
        <w:t xml:space="preserve">thực hiện nhiệm vụ tổ chức lập, trình Thủ tướng Chính phủ phê duyệt, điều chỉnh quy hoạch thăm dò, </w:t>
      </w:r>
      <w:r w:rsidR="00137B2E" w:rsidRPr="00B65E81">
        <w:rPr>
          <w:lang w:val="vi-VN"/>
        </w:rPr>
        <w:lastRenderedPageBreak/>
        <w:t>khai thác, chế biến và sử dụng các loại khoáng sản nhóm I, nhóm II.</w:t>
      </w:r>
      <w:r w:rsidR="00C664B5" w:rsidRPr="00B65E81">
        <w:rPr>
          <w:lang w:val="vi-VN"/>
        </w:rPr>
        <w:t xml:space="preserve"> </w:t>
      </w:r>
      <w:r w:rsidR="00177435" w:rsidRPr="00B65E81">
        <w:rPr>
          <w:bCs/>
          <w:szCs w:val="28"/>
          <w:lang w:val="vi-VN"/>
        </w:rPr>
        <w:t>Công tác quy hoạch thực hiện theo các quy định pháp luật trong từng thời kỳ cũng đã đạt được những kết quả nhất định, góp phần quan trọng trong việc quản lý bảo vệ, khai thác, sử dụng và phát triển bền vững tài nguyên. Mặc dù vậy, quá trình lập, thực thi quy hoạch khoáng sản trong thời gian qua cũng cho thấy những vướng mắc, bất cập, tồn tại trong công tác lập, điều chỉnh, thực hiện quy hoạch.</w:t>
      </w:r>
    </w:p>
    <w:p w14:paraId="54197185" w14:textId="2BF5129C" w:rsidR="00567891" w:rsidRPr="00B65E81" w:rsidRDefault="00DC5198" w:rsidP="00EA74EE">
      <w:pPr>
        <w:spacing w:after="120" w:line="240" w:lineRule="auto"/>
        <w:ind w:firstLine="720"/>
        <w:jc w:val="both"/>
        <w:rPr>
          <w:bCs/>
          <w:lang w:val="vi-VN"/>
        </w:rPr>
      </w:pPr>
      <w:r w:rsidRPr="00B65E81">
        <w:rPr>
          <w:bCs/>
          <w:lang w:val="vi-VN"/>
        </w:rPr>
        <w:t>Trong</w:t>
      </w:r>
      <w:r w:rsidR="0013638F" w:rsidRPr="00B65E81">
        <w:rPr>
          <w:bCs/>
          <w:lang w:val="vi-VN"/>
        </w:rPr>
        <w:t xml:space="preserve"> quá trình xây dựng Luật Địa chất và khoáng sản trình Quốc hội khóa XV cho ý kiến tại Kỳ họp thứ 7</w:t>
      </w:r>
      <w:r w:rsidR="00ED4A0F" w:rsidRPr="00B65E81">
        <w:rPr>
          <w:rStyle w:val="ThamchiuCcchu"/>
          <w:bCs/>
          <w:lang w:val="vi-VN"/>
        </w:rPr>
        <w:footnoteReference w:id="5"/>
      </w:r>
      <w:r w:rsidR="0013638F" w:rsidRPr="00B65E81">
        <w:rPr>
          <w:bCs/>
          <w:lang w:val="vi-VN"/>
        </w:rPr>
        <w:t>; Chính phủ đã lấy ý kiến Thành viên Chính phủ biểu quyết với đại đa số ý kiến Thành viên Chính phủ đồng ý giao Bộ Tài nguyên và Môi trường chủ trì lập, trình Thủ tướng Chính phủ phê duyệt quy hoạch khoáng sản</w:t>
      </w:r>
      <w:r w:rsidR="00567891" w:rsidRPr="00B65E81">
        <w:rPr>
          <w:bCs/>
          <w:lang w:val="vi-VN"/>
        </w:rPr>
        <w:t>; quá trình thảo luận tại Hội trường của Kỳ họp thứ 7 Quốc hội khóa XV cũng còn nhiều ý kiến khác nhau về nội dung này. Vì vậy, Ủy ban Thường vụ Quốc hội</w:t>
      </w:r>
      <w:r w:rsidR="00567891" w:rsidRPr="00B65E81">
        <w:rPr>
          <w:lang w:val="vi-VN"/>
        </w:rPr>
        <w:t xml:space="preserve"> </w:t>
      </w:r>
      <w:r w:rsidR="00567891" w:rsidRPr="00B65E81">
        <w:rPr>
          <w:bCs/>
          <w:lang w:val="vi-VN"/>
        </w:rPr>
        <w:t>đề nghị dự thảo 02 phương án và phân tích ưu, nhượ</w:t>
      </w:r>
      <w:r w:rsidR="00BA0D25" w:rsidRPr="00B65E81">
        <w:rPr>
          <w:bCs/>
          <w:lang w:val="vi-VN"/>
        </w:rPr>
        <w:t>c</w:t>
      </w:r>
      <w:r w:rsidR="00567891" w:rsidRPr="00B65E81">
        <w:rPr>
          <w:bCs/>
          <w:lang w:val="vi-VN"/>
        </w:rPr>
        <w:t xml:space="preserve"> điểm của từng phương án để lấy ý kiến </w:t>
      </w:r>
      <w:r w:rsidR="004A74EB" w:rsidRPr="00B65E81">
        <w:rPr>
          <w:bCs/>
          <w:lang w:val="vi-VN"/>
        </w:rPr>
        <w:t>các Đoàn đạ</w:t>
      </w:r>
      <w:r w:rsidR="00567891" w:rsidRPr="00B65E81">
        <w:rPr>
          <w:bCs/>
          <w:lang w:val="vi-VN"/>
        </w:rPr>
        <w:t>i biểu Quốc hội</w:t>
      </w:r>
      <w:r w:rsidR="004E7FEA" w:rsidRPr="00B65E81">
        <w:rPr>
          <w:bCs/>
          <w:lang w:val="vi-VN"/>
        </w:rPr>
        <w:t xml:space="preserve"> và các cơ quan của Quốc hội</w:t>
      </w:r>
      <w:r w:rsidR="00567891" w:rsidRPr="00B65E81">
        <w:rPr>
          <w:bCs/>
          <w:lang w:val="vi-VN"/>
        </w:rPr>
        <w:t xml:space="preserve">, cụ thể </w:t>
      </w:r>
      <w:r w:rsidR="004A74EB" w:rsidRPr="00B65E81">
        <w:rPr>
          <w:bCs/>
          <w:lang w:val="vi-VN"/>
        </w:rPr>
        <w:t xml:space="preserve">02 phương án và kết quả cho ý kiến </w:t>
      </w:r>
      <w:r w:rsidR="00567891" w:rsidRPr="00B65E81">
        <w:rPr>
          <w:bCs/>
          <w:lang w:val="vi-VN"/>
        </w:rPr>
        <w:t>như sau:</w:t>
      </w:r>
    </w:p>
    <w:p w14:paraId="6F24D095" w14:textId="77777777" w:rsidR="00567891" w:rsidRPr="00B65E81" w:rsidRDefault="00567891" w:rsidP="00EA74EE">
      <w:pPr>
        <w:spacing w:after="120" w:line="240" w:lineRule="auto"/>
        <w:ind w:firstLine="720"/>
        <w:jc w:val="both"/>
        <w:rPr>
          <w:bCs/>
          <w:i/>
          <w:iCs/>
          <w:lang w:val="vi-VN"/>
        </w:rPr>
      </w:pPr>
      <w:r w:rsidRPr="00B65E81">
        <w:rPr>
          <w:bCs/>
          <w:i/>
          <w:iCs/>
          <w:lang w:val="vi-VN"/>
        </w:rPr>
        <w:t>Phương án 1: Giao Bộ Tài nguyên và Môi trường</w:t>
      </w:r>
      <w:r w:rsidR="00D77C7C" w:rsidRPr="00B65E81">
        <w:rPr>
          <w:rStyle w:val="ThamchiuCcchu"/>
          <w:bCs/>
          <w:i/>
          <w:iCs/>
          <w:lang w:val="vi-VN"/>
        </w:rPr>
        <w:footnoteReference w:id="6"/>
      </w:r>
      <w:r w:rsidRPr="00B65E81">
        <w:rPr>
          <w:bCs/>
          <w:i/>
          <w:iCs/>
          <w:lang w:val="vi-VN"/>
        </w:rPr>
        <w:t xml:space="preserve"> lập Quy hoạch khoáng sản (phương án Chính phủ trình Quốc hội).</w:t>
      </w:r>
    </w:p>
    <w:p w14:paraId="7262D917" w14:textId="77777777" w:rsidR="00567891" w:rsidRPr="00B65E81" w:rsidRDefault="00567891" w:rsidP="00EA74EE">
      <w:pPr>
        <w:spacing w:after="120" w:line="240" w:lineRule="auto"/>
        <w:ind w:firstLine="720"/>
        <w:jc w:val="both"/>
        <w:rPr>
          <w:bCs/>
          <w:i/>
          <w:iCs/>
          <w:lang w:val="vi-VN"/>
        </w:rPr>
      </w:pPr>
      <w:r w:rsidRPr="00B65E81">
        <w:rPr>
          <w:bCs/>
          <w:i/>
          <w:iCs/>
          <w:lang w:val="vi-VN"/>
        </w:rPr>
        <w:t>Phương án 2: Giao Bộ Công Thương, Bộ Xây dựng lập quy hoạch khoáng sản (giữ như quy định của Luật Khoáng sản và Luật Quy hoạch hiện hành).</w:t>
      </w:r>
    </w:p>
    <w:p w14:paraId="552F3606" w14:textId="77777777" w:rsidR="00567891" w:rsidRPr="00B65E81" w:rsidRDefault="004A74EB" w:rsidP="00EA74EE">
      <w:pPr>
        <w:spacing w:after="120" w:line="240" w:lineRule="auto"/>
        <w:ind w:firstLine="720"/>
        <w:jc w:val="both"/>
        <w:rPr>
          <w:bCs/>
          <w:lang w:val="vi-VN"/>
        </w:rPr>
      </w:pPr>
      <w:r w:rsidRPr="00B65E81">
        <w:rPr>
          <w:bCs/>
          <w:lang w:val="vi-VN"/>
        </w:rPr>
        <w:t>Kết quả xin ý kiến các Đoàn ĐBQH, các cơ quan của Quốc hội cho thấy: có 37/55 Đoàn ĐBQH và 03/8 cơ quan của Quốc hội chọn Phương án 1; có 10/55 Đoàn ĐBQH và 03/8 cơ quan của Quốc hội chọn Phương án 2; có 03/55 Đoàn ĐBQH chọn cả 02 phương án; có 05/55 Đoàn ĐBQH, có 02/8 cơ quan của Quốc hội không chọn phương án nào</w:t>
      </w:r>
      <w:r w:rsidR="004E7FEA" w:rsidRPr="00B65E81">
        <w:rPr>
          <w:bCs/>
          <w:lang w:val="vi-VN"/>
        </w:rPr>
        <w:t>. Như vậy, kết quả lấy ý kiến cho thấy cả Thành viên Chính phủ và các Đoàn ĐBQH đại đa số đồng ý giao Bộ Nông nghiệp và Môi trường chủ trì lập, trình Thủ tướng Chính phủ phê duyệt quy hoạch khoáng sản nhóm I, quy hoạch khoáng sản nhóm II.</w:t>
      </w:r>
    </w:p>
    <w:p w14:paraId="0F3868F6" w14:textId="0E32A34A" w:rsidR="004E7FEA" w:rsidRPr="00B65E81" w:rsidRDefault="004E7FEA" w:rsidP="00EA74EE">
      <w:pPr>
        <w:spacing w:after="120" w:line="240" w:lineRule="auto"/>
        <w:ind w:firstLine="720"/>
        <w:jc w:val="both"/>
        <w:rPr>
          <w:iCs/>
          <w:szCs w:val="28"/>
          <w:lang w:val="vi-VN"/>
        </w:rPr>
      </w:pPr>
      <w:r w:rsidRPr="00B65E81">
        <w:rPr>
          <w:spacing w:val="-2"/>
          <w:szCs w:val="28"/>
          <w:lang w:val="vi-VN"/>
        </w:rPr>
        <w:t>Hiện dự thảo Nghị định (</w:t>
      </w:r>
      <w:r w:rsidR="00705520" w:rsidRPr="00B65E81">
        <w:rPr>
          <w:spacing w:val="-2"/>
          <w:szCs w:val="28"/>
          <w:lang w:val="vi-VN"/>
        </w:rPr>
        <w:t>khoản 2 Điều 6</w:t>
      </w:r>
      <w:r w:rsidRPr="00B65E81">
        <w:rPr>
          <w:spacing w:val="-2"/>
          <w:szCs w:val="28"/>
          <w:lang w:val="vi-VN"/>
        </w:rPr>
        <w:t>)</w:t>
      </w:r>
      <w:r w:rsidR="00705520" w:rsidRPr="00B65E81">
        <w:rPr>
          <w:spacing w:val="-2"/>
          <w:szCs w:val="28"/>
          <w:lang w:val="vi-VN"/>
        </w:rPr>
        <w:t xml:space="preserve"> </w:t>
      </w:r>
      <w:r w:rsidRPr="00B65E81">
        <w:rPr>
          <w:spacing w:val="-2"/>
          <w:szCs w:val="28"/>
          <w:lang w:val="vi-VN"/>
        </w:rPr>
        <w:t xml:space="preserve">đang </w:t>
      </w:r>
      <w:r w:rsidR="00DC5198" w:rsidRPr="00B65E81">
        <w:rPr>
          <w:spacing w:val="-2"/>
          <w:szCs w:val="28"/>
          <w:lang w:val="vi-VN"/>
        </w:rPr>
        <w:t xml:space="preserve">quy định theo phương án </w:t>
      </w:r>
      <w:r w:rsidRPr="00B65E81">
        <w:rPr>
          <w:spacing w:val="-2"/>
          <w:szCs w:val="28"/>
          <w:lang w:val="vi-VN"/>
        </w:rPr>
        <w:t>giao</w:t>
      </w:r>
      <w:r w:rsidR="00705520" w:rsidRPr="00B65E81">
        <w:rPr>
          <w:spacing w:val="-2"/>
          <w:lang w:val="vi-VN"/>
        </w:rPr>
        <w:t xml:space="preserve"> Bộ Nông nghiệp và Môi trường chủ trì, phối hợp với các Bộ, ngành và Ủy ban nhân dân các tỉnh có liên quan tổ chức lập, trình Thủ tướng Chính phủ phê duyệt quy hoạch khoáng sản nhóm I, quy hoạch khoáng sản nhóm II. </w:t>
      </w:r>
      <w:r w:rsidR="00DC5198" w:rsidRPr="00B65E81">
        <w:rPr>
          <w:spacing w:val="-2"/>
          <w:lang w:val="vi-VN"/>
        </w:rPr>
        <w:t>Phương án này</w:t>
      </w:r>
      <w:r w:rsidRPr="00B65E81">
        <w:rPr>
          <w:spacing w:val="-2"/>
          <w:lang w:val="vi-VN"/>
        </w:rPr>
        <w:t xml:space="preserve"> thể chế </w:t>
      </w:r>
      <w:r w:rsidR="00DC5198" w:rsidRPr="00B65E81">
        <w:rPr>
          <w:spacing w:val="-2"/>
          <w:lang w:val="vi-VN"/>
        </w:rPr>
        <w:t xml:space="preserve">hóa </w:t>
      </w:r>
      <w:r w:rsidRPr="00B65E81">
        <w:rPr>
          <w:spacing w:val="-2"/>
          <w:lang w:val="vi-VN"/>
        </w:rPr>
        <w:t xml:space="preserve">quan điểm của </w:t>
      </w:r>
      <w:proofErr w:type="spellStart"/>
      <w:r w:rsidRPr="00B65E81">
        <w:rPr>
          <w:spacing w:val="-2"/>
          <w:lang w:val="vi-VN"/>
        </w:rPr>
        <w:t>Đảng</w:t>
      </w:r>
      <w:r w:rsidR="00DC5198" w:rsidRPr="00B65E81">
        <w:rPr>
          <w:spacing w:val="-2"/>
          <w:lang w:val="vi-VN"/>
        </w:rPr>
        <w:t>:</w:t>
      </w:r>
      <w:r w:rsidRPr="00B65E81">
        <w:rPr>
          <w:i/>
          <w:iCs/>
          <w:spacing w:val="-2"/>
          <w:lang w:val="vi-VN"/>
        </w:rPr>
        <w:t>“Tăng</w:t>
      </w:r>
      <w:proofErr w:type="spellEnd"/>
      <w:r w:rsidRPr="00B65E81">
        <w:rPr>
          <w:i/>
          <w:iCs/>
          <w:spacing w:val="-2"/>
          <w:lang w:val="vi-VN"/>
        </w:rPr>
        <w:t xml:space="preserve"> cường vai trò, nâng cao trách nhiệm của bộ trưởng với tư cách thành viên Chính phủ trong quản lý vĩ mô và xây dựng chính sách. Thực hiện nguyên tắc một việc chỉ giao cho một cơ quan chủ trì, chịu trách nhiệm chính, các cơ quan có liên quan phối hợp thực hiện; từng bước xóa bỏ cơ chế phối hợp liên ngành, gắn với việc xác định rõ trách nhiệm của người đứng đầu”</w:t>
      </w:r>
      <w:r w:rsidRPr="00B65E81">
        <w:rPr>
          <w:spacing w:val="-2"/>
          <w:lang w:val="vi-VN"/>
        </w:rPr>
        <w:t xml:space="preserve"> được nêu tại Nghị quyết số 27-NQ/TW ngày 09/11/2022 của Ban chấp hành Trung ương về tiếp tục xây dựng và hoàn thiện nhà nước pháp quyền xã hội chủ nghĩa việt nam trong giai đoạn mới. Mặt khác, </w:t>
      </w:r>
      <w:r w:rsidR="00DC5198" w:rsidRPr="00B65E81">
        <w:rPr>
          <w:spacing w:val="-2"/>
          <w:lang w:val="vi-VN"/>
        </w:rPr>
        <w:t xml:space="preserve">phương án giao Bộ Nông nghiệp và Môi trường chủ trì, phối hợp với các Bộ, ngành và </w:t>
      </w:r>
      <w:r w:rsidR="00177435" w:rsidRPr="00B65E81">
        <w:rPr>
          <w:spacing w:val="-2"/>
          <w:lang w:val="vi-VN"/>
        </w:rPr>
        <w:t>UBND</w:t>
      </w:r>
      <w:r w:rsidR="00DC5198" w:rsidRPr="00B65E81">
        <w:rPr>
          <w:spacing w:val="-2"/>
          <w:lang w:val="vi-VN"/>
        </w:rPr>
        <w:t xml:space="preserve"> tỉnh có liên </w:t>
      </w:r>
      <w:r w:rsidR="00DC5198" w:rsidRPr="00B65E81">
        <w:rPr>
          <w:spacing w:val="-2"/>
          <w:lang w:val="vi-VN"/>
        </w:rPr>
        <w:lastRenderedPageBreak/>
        <w:t xml:space="preserve">quan tổ chức lập quy hoạch khoáng sản cũng sẽ </w:t>
      </w:r>
      <w:r w:rsidR="00177435" w:rsidRPr="00B65E81">
        <w:rPr>
          <w:iCs/>
          <w:szCs w:val="28"/>
          <w:lang w:val="vi-VN"/>
        </w:rPr>
        <w:t>tốt hơn tính toàn diện, tổng thể trong đánh giá, lựa chọn phương án để hài hoà giữa việc khai thác, bảo vệ tài nguyên khoáng sản và phát huy hiệu quả các loại tài nguyên sinh thái khác trong khu vực nhằm phát triển kinh tế - xã hội - môi trường phù hợp cho cộng đồng, địa phương nơi có khoáng sản ở các thời kỳ, giai đoạn khác nhau; đồng thời bảo đảm tính xuyên suốt, thống nhất trong công tác lập, triển khai quy hoạch khi</w:t>
      </w:r>
      <w:r w:rsidR="00DC5198" w:rsidRPr="00B65E81">
        <w:rPr>
          <w:szCs w:val="28"/>
          <w:lang w:val="vi-VN"/>
        </w:rPr>
        <w:t xml:space="preserve"> cơ quan quản lý cơ sở dữ liệu tài nguyên</w:t>
      </w:r>
      <w:r w:rsidR="00177435" w:rsidRPr="00B65E81">
        <w:rPr>
          <w:szCs w:val="28"/>
          <w:lang w:val="vi-VN"/>
        </w:rPr>
        <w:t xml:space="preserve"> (điều tra địa chất, khoáng sản) và cơ quan </w:t>
      </w:r>
      <w:r w:rsidR="00DC5198" w:rsidRPr="00B65E81">
        <w:rPr>
          <w:szCs w:val="28"/>
          <w:lang w:val="vi-VN"/>
        </w:rPr>
        <w:t>quản lý</w:t>
      </w:r>
      <w:r w:rsidR="00177435" w:rsidRPr="00B65E81">
        <w:rPr>
          <w:szCs w:val="28"/>
          <w:lang w:val="vi-VN"/>
        </w:rPr>
        <w:t xml:space="preserve"> </w:t>
      </w:r>
      <w:r w:rsidR="00DC5198" w:rsidRPr="00B65E81">
        <w:rPr>
          <w:szCs w:val="28"/>
          <w:lang w:val="vi-VN"/>
        </w:rPr>
        <w:t xml:space="preserve">hoạt động thăm dò, khai thác khoáng sản </w:t>
      </w:r>
      <w:r w:rsidR="00177435" w:rsidRPr="00B65E81">
        <w:rPr>
          <w:szCs w:val="28"/>
          <w:lang w:val="vi-VN"/>
        </w:rPr>
        <w:t xml:space="preserve">là đồng nhất. Điều này cũng tương tự như các </w:t>
      </w:r>
      <w:r w:rsidR="001E733B" w:rsidRPr="00B65E81">
        <w:rPr>
          <w:spacing w:val="-2"/>
          <w:lang w:val="vi-VN"/>
        </w:rPr>
        <w:t xml:space="preserve">Luật chuyên ngành thuộc lĩnh vực nông nghiệp và môi trường đều giao </w:t>
      </w:r>
      <w:r w:rsidRPr="00B65E81">
        <w:rPr>
          <w:spacing w:val="-2"/>
          <w:lang w:val="vi-VN"/>
        </w:rPr>
        <w:t xml:space="preserve">Bộ </w:t>
      </w:r>
      <w:r w:rsidR="00EA0567" w:rsidRPr="00B65E81">
        <w:rPr>
          <w:spacing w:val="-2"/>
          <w:lang w:val="vi-VN"/>
        </w:rPr>
        <w:t xml:space="preserve">Nông nghiệp </w:t>
      </w:r>
      <w:r w:rsidRPr="00B65E81">
        <w:rPr>
          <w:spacing w:val="-2"/>
          <w:lang w:val="vi-VN"/>
        </w:rPr>
        <w:t xml:space="preserve">và Môi trường chủ trì lập, trình Thủ tướng Chính phủ phê duyệt </w:t>
      </w:r>
      <w:r w:rsidR="001E733B" w:rsidRPr="00B65E81">
        <w:rPr>
          <w:spacing w:val="-2"/>
          <w:lang w:val="vi-VN"/>
        </w:rPr>
        <w:t xml:space="preserve">các </w:t>
      </w:r>
      <w:r w:rsidRPr="00B65E81">
        <w:rPr>
          <w:spacing w:val="-2"/>
          <w:lang w:val="vi-VN"/>
        </w:rPr>
        <w:t xml:space="preserve">quy hoạch </w:t>
      </w:r>
      <w:r w:rsidR="001E733B" w:rsidRPr="00B65E81">
        <w:rPr>
          <w:spacing w:val="-2"/>
          <w:lang w:val="vi-VN"/>
        </w:rPr>
        <w:t>ngành</w:t>
      </w:r>
      <w:r w:rsidRPr="00B65E81">
        <w:rPr>
          <w:spacing w:val="-2"/>
          <w:lang w:val="vi-VN"/>
        </w:rPr>
        <w:t xml:space="preserve"> quốc gia</w:t>
      </w:r>
      <w:r w:rsidR="001E733B" w:rsidRPr="00B65E81">
        <w:rPr>
          <w:spacing w:val="-2"/>
          <w:lang w:val="vi-VN"/>
        </w:rPr>
        <w:t xml:space="preserve"> (Ví dụ: : Luật Tài nguyên nước; Luật Tài nguyên môi trường biển và hải đảo; Luật Lâm nghiệp; Luật Thủy sản…).</w:t>
      </w:r>
    </w:p>
    <w:p w14:paraId="021F649C" w14:textId="169E0051" w:rsidR="006F3600" w:rsidRPr="00B65E81" w:rsidRDefault="0089322A" w:rsidP="00EA74EE">
      <w:pPr>
        <w:pStyle w:val="Tiumc"/>
        <w:shd w:val="clear" w:color="auto" w:fill="auto"/>
        <w:spacing w:line="240" w:lineRule="auto"/>
        <w:rPr>
          <w:color w:val="auto"/>
        </w:rPr>
      </w:pPr>
      <w:r w:rsidRPr="00B65E81">
        <w:rPr>
          <w:color w:val="auto"/>
        </w:rPr>
        <w:t>2</w:t>
      </w:r>
      <w:r w:rsidR="0085255F" w:rsidRPr="00B65E81">
        <w:rPr>
          <w:color w:val="auto"/>
        </w:rPr>
        <w:t>.</w:t>
      </w:r>
      <w:r w:rsidR="00D331F0" w:rsidRPr="00B65E81">
        <w:rPr>
          <w:color w:val="auto"/>
        </w:rPr>
        <w:t xml:space="preserve"> </w:t>
      </w:r>
      <w:r w:rsidR="006F3600" w:rsidRPr="00B65E81">
        <w:rPr>
          <w:color w:val="auto"/>
        </w:rPr>
        <w:t xml:space="preserve">Về thăm dò mở rộng xuống sâu </w:t>
      </w:r>
      <w:r w:rsidRPr="00B65E81">
        <w:rPr>
          <w:color w:val="auto"/>
        </w:rPr>
        <w:t>đối với</w:t>
      </w:r>
      <w:r w:rsidR="006F3600" w:rsidRPr="00B65E81">
        <w:rPr>
          <w:color w:val="auto"/>
        </w:rPr>
        <w:t xml:space="preserve"> tổ chức, cá nhân đang khai thác</w:t>
      </w:r>
      <w:r w:rsidRPr="00B65E81">
        <w:rPr>
          <w:color w:val="auto"/>
        </w:rPr>
        <w:t xml:space="preserve"> khoáng sản</w:t>
      </w:r>
      <w:r w:rsidR="006F3600" w:rsidRPr="00B65E81">
        <w:rPr>
          <w:color w:val="auto"/>
        </w:rPr>
        <w:t xml:space="preserve"> hợp pháp </w:t>
      </w:r>
    </w:p>
    <w:p w14:paraId="2BCDF888" w14:textId="24E49E78" w:rsidR="00BF445B" w:rsidRPr="00B65E81" w:rsidRDefault="00177435" w:rsidP="00EA74EE">
      <w:pPr>
        <w:spacing w:after="120" w:line="240" w:lineRule="auto"/>
        <w:ind w:firstLine="720"/>
        <w:jc w:val="both"/>
        <w:rPr>
          <w:szCs w:val="28"/>
          <w:lang w:val="vi-VN"/>
        </w:rPr>
      </w:pPr>
      <w:r w:rsidRPr="00B65E81">
        <w:rPr>
          <w:szCs w:val="28"/>
          <w:lang w:val="pt-BR"/>
        </w:rPr>
        <w:t>Đ</w:t>
      </w:r>
      <w:r w:rsidR="0089322A" w:rsidRPr="00B65E81">
        <w:rPr>
          <w:szCs w:val="28"/>
          <w:lang w:val="pt-BR"/>
        </w:rPr>
        <w:t xml:space="preserve">ây là nội dung mới được quy định tại Luật Địa chất và khoáng sản (điểm </w:t>
      </w:r>
      <w:r w:rsidR="00491554" w:rsidRPr="00B65E81">
        <w:rPr>
          <w:szCs w:val="28"/>
          <w:lang w:val="pt-BR"/>
        </w:rPr>
        <w:t xml:space="preserve">đ </w:t>
      </w:r>
      <w:r w:rsidR="0089322A" w:rsidRPr="00B65E81">
        <w:rPr>
          <w:szCs w:val="28"/>
          <w:lang w:val="pt-BR"/>
        </w:rPr>
        <w:t>khoản 2 Điều 4)</w:t>
      </w:r>
      <w:r w:rsidRPr="00B65E81">
        <w:rPr>
          <w:szCs w:val="28"/>
          <w:lang w:val="vi-VN"/>
        </w:rPr>
        <w:t xml:space="preserve"> để giải quyết các nhu cầu, vướng mắc phát sinh trên thực tế trong hoạt động khai thác khoáng sản.</w:t>
      </w:r>
      <w:r w:rsidR="0089322A" w:rsidRPr="00B65E81">
        <w:rPr>
          <w:szCs w:val="28"/>
          <w:lang w:val="pt-BR"/>
        </w:rPr>
        <w:t xml:space="preserve"> </w:t>
      </w:r>
      <w:r w:rsidRPr="00B65E81">
        <w:rPr>
          <w:szCs w:val="28"/>
          <w:lang w:val="pt-BR"/>
        </w:rPr>
        <w:t>T</w:t>
      </w:r>
      <w:r w:rsidR="0089322A" w:rsidRPr="00B65E81">
        <w:rPr>
          <w:szCs w:val="28"/>
          <w:lang w:val="pt-BR"/>
        </w:rPr>
        <w:t>heo phương án được Bộ Nông nghiệp và Môi trường xây dựng tại dự thảo Nghị định (Điều 35), khu vực khoáng sản đề nghị thăm dò xuống sâu, mở rộng quy định tại điểm đ khoản 2 Điều 4 của Luật Địa chất và khoáng sản phải đáp ứng các yêu cầu</w:t>
      </w:r>
      <w:r w:rsidRPr="00B65E81">
        <w:rPr>
          <w:szCs w:val="28"/>
          <w:lang w:val="vi-VN"/>
        </w:rPr>
        <w:t xml:space="preserve"> quy định để bảo đảm tính chặt chẽ về mặt quản lý tài nguyên. Tuy nhiên, </w:t>
      </w:r>
      <w:r w:rsidR="0089322A" w:rsidRPr="00B65E81">
        <w:rPr>
          <w:szCs w:val="28"/>
          <w:lang w:val="pt-BR"/>
        </w:rPr>
        <w:t xml:space="preserve">liên quan đến </w:t>
      </w:r>
      <w:r w:rsidR="00BF445B" w:rsidRPr="00B65E81">
        <w:rPr>
          <w:szCs w:val="28"/>
          <w:lang w:val="pt-BR"/>
        </w:rPr>
        <w:t>việc</w:t>
      </w:r>
      <w:r w:rsidR="00BF445B" w:rsidRPr="00B65E81">
        <w:rPr>
          <w:szCs w:val="28"/>
          <w:lang w:val="vi-VN"/>
        </w:rPr>
        <w:t xml:space="preserve"> </w:t>
      </w:r>
      <w:r w:rsidR="0089322A" w:rsidRPr="00B65E81">
        <w:rPr>
          <w:szCs w:val="28"/>
          <w:lang w:val="pt-BR"/>
        </w:rPr>
        <w:t>cấp giấy phép thăm dò mở rộng, xuống sâu</w:t>
      </w:r>
      <w:r w:rsidR="00BF445B" w:rsidRPr="00B65E81">
        <w:rPr>
          <w:szCs w:val="28"/>
          <w:lang w:val="vi-VN"/>
        </w:rPr>
        <w:t xml:space="preserve"> đối với tổ chức, cá nhân đang khai thác khoáng sản hợp pháp hiện còn có quan điểm chưa thống nhất, cụ thể:</w:t>
      </w:r>
    </w:p>
    <w:p w14:paraId="605BB956" w14:textId="4C50DCCD" w:rsidR="00BF445B" w:rsidRPr="00B65E81" w:rsidRDefault="00BF445B" w:rsidP="00EA74EE">
      <w:pPr>
        <w:spacing w:after="120" w:line="240" w:lineRule="auto"/>
        <w:ind w:firstLine="720"/>
        <w:jc w:val="both"/>
        <w:rPr>
          <w:szCs w:val="28"/>
          <w:lang w:val="vi-VN"/>
        </w:rPr>
      </w:pPr>
      <w:r w:rsidRPr="00B65E81">
        <w:rPr>
          <w:szCs w:val="28"/>
          <w:lang w:val="pt-BR"/>
        </w:rPr>
        <w:t>D</w:t>
      </w:r>
      <w:r w:rsidR="0089322A" w:rsidRPr="00B65E81">
        <w:rPr>
          <w:szCs w:val="28"/>
          <w:lang w:val="pt-BR"/>
        </w:rPr>
        <w:t>ự thảo Nghị định đang biên tập theo hướng cơ quan cấp giấy phép thăm dò có trách nhiệm lấy ý kiến chấp thuận bằng văn bản của cơ quan quản lý quy hoạch khoáng sản, cơ quan quản lý phương án quản lý về địa chất, khoáng sản được tích hợp trong quy hoạch tỉnh trước khi cấp giấy phép thăm dò mở rộng, xuống sâu; cơ quan quản lý quy hoạch khoáng sản, cơ quan quản lý phương án quản lý về địa chất, khoáng sản cập nhật thông tin, dữ liệu về khu vực thăm dò mở rộng, xuống sâu vào trong quy hoạch khoáng sản, phương án quản lý về địa chất, khoáng sản sau khi giấy phép thăm dò mở rộng, xuống sâu được cấp.</w:t>
      </w:r>
      <w:r w:rsidR="006B0CB9" w:rsidRPr="00B65E81">
        <w:rPr>
          <w:szCs w:val="28"/>
          <w:lang w:val="pt-BR"/>
        </w:rPr>
        <w:t xml:space="preserve"> </w:t>
      </w:r>
      <w:r w:rsidRPr="00B65E81">
        <w:rPr>
          <w:szCs w:val="28"/>
          <w:lang w:val="pt-BR"/>
        </w:rPr>
        <w:t>Tuy</w:t>
      </w:r>
      <w:r w:rsidRPr="00B65E81">
        <w:rPr>
          <w:szCs w:val="28"/>
          <w:lang w:val="vi-VN"/>
        </w:rPr>
        <w:t xml:space="preserve"> nhiên</w:t>
      </w:r>
      <w:r w:rsidR="0089322A" w:rsidRPr="00B65E81">
        <w:rPr>
          <w:szCs w:val="28"/>
          <w:lang w:val="pt-BR"/>
        </w:rPr>
        <w:t>, một số ý kiến cho rằng việc cho phép tổ chức, cá nhân thăm dò khoáng sản trước khi khu vực mở rộng, xuống sâu được cấp có thẩm quyền bổ sung, cập nhật vào quy hoạch là không phù hợp với nguyên tắc quy định tại Luật Địa chất và khoáng sản</w:t>
      </w:r>
      <w:r w:rsidRPr="00B65E81">
        <w:rPr>
          <w:szCs w:val="28"/>
          <w:lang w:val="vi-VN"/>
        </w:rPr>
        <w:t>.</w:t>
      </w:r>
    </w:p>
    <w:p w14:paraId="39E1F5AE" w14:textId="748FAEA4" w:rsidR="0089322A" w:rsidRPr="00B65E81" w:rsidRDefault="00BF445B" w:rsidP="00EA74EE">
      <w:pPr>
        <w:spacing w:after="120" w:line="240" w:lineRule="auto"/>
        <w:ind w:firstLine="720"/>
        <w:jc w:val="both"/>
        <w:rPr>
          <w:szCs w:val="28"/>
          <w:lang w:val="vi-VN"/>
        </w:rPr>
      </w:pPr>
      <w:r w:rsidRPr="00B65E81">
        <w:rPr>
          <w:szCs w:val="28"/>
          <w:lang w:val="vi-VN"/>
        </w:rPr>
        <w:t xml:space="preserve">Về </w:t>
      </w:r>
      <w:r w:rsidRPr="00B65E81">
        <w:rPr>
          <w:szCs w:val="28"/>
          <w:lang w:val="pt-BR"/>
        </w:rPr>
        <w:t>nội</w:t>
      </w:r>
      <w:r w:rsidRPr="00B65E81">
        <w:rPr>
          <w:szCs w:val="28"/>
          <w:lang w:val="vi-VN"/>
        </w:rPr>
        <w:t xml:space="preserve"> dung này</w:t>
      </w:r>
      <w:r w:rsidR="0089322A" w:rsidRPr="00B65E81">
        <w:rPr>
          <w:szCs w:val="28"/>
          <w:lang w:val="pt-BR"/>
        </w:rPr>
        <w:t xml:space="preserve">, Bộ Nông nghiệp và Môi trường thấy rằng, việc doanh nghiệp phải cập nhật, bổ sung các khu vực đáp ứng điều kiện thăm dò mở rộng, xuống sâu trước khi cấp giấy phép hoạt động khoáng sản sẽ dẫn đến </w:t>
      </w:r>
      <w:r w:rsidR="000B109B" w:rsidRPr="00B65E81">
        <w:rPr>
          <w:szCs w:val="28"/>
          <w:lang w:val="pt-BR"/>
        </w:rPr>
        <w:t xml:space="preserve">gia tăng </w:t>
      </w:r>
      <w:r w:rsidR="0089322A" w:rsidRPr="00B65E81">
        <w:rPr>
          <w:szCs w:val="28"/>
          <w:lang w:val="pt-BR"/>
        </w:rPr>
        <w:t>thủ tục</w:t>
      </w:r>
      <w:r w:rsidR="000B109B" w:rsidRPr="00B65E81">
        <w:rPr>
          <w:szCs w:val="28"/>
          <w:lang w:val="pt-BR"/>
        </w:rPr>
        <w:t xml:space="preserve"> hành chính, ảnh hưởng đến môi trường kinh doanh của doanh nghiệp.</w:t>
      </w:r>
      <w:r w:rsidR="00630E3E" w:rsidRPr="00B65E81">
        <w:rPr>
          <w:szCs w:val="28"/>
          <w:lang w:val="pt-BR"/>
        </w:rPr>
        <w:t xml:space="preserve"> Do đó, để đẩy mạnh việc đơn giản hóa thủ tục hành chính, Bộ Nông nghiệp và Môi trường </w:t>
      </w:r>
      <w:r w:rsidRPr="00B65E81">
        <w:rPr>
          <w:szCs w:val="28"/>
          <w:lang w:val="pt-BR"/>
        </w:rPr>
        <w:t>kiến</w:t>
      </w:r>
      <w:r w:rsidRPr="00B65E81">
        <w:rPr>
          <w:szCs w:val="28"/>
          <w:lang w:val="vi-VN"/>
        </w:rPr>
        <w:t xml:space="preserve"> nghị quy định như Điều 35 dự thảo Nghị định (</w:t>
      </w:r>
      <w:r w:rsidR="00630E3E" w:rsidRPr="00B65E81">
        <w:rPr>
          <w:szCs w:val="28"/>
          <w:lang w:val="pt-BR"/>
        </w:rPr>
        <w:t xml:space="preserve">cho phép cơ quan cấp giấy phép thăm dò sau khi có ý kiến chấp thuận bằng văn bản của cơ quan quản lý quy hoạch khoáng sản, cơ quan quản lý phương án quản lý về địa chất, </w:t>
      </w:r>
      <w:r w:rsidR="00630E3E" w:rsidRPr="00B65E81">
        <w:rPr>
          <w:szCs w:val="28"/>
          <w:lang w:val="pt-BR"/>
        </w:rPr>
        <w:lastRenderedPageBreak/>
        <w:t>khoáng sản được tích hợp trong quy hoạch tỉnh trước khi cấp giấy phép thăm dò mở rộng, xuống sâu; cơ quan quản lý quy hoạch khoáng sản, cơ quan quản lý phương án quản lý về địa chất, khoáng sản cập nhật thông tin, dữ liệu về khu vực thăm dò mở rộng, xuống sâu vào trong quy hoạch khoáng sản, phương án quản lý về địa chất, khoáng sản sau khi giấy phép thăm dò mở rộng, xuống sâu được cấp</w:t>
      </w:r>
      <w:r w:rsidRPr="00B65E81">
        <w:rPr>
          <w:szCs w:val="28"/>
          <w:lang w:val="vi-VN"/>
        </w:rPr>
        <w:t>)</w:t>
      </w:r>
      <w:r w:rsidR="00630E3E" w:rsidRPr="00B65E81">
        <w:rPr>
          <w:szCs w:val="28"/>
          <w:lang w:val="pt-BR"/>
        </w:rPr>
        <w:t>.</w:t>
      </w:r>
      <w:r w:rsidR="00F91760" w:rsidRPr="00B65E81">
        <w:rPr>
          <w:szCs w:val="28"/>
          <w:lang w:val="pt-BR"/>
        </w:rPr>
        <w:t xml:space="preserve"> Ngoài ra, để bảo đảm phù hợp với Luật Địa chất và khoáng sản, Luật Quy hoạch, </w:t>
      </w:r>
      <w:r w:rsidR="00F91760" w:rsidRPr="00B65E81">
        <w:rPr>
          <w:iCs/>
          <w:lang w:val="vi-VN"/>
        </w:rPr>
        <w:t xml:space="preserve">trong thời gian tới cần phải có cách tiếp cận mở </w:t>
      </w:r>
      <w:r w:rsidR="00F91760" w:rsidRPr="00B65E81">
        <w:rPr>
          <w:iCs/>
          <w:lang w:val="pt-BR"/>
        </w:rPr>
        <w:t xml:space="preserve">(quy hoạch không nên thể hiện chi tiết tọa độ các điểm khép góc) </w:t>
      </w:r>
      <w:r w:rsidR="00F91760" w:rsidRPr="00B65E81">
        <w:rPr>
          <w:iCs/>
          <w:lang w:val="vi-VN"/>
        </w:rPr>
        <w:t>đối với các trường hợp nêu trên để cải cách thủ tục hành chính và bảo đảm quyền lợi chính đáng của tổ chức, cá nhân hoạt khoáng sản dò khoáng sản, giấy phép khai thác khoáng sản</w:t>
      </w:r>
    </w:p>
    <w:p w14:paraId="2C9ADB18" w14:textId="7F450A03" w:rsidR="0089322A" w:rsidRPr="00B65E81" w:rsidRDefault="00096C77" w:rsidP="00EA74EE">
      <w:pPr>
        <w:pStyle w:val="Tiumc"/>
        <w:shd w:val="clear" w:color="auto" w:fill="auto"/>
        <w:spacing w:line="240" w:lineRule="auto"/>
        <w:rPr>
          <w:color w:val="auto"/>
          <w:lang w:val="pt-BR"/>
        </w:rPr>
      </w:pPr>
      <w:r w:rsidRPr="00B65E81">
        <w:rPr>
          <w:color w:val="auto"/>
          <w:lang w:val="pt-BR"/>
        </w:rPr>
        <w:t>3</w:t>
      </w:r>
      <w:r w:rsidR="0089322A" w:rsidRPr="00B65E81">
        <w:rPr>
          <w:color w:val="auto"/>
        </w:rPr>
        <w:t xml:space="preserve">. Tiêu chí khoanh định khu vực không đấu giá quyền khai thác khoáng sản </w:t>
      </w:r>
    </w:p>
    <w:p w14:paraId="4BD3FB1D" w14:textId="5C16A516" w:rsidR="007A15F2" w:rsidRPr="00B65E81" w:rsidRDefault="007A15F2" w:rsidP="00EA74EE">
      <w:pPr>
        <w:spacing w:after="120" w:line="240" w:lineRule="auto"/>
        <w:ind w:firstLine="720"/>
        <w:jc w:val="both"/>
        <w:rPr>
          <w:bCs/>
          <w:lang w:val="pt-BR"/>
        </w:rPr>
      </w:pPr>
      <w:r w:rsidRPr="00B65E81">
        <w:rPr>
          <w:lang w:val="nl-NL"/>
        </w:rPr>
        <w:t xml:space="preserve">Điều </w:t>
      </w:r>
      <w:r w:rsidR="00A22690" w:rsidRPr="00B65E81">
        <w:rPr>
          <w:lang w:val="nl-NL"/>
        </w:rPr>
        <w:t xml:space="preserve">143 </w:t>
      </w:r>
      <w:r w:rsidRPr="00B65E81">
        <w:rPr>
          <w:lang w:val="nl-NL"/>
        </w:rPr>
        <w:t xml:space="preserve">của dự thảo Nghị định đã quy định chi tiết tiêu chí khoanh định  </w:t>
      </w:r>
      <w:r w:rsidRPr="00B65E81">
        <w:rPr>
          <w:lang w:val="vi-VN"/>
        </w:rPr>
        <w:t xml:space="preserve">khu vực không đấu giá quyền khai thác khoáng sản </w:t>
      </w:r>
      <w:r w:rsidRPr="00B65E81">
        <w:rPr>
          <w:lang w:val="nl-NL"/>
        </w:rPr>
        <w:t>theo tinh thần của Luật đã giao. Tuy nhiên, 03 trường hợp sau đây thuộc biện pháp thi hành: (i) K</w:t>
      </w:r>
      <w:r w:rsidRPr="00B65E81">
        <w:rPr>
          <w:lang w:val="vi-VN"/>
        </w:rPr>
        <w:t xml:space="preserve">hu vực khoáng sản </w:t>
      </w:r>
      <w:r w:rsidRPr="00B65E81">
        <w:rPr>
          <w:lang w:val="nl-NL"/>
        </w:rPr>
        <w:t xml:space="preserve">được lựa chọn </w:t>
      </w:r>
      <w:r w:rsidRPr="00B65E81">
        <w:rPr>
          <w:lang w:val="vi-VN"/>
        </w:rPr>
        <w:t>để cấp giấy phép thăm dò, khai thác khoáng sản thay thế cho giấy phép thăm dò, khai thác khoáng sản bị thu hồi do bị công bố là khu vực cấm hoạt động khoáng sản, khu vực tạm thời cấm hoạt động khoáng sản</w:t>
      </w:r>
      <w:r w:rsidRPr="00B65E81">
        <w:rPr>
          <w:lang w:val="nl-NL"/>
        </w:rPr>
        <w:t xml:space="preserve"> theo quy định tại khoản 1 Điều </w:t>
      </w:r>
      <w:r w:rsidR="00232DA1" w:rsidRPr="00B65E81">
        <w:rPr>
          <w:lang w:val="nl-NL"/>
        </w:rPr>
        <w:t xml:space="preserve">15 </w:t>
      </w:r>
      <w:r w:rsidRPr="00B65E81">
        <w:rPr>
          <w:lang w:val="nl-NL"/>
        </w:rPr>
        <w:t xml:space="preserve">của Nghị định này; (ii) Khu vực nước khoáng thiên nhiên, nước nóng thiên nhiên chỉ dùng để ngâm tắm, trị bệnh, dịch vụ du lịch được xác định trong dự án đầu tư du lịch, nghỉ dưỡng, khu đô thị có sử dụng nước khoáng thiên nhiên, nước nóng thiên nhiên (bao gồm cả mục tiêu, nội dung khai thác nước khoáng thiên nhiên, nước nóng thiên nhiên tại khu vực đó trong dự án đầu tư) đã được cơ quan có thẩm quyền quyết định hoặc chấp thuận chủ trương đầu tư; (iii) </w:t>
      </w:r>
      <w:r w:rsidRPr="00B65E81">
        <w:rPr>
          <w:bCs/>
          <w:lang w:val="pt-BR"/>
        </w:rPr>
        <w:t xml:space="preserve">khu vực khoáng sản nhóm III được xác định trong hồ sơ khảo sát vật liệu xây dựng phục vụ dự án có sử dụng ngân sách nhà nước phục vụ các dự án </w:t>
      </w:r>
      <w:r w:rsidRPr="00B65E81">
        <w:rPr>
          <w:rFonts w:hint="eastAsia"/>
          <w:bCs/>
          <w:lang w:val="pt-BR"/>
        </w:rPr>
        <w:t>đ</w:t>
      </w:r>
      <w:r w:rsidRPr="00B65E81">
        <w:rPr>
          <w:bCs/>
          <w:lang w:val="pt-BR"/>
        </w:rPr>
        <w:t>ầu t</w:t>
      </w:r>
      <w:r w:rsidRPr="00B65E81">
        <w:rPr>
          <w:rFonts w:hint="eastAsia"/>
          <w:bCs/>
          <w:lang w:val="pt-BR"/>
        </w:rPr>
        <w:t>ư</w:t>
      </w:r>
      <w:r w:rsidRPr="00B65E81">
        <w:rPr>
          <w:bCs/>
          <w:lang w:val="pt-BR"/>
        </w:rPr>
        <w:t xml:space="preserve"> công, </w:t>
      </w:r>
      <w:r w:rsidRPr="00B65E81">
        <w:rPr>
          <w:rFonts w:hint="eastAsia"/>
          <w:bCs/>
          <w:lang w:val="pt-BR"/>
        </w:rPr>
        <w:t>đ</w:t>
      </w:r>
      <w:r w:rsidRPr="00B65E81">
        <w:rPr>
          <w:bCs/>
          <w:lang w:val="pt-BR"/>
        </w:rPr>
        <w:t>ầu t</w:t>
      </w:r>
      <w:r w:rsidRPr="00B65E81">
        <w:rPr>
          <w:rFonts w:hint="eastAsia"/>
          <w:bCs/>
          <w:lang w:val="pt-BR"/>
        </w:rPr>
        <w:t>ư</w:t>
      </w:r>
      <w:r w:rsidRPr="00B65E81">
        <w:rPr>
          <w:bCs/>
          <w:lang w:val="pt-BR"/>
        </w:rPr>
        <w:t xml:space="preserve"> công khẩn cấp, công trình, hạng mục công trình thuộc ch</w:t>
      </w:r>
      <w:r w:rsidRPr="00B65E81">
        <w:rPr>
          <w:rFonts w:hint="eastAsia"/>
          <w:bCs/>
          <w:lang w:val="pt-BR"/>
        </w:rPr>
        <w:t>ươ</w:t>
      </w:r>
      <w:r w:rsidRPr="00B65E81">
        <w:rPr>
          <w:bCs/>
          <w:lang w:val="pt-BR"/>
        </w:rPr>
        <w:t xml:space="preserve">ng trình mục tiêu quốc gia theo quy </w:t>
      </w:r>
      <w:r w:rsidRPr="00B65E81">
        <w:rPr>
          <w:rFonts w:hint="eastAsia"/>
          <w:bCs/>
          <w:lang w:val="pt-BR"/>
        </w:rPr>
        <w:t>đ</w:t>
      </w:r>
      <w:r w:rsidRPr="00B65E81">
        <w:rPr>
          <w:bCs/>
          <w:lang w:val="pt-BR"/>
        </w:rPr>
        <w:t xml:space="preserve">ịnh của pháp luật về </w:t>
      </w:r>
      <w:r w:rsidRPr="00B65E81">
        <w:rPr>
          <w:rFonts w:hint="eastAsia"/>
          <w:bCs/>
          <w:lang w:val="pt-BR"/>
        </w:rPr>
        <w:t>đ</w:t>
      </w:r>
      <w:r w:rsidRPr="00B65E81">
        <w:rPr>
          <w:bCs/>
          <w:lang w:val="pt-BR"/>
        </w:rPr>
        <w:t>ầu t</w:t>
      </w:r>
      <w:r w:rsidRPr="00B65E81">
        <w:rPr>
          <w:rFonts w:hint="eastAsia"/>
          <w:bCs/>
          <w:lang w:val="pt-BR"/>
        </w:rPr>
        <w:t>ư</w:t>
      </w:r>
      <w:r w:rsidRPr="00B65E81">
        <w:rPr>
          <w:bCs/>
          <w:lang w:val="pt-BR"/>
        </w:rPr>
        <w:t xml:space="preserve"> công</w:t>
      </w:r>
      <w:r w:rsidRPr="00B65E81">
        <w:rPr>
          <w:bCs/>
          <w:lang w:val="nl-NL"/>
        </w:rPr>
        <w:t xml:space="preserve"> </w:t>
      </w:r>
      <w:r w:rsidRPr="00B65E81">
        <w:rPr>
          <w:bCs/>
          <w:lang w:val="pt-BR"/>
        </w:rPr>
        <w:t>để bảo đảm việc nhanh chóng giải quyết thủ tục cấp phép cung ứng nguyên vật liệu xây dựng vùng đồng bằng sông Cửu Long theo Thông báo số 125/TB-VPCP ngày 19/3/2025 của Văn phòng Chính phủ thông báo kết luận của Thủ t</w:t>
      </w:r>
      <w:r w:rsidRPr="00B65E81">
        <w:rPr>
          <w:rFonts w:hint="eastAsia"/>
          <w:bCs/>
          <w:lang w:val="pt-BR"/>
        </w:rPr>
        <w:t>ư</w:t>
      </w:r>
      <w:r w:rsidRPr="00B65E81">
        <w:rPr>
          <w:bCs/>
          <w:lang w:val="pt-BR"/>
        </w:rPr>
        <w:t>ớng Chính phủ Phạm Minh Chính - Tr</w:t>
      </w:r>
      <w:r w:rsidRPr="00B65E81">
        <w:rPr>
          <w:rFonts w:hint="eastAsia"/>
          <w:bCs/>
          <w:lang w:val="pt-BR"/>
        </w:rPr>
        <w:t>ư</w:t>
      </w:r>
      <w:r w:rsidRPr="00B65E81">
        <w:rPr>
          <w:bCs/>
          <w:lang w:val="pt-BR"/>
        </w:rPr>
        <w:t xml:space="preserve">ởng Ban Chỉ </w:t>
      </w:r>
      <w:r w:rsidRPr="00B65E81">
        <w:rPr>
          <w:rFonts w:hint="eastAsia"/>
          <w:bCs/>
          <w:lang w:val="pt-BR"/>
        </w:rPr>
        <w:t>đ</w:t>
      </w:r>
      <w:r w:rsidRPr="00B65E81">
        <w:rPr>
          <w:bCs/>
          <w:lang w:val="pt-BR"/>
        </w:rPr>
        <w:t>ạo tại Phiên họp lần th</w:t>
      </w:r>
      <w:r w:rsidRPr="00B65E81">
        <w:rPr>
          <w:rFonts w:hint="eastAsia"/>
          <w:bCs/>
          <w:lang w:val="pt-BR"/>
        </w:rPr>
        <w:t>ư</w:t>
      </w:r>
      <w:r w:rsidRPr="00B65E81">
        <w:rPr>
          <w:bCs/>
          <w:lang w:val="pt-BR"/>
        </w:rPr>
        <w:t xml:space="preserve"> 16 Ban Chỉ </w:t>
      </w:r>
      <w:r w:rsidRPr="00B65E81">
        <w:rPr>
          <w:rFonts w:hint="eastAsia"/>
          <w:bCs/>
          <w:lang w:val="pt-BR"/>
        </w:rPr>
        <w:t>đ</w:t>
      </w:r>
      <w:r w:rsidRPr="00B65E81">
        <w:rPr>
          <w:bCs/>
          <w:lang w:val="pt-BR"/>
        </w:rPr>
        <w:t>ạo Nhà n</w:t>
      </w:r>
      <w:r w:rsidRPr="00B65E81">
        <w:rPr>
          <w:rFonts w:hint="eastAsia"/>
          <w:bCs/>
          <w:lang w:val="pt-BR"/>
        </w:rPr>
        <w:t>ư</w:t>
      </w:r>
      <w:r w:rsidRPr="00B65E81">
        <w:rPr>
          <w:bCs/>
          <w:lang w:val="pt-BR"/>
        </w:rPr>
        <w:t xml:space="preserve">ớc các công trình, dự án quan trọng quốc gia, trọng </w:t>
      </w:r>
      <w:r w:rsidRPr="00B65E81">
        <w:rPr>
          <w:rFonts w:hint="eastAsia"/>
          <w:bCs/>
          <w:lang w:val="pt-BR"/>
        </w:rPr>
        <w:t>đ</w:t>
      </w:r>
      <w:r w:rsidRPr="00B65E81">
        <w:rPr>
          <w:bCs/>
          <w:lang w:val="pt-BR"/>
        </w:rPr>
        <w:t>iểm ngành giao thông vận tải</w:t>
      </w:r>
      <w:r w:rsidRPr="00B65E81">
        <w:rPr>
          <w:rStyle w:val="ThamchiuCcchu"/>
          <w:bCs/>
          <w:lang w:val="pt-BR"/>
        </w:rPr>
        <w:footnoteReference w:id="7"/>
      </w:r>
      <w:r w:rsidRPr="00B65E81">
        <w:rPr>
          <w:bCs/>
          <w:lang w:val="pt-BR"/>
        </w:rPr>
        <w:t xml:space="preserve">. </w:t>
      </w:r>
    </w:p>
    <w:p w14:paraId="1E5567BF" w14:textId="7BD1A895" w:rsidR="007A15F2" w:rsidRPr="00B65E81" w:rsidRDefault="00710207" w:rsidP="00686372">
      <w:pPr>
        <w:spacing w:after="120" w:line="240" w:lineRule="auto"/>
        <w:ind w:firstLine="720"/>
        <w:jc w:val="both"/>
        <w:rPr>
          <w:lang w:val="nl-NL"/>
        </w:rPr>
      </w:pPr>
      <w:r w:rsidRPr="00B65E81">
        <w:rPr>
          <w:bCs/>
          <w:lang w:val="pt-BR"/>
        </w:rPr>
        <w:t>Về nội dung này, Bộ Nông nghiệp và Môi trường thấy rằng việc bổ sung các quy định nêu trên là cần thiết với lý do:</w:t>
      </w:r>
      <w:r w:rsidR="00484006" w:rsidRPr="00B65E81">
        <w:rPr>
          <w:bCs/>
          <w:lang w:val="pt-BR"/>
        </w:rPr>
        <w:t xml:space="preserve"> </w:t>
      </w:r>
      <w:r w:rsidR="00560B8A" w:rsidRPr="00B65E81">
        <w:rPr>
          <w:bCs/>
          <w:lang w:val="pt-BR"/>
        </w:rPr>
        <w:t xml:space="preserve">(i) </w:t>
      </w:r>
      <w:r w:rsidR="0011107E" w:rsidRPr="00B65E81">
        <w:rPr>
          <w:bCs/>
          <w:lang w:val="pt-BR"/>
        </w:rPr>
        <w:t>G</w:t>
      </w:r>
      <w:r w:rsidR="005C3481" w:rsidRPr="00B65E81">
        <w:rPr>
          <w:bCs/>
          <w:lang w:val="pt-BR"/>
        </w:rPr>
        <w:t>iảm thiểu</w:t>
      </w:r>
      <w:r w:rsidR="00EC5827" w:rsidRPr="00B65E81">
        <w:rPr>
          <w:bCs/>
          <w:lang w:val="pt-BR"/>
        </w:rPr>
        <w:t xml:space="preserve"> và đơn giản</w:t>
      </w:r>
      <w:r w:rsidR="005C3481" w:rsidRPr="00B65E81">
        <w:rPr>
          <w:bCs/>
          <w:lang w:val="pt-BR"/>
        </w:rPr>
        <w:t xml:space="preserve"> thủ tục hành chính trong việc cấp phép khai thác khoáng sản đối với các khu vực phục vụ các dự án sử dụng ngân sách Nhà nước phục vụ các dự án đầu tư công, đầu tư công khẩn cấp, công trình t</w:t>
      </w:r>
      <w:r w:rsidR="00EC5827" w:rsidRPr="00B65E81">
        <w:rPr>
          <w:bCs/>
          <w:lang w:val="pt-BR"/>
        </w:rPr>
        <w:t xml:space="preserve">huộc chương trình mục tiêu quốc gia... </w:t>
      </w:r>
      <w:r w:rsidR="00484006" w:rsidRPr="00B65E81">
        <w:rPr>
          <w:bCs/>
          <w:lang w:val="pt-BR"/>
        </w:rPr>
        <w:t>(i</w:t>
      </w:r>
      <w:r w:rsidR="00F05331" w:rsidRPr="00B65E81">
        <w:rPr>
          <w:bCs/>
          <w:lang w:val="pt-BR"/>
        </w:rPr>
        <w:t>i</w:t>
      </w:r>
      <w:r w:rsidR="00484006" w:rsidRPr="00B65E81">
        <w:rPr>
          <w:bCs/>
          <w:lang w:val="pt-BR"/>
        </w:rPr>
        <w:t>)</w:t>
      </w:r>
      <w:r w:rsidRPr="00B65E81">
        <w:rPr>
          <w:bCs/>
          <w:lang w:val="pt-BR"/>
        </w:rPr>
        <w:t xml:space="preserve"> </w:t>
      </w:r>
      <w:r w:rsidR="00C95975" w:rsidRPr="00B65E81">
        <w:rPr>
          <w:bCs/>
          <w:lang w:val="pt-BR"/>
        </w:rPr>
        <w:t xml:space="preserve">Giảm thiểu được rủi ro trong môi trường đầu tư kinh doanh của tổ chức, cá nhân đối </w:t>
      </w:r>
      <w:r w:rsidR="00C95975" w:rsidRPr="00B65E81">
        <w:rPr>
          <w:bCs/>
          <w:lang w:val="pt-BR"/>
        </w:rPr>
        <w:lastRenderedPageBreak/>
        <w:t>với trường hợp</w:t>
      </w:r>
      <w:r w:rsidR="004B3671" w:rsidRPr="00B65E81">
        <w:rPr>
          <w:bCs/>
          <w:lang w:val="pt-BR"/>
        </w:rPr>
        <w:t xml:space="preserve"> </w:t>
      </w:r>
      <w:r w:rsidR="00CB3B0D" w:rsidRPr="00B65E81">
        <w:rPr>
          <w:bCs/>
          <w:lang w:val="pt-BR"/>
        </w:rPr>
        <w:t xml:space="preserve">khu vực khoáng sản được đưa ra đấu giá nhưng nhà đầu tư không trúng đấu giá, dẫn đến việc không </w:t>
      </w:r>
      <w:r w:rsidR="00731B61" w:rsidRPr="00B65E81">
        <w:rPr>
          <w:bCs/>
          <w:lang w:val="pt-BR"/>
        </w:rPr>
        <w:t>bỏ lỡ cơ hội</w:t>
      </w:r>
      <w:r w:rsidR="0011107E" w:rsidRPr="00B65E81">
        <w:rPr>
          <w:bCs/>
          <w:lang w:val="pt-BR"/>
        </w:rPr>
        <w:t xml:space="preserve"> đầu tư</w:t>
      </w:r>
      <w:r w:rsidR="00F05331" w:rsidRPr="00B65E81">
        <w:rPr>
          <w:bCs/>
          <w:lang w:val="pt-BR"/>
        </w:rPr>
        <w:t xml:space="preserve"> đối với trường hợp dự án đầu tư </w:t>
      </w:r>
      <w:r w:rsidR="002E4EFF" w:rsidRPr="00B65E81">
        <w:rPr>
          <w:bCs/>
          <w:lang w:val="pt-BR"/>
        </w:rPr>
        <w:t>du lịch, khu đô thị có sử dụng, khai thác nước khoáng, nước nóng thiên nhiên; (iii) bảo đảm tính công bằng và phòng tránh khiếu kiện đối với trường hợp giấy phép hoạt động khoáng sản bị thu hồi theo yêu cầu của cơ quan nhà nước có thẩm quyền đối với trường hợp khu vực bị khoanh định vào khu vực cấm, tạm thời cấm hoạt động khoáng sản.</w:t>
      </w:r>
      <w:r w:rsidR="00686372" w:rsidRPr="00B65E81">
        <w:rPr>
          <w:bCs/>
          <w:lang w:val="pt-BR"/>
        </w:rPr>
        <w:t xml:space="preserve"> Theo đó, </w:t>
      </w:r>
      <w:r w:rsidR="007A15F2" w:rsidRPr="00B65E81">
        <w:rPr>
          <w:lang w:val="nl-NL"/>
        </w:rPr>
        <w:t xml:space="preserve">Bộ Nông nghiệp và Môi trường đề xuất với Chính phủ cho phép bổ sung 03 trường hợp nêu trên thuộc diện không đấu giá quyền khai thác khoáng sản để phù hợp với tình hình thực tế. </w:t>
      </w:r>
    </w:p>
    <w:p w14:paraId="53C309F4" w14:textId="77777777" w:rsidR="008C5768" w:rsidRPr="00B65E81" w:rsidRDefault="008C5768" w:rsidP="00EA74EE">
      <w:pPr>
        <w:pStyle w:val="Tiumc"/>
        <w:shd w:val="clear" w:color="auto" w:fill="auto"/>
        <w:spacing w:line="240" w:lineRule="auto"/>
        <w:rPr>
          <w:b w:val="0"/>
          <w:color w:val="auto"/>
          <w:lang w:val="pt-BR"/>
        </w:rPr>
      </w:pPr>
      <w:r w:rsidRPr="00B65E81">
        <w:rPr>
          <w:color w:val="auto"/>
          <w:lang w:val="pt-BR"/>
        </w:rPr>
        <w:t>4. Phân công các Bộ quy định một số nội dung mà Luật giao Chính phủ quy định</w:t>
      </w:r>
    </w:p>
    <w:p w14:paraId="7C61C3B5" w14:textId="77777777" w:rsidR="008C5768" w:rsidRPr="00B65E81" w:rsidRDefault="008C5768" w:rsidP="00EA74EE">
      <w:pPr>
        <w:spacing w:after="120" w:line="240" w:lineRule="auto"/>
        <w:ind w:firstLine="720"/>
        <w:jc w:val="both"/>
        <w:rPr>
          <w:lang w:val="nl-NL"/>
        </w:rPr>
      </w:pPr>
      <w:r w:rsidRPr="00B65E81">
        <w:rPr>
          <w:lang w:val="nl-NL"/>
        </w:rPr>
        <w:t xml:space="preserve">Bộ Nông nghiệp và Môi trường đề xuất Chính phủ giao các Bộ quy định chi tiết một số nội dung mang tính kỹ thuật mà có thể thay đổi theo thời gian, cụ thể như sau: </w:t>
      </w:r>
    </w:p>
    <w:p w14:paraId="300CD558" w14:textId="2C2EE191" w:rsidR="004D5C07" w:rsidRPr="00B65E81" w:rsidRDefault="00A97CF8" w:rsidP="004D5C07">
      <w:pPr>
        <w:widowControl w:val="0"/>
        <w:shd w:val="clear" w:color="auto" w:fill="FFFFFF"/>
        <w:spacing w:after="120" w:line="240" w:lineRule="auto"/>
        <w:ind w:firstLine="720"/>
        <w:jc w:val="both"/>
        <w:rPr>
          <w:szCs w:val="28"/>
          <w:lang w:val="pt-BR"/>
        </w:rPr>
      </w:pPr>
      <w:r w:rsidRPr="00B65E81">
        <w:rPr>
          <w:iCs/>
          <w:lang w:val="pt-BR"/>
        </w:rPr>
        <w:t xml:space="preserve">a) </w:t>
      </w:r>
      <w:r w:rsidR="004D5C07" w:rsidRPr="00B65E81">
        <w:rPr>
          <w:iCs/>
          <w:lang w:val="pt-BR"/>
        </w:rPr>
        <w:t>Phân công các Bộ Công Thương q</w:t>
      </w:r>
      <w:r w:rsidR="004D5C07" w:rsidRPr="00B65E81">
        <w:rPr>
          <w:szCs w:val="28"/>
          <w:lang w:val="pt-BR"/>
        </w:rPr>
        <w:t>uy định chi tiết các nội dung liên quan đến danh mục, quy cách và chỉ tiêu kỹ thuật các loại khoáng sản nhóm I; Bộ Xây dựng quy định chi tiết các nội dung liên quan danh mục, quy cách và chỉ tiêu kỹ thuật các loại khoáng sản nhóm II (Điều 99).</w:t>
      </w:r>
    </w:p>
    <w:p w14:paraId="41ED2E45" w14:textId="1CC532A7" w:rsidR="004D5C07" w:rsidRPr="00B65E81" w:rsidRDefault="004D5C07" w:rsidP="00991A6C">
      <w:pPr>
        <w:widowControl w:val="0"/>
        <w:spacing w:after="120" w:line="240" w:lineRule="auto"/>
        <w:ind w:firstLine="720"/>
        <w:jc w:val="both"/>
        <w:rPr>
          <w:szCs w:val="28"/>
          <w:lang w:val="pt-BR"/>
        </w:rPr>
      </w:pPr>
      <w:r w:rsidRPr="00B65E81">
        <w:rPr>
          <w:szCs w:val="28"/>
          <w:lang w:val="pt-BR"/>
        </w:rPr>
        <w:t>Q</w:t>
      </w:r>
      <w:proofErr w:type="spellStart"/>
      <w:r w:rsidRPr="00B65E81">
        <w:rPr>
          <w:iCs/>
          <w:szCs w:val="28"/>
        </w:rPr>
        <w:t>ua</w:t>
      </w:r>
      <w:proofErr w:type="spellEnd"/>
      <w:r w:rsidRPr="00B65E81">
        <w:rPr>
          <w:iCs/>
          <w:szCs w:val="28"/>
        </w:rPr>
        <w:t xml:space="preserve"> </w:t>
      </w:r>
      <w:proofErr w:type="spellStart"/>
      <w:r w:rsidRPr="00B65E81">
        <w:rPr>
          <w:iCs/>
          <w:szCs w:val="28"/>
        </w:rPr>
        <w:t>thực</w:t>
      </w:r>
      <w:proofErr w:type="spellEnd"/>
      <w:r w:rsidRPr="00B65E81">
        <w:rPr>
          <w:iCs/>
          <w:szCs w:val="28"/>
        </w:rPr>
        <w:t xml:space="preserve"> </w:t>
      </w:r>
      <w:proofErr w:type="spellStart"/>
      <w:r w:rsidRPr="00B65E81">
        <w:rPr>
          <w:iCs/>
          <w:szCs w:val="28"/>
        </w:rPr>
        <w:t>tế</w:t>
      </w:r>
      <w:proofErr w:type="spellEnd"/>
      <w:r w:rsidRPr="00B65E81">
        <w:rPr>
          <w:iCs/>
          <w:szCs w:val="28"/>
        </w:rPr>
        <w:t xml:space="preserve"> </w:t>
      </w:r>
      <w:proofErr w:type="spellStart"/>
      <w:r w:rsidRPr="00B65E81">
        <w:rPr>
          <w:iCs/>
          <w:szCs w:val="28"/>
        </w:rPr>
        <w:t>công</w:t>
      </w:r>
      <w:proofErr w:type="spellEnd"/>
      <w:r w:rsidRPr="00B65E81">
        <w:rPr>
          <w:iCs/>
          <w:szCs w:val="28"/>
        </w:rPr>
        <w:t xml:space="preserve"> </w:t>
      </w:r>
      <w:proofErr w:type="spellStart"/>
      <w:r w:rsidRPr="00B65E81">
        <w:rPr>
          <w:iCs/>
          <w:szCs w:val="28"/>
        </w:rPr>
        <w:t>tác</w:t>
      </w:r>
      <w:proofErr w:type="spellEnd"/>
      <w:r w:rsidRPr="00B65E81">
        <w:rPr>
          <w:iCs/>
          <w:szCs w:val="28"/>
        </w:rPr>
        <w:t xml:space="preserve"> </w:t>
      </w:r>
      <w:proofErr w:type="spellStart"/>
      <w:r w:rsidRPr="00B65E81">
        <w:rPr>
          <w:iCs/>
          <w:szCs w:val="28"/>
        </w:rPr>
        <w:t>sản</w:t>
      </w:r>
      <w:proofErr w:type="spellEnd"/>
      <w:r w:rsidRPr="00B65E81">
        <w:rPr>
          <w:iCs/>
          <w:szCs w:val="28"/>
        </w:rPr>
        <w:t xml:space="preserve"> </w:t>
      </w:r>
      <w:proofErr w:type="spellStart"/>
      <w:r w:rsidRPr="00B65E81">
        <w:rPr>
          <w:iCs/>
          <w:szCs w:val="28"/>
        </w:rPr>
        <w:t>xuất</w:t>
      </w:r>
      <w:proofErr w:type="spellEnd"/>
      <w:r w:rsidRPr="00B65E81">
        <w:rPr>
          <w:iCs/>
          <w:szCs w:val="28"/>
        </w:rPr>
        <w:t xml:space="preserve">, </w:t>
      </w:r>
      <w:proofErr w:type="spellStart"/>
      <w:r w:rsidRPr="00B65E81">
        <w:rPr>
          <w:iCs/>
          <w:szCs w:val="28"/>
        </w:rPr>
        <w:t>các</w:t>
      </w:r>
      <w:proofErr w:type="spellEnd"/>
      <w:r w:rsidRPr="00B65E81">
        <w:rPr>
          <w:iCs/>
          <w:szCs w:val="28"/>
        </w:rPr>
        <w:t xml:space="preserve"> </w:t>
      </w:r>
      <w:proofErr w:type="spellStart"/>
      <w:r w:rsidRPr="00B65E81">
        <w:rPr>
          <w:iCs/>
          <w:szCs w:val="28"/>
        </w:rPr>
        <w:t>tiêu</w:t>
      </w:r>
      <w:proofErr w:type="spellEnd"/>
      <w:r w:rsidRPr="00B65E81">
        <w:rPr>
          <w:iCs/>
          <w:szCs w:val="28"/>
        </w:rPr>
        <w:t xml:space="preserve"> </w:t>
      </w:r>
      <w:proofErr w:type="spellStart"/>
      <w:r w:rsidRPr="00B65E81">
        <w:rPr>
          <w:iCs/>
          <w:szCs w:val="28"/>
        </w:rPr>
        <w:t>chuẩn</w:t>
      </w:r>
      <w:proofErr w:type="spellEnd"/>
      <w:r w:rsidRPr="00B65E81">
        <w:rPr>
          <w:iCs/>
          <w:szCs w:val="28"/>
        </w:rPr>
        <w:t xml:space="preserve">, </w:t>
      </w:r>
      <w:proofErr w:type="spellStart"/>
      <w:r w:rsidRPr="00B65E81">
        <w:rPr>
          <w:iCs/>
          <w:szCs w:val="28"/>
        </w:rPr>
        <w:t>quy</w:t>
      </w:r>
      <w:proofErr w:type="spellEnd"/>
      <w:r w:rsidRPr="00B65E81">
        <w:rPr>
          <w:iCs/>
          <w:szCs w:val="28"/>
        </w:rPr>
        <w:t xml:space="preserve"> </w:t>
      </w:r>
      <w:proofErr w:type="spellStart"/>
      <w:r w:rsidRPr="00B65E81">
        <w:rPr>
          <w:iCs/>
          <w:szCs w:val="28"/>
        </w:rPr>
        <w:t>chuẩn</w:t>
      </w:r>
      <w:proofErr w:type="spellEnd"/>
      <w:r w:rsidRPr="00B65E81">
        <w:rPr>
          <w:iCs/>
          <w:szCs w:val="28"/>
        </w:rPr>
        <w:t xml:space="preserve"> </w:t>
      </w:r>
      <w:proofErr w:type="spellStart"/>
      <w:r w:rsidRPr="00B65E81">
        <w:rPr>
          <w:iCs/>
          <w:szCs w:val="28"/>
        </w:rPr>
        <w:t>có</w:t>
      </w:r>
      <w:proofErr w:type="spellEnd"/>
      <w:r w:rsidRPr="00B65E81">
        <w:rPr>
          <w:iCs/>
          <w:szCs w:val="28"/>
        </w:rPr>
        <w:t xml:space="preserve"> </w:t>
      </w:r>
      <w:proofErr w:type="spellStart"/>
      <w:r w:rsidRPr="00B65E81">
        <w:rPr>
          <w:iCs/>
          <w:szCs w:val="28"/>
        </w:rPr>
        <w:t>thể</w:t>
      </w:r>
      <w:proofErr w:type="spellEnd"/>
      <w:r w:rsidRPr="00B65E81">
        <w:rPr>
          <w:iCs/>
          <w:szCs w:val="28"/>
        </w:rPr>
        <w:t xml:space="preserve"> </w:t>
      </w:r>
      <w:proofErr w:type="spellStart"/>
      <w:r w:rsidRPr="00B65E81">
        <w:rPr>
          <w:iCs/>
          <w:szCs w:val="28"/>
        </w:rPr>
        <w:t>thay</w:t>
      </w:r>
      <w:proofErr w:type="spellEnd"/>
      <w:r w:rsidRPr="00B65E81">
        <w:rPr>
          <w:iCs/>
          <w:szCs w:val="28"/>
        </w:rPr>
        <w:t xml:space="preserve"> </w:t>
      </w:r>
      <w:proofErr w:type="spellStart"/>
      <w:r w:rsidRPr="00B65E81">
        <w:rPr>
          <w:iCs/>
          <w:szCs w:val="28"/>
        </w:rPr>
        <w:t>đổi</w:t>
      </w:r>
      <w:proofErr w:type="spellEnd"/>
      <w:r w:rsidRPr="00B65E81">
        <w:rPr>
          <w:iCs/>
          <w:szCs w:val="28"/>
        </w:rPr>
        <w:t xml:space="preserve"> </w:t>
      </w:r>
      <w:proofErr w:type="spellStart"/>
      <w:r w:rsidRPr="00B65E81">
        <w:rPr>
          <w:iCs/>
          <w:szCs w:val="28"/>
        </w:rPr>
        <w:t>theo</w:t>
      </w:r>
      <w:proofErr w:type="spellEnd"/>
      <w:r w:rsidRPr="00B65E81">
        <w:rPr>
          <w:iCs/>
          <w:szCs w:val="28"/>
        </w:rPr>
        <w:t xml:space="preserve"> </w:t>
      </w:r>
      <w:proofErr w:type="spellStart"/>
      <w:r w:rsidRPr="00B65E81">
        <w:rPr>
          <w:iCs/>
          <w:szCs w:val="28"/>
        </w:rPr>
        <w:t>thời</w:t>
      </w:r>
      <w:proofErr w:type="spellEnd"/>
      <w:r w:rsidRPr="00B65E81">
        <w:rPr>
          <w:iCs/>
          <w:szCs w:val="28"/>
        </w:rPr>
        <w:t xml:space="preserve"> </w:t>
      </w:r>
      <w:proofErr w:type="spellStart"/>
      <w:r w:rsidRPr="00B65E81">
        <w:rPr>
          <w:iCs/>
          <w:szCs w:val="28"/>
        </w:rPr>
        <w:t>gian</w:t>
      </w:r>
      <w:proofErr w:type="spellEnd"/>
      <w:r w:rsidR="00991A6C" w:rsidRPr="00B65E81">
        <w:rPr>
          <w:iCs/>
          <w:szCs w:val="28"/>
        </w:rPr>
        <w:t xml:space="preserve"> </w:t>
      </w:r>
      <w:proofErr w:type="spellStart"/>
      <w:r w:rsidR="00991A6C" w:rsidRPr="00B65E81">
        <w:rPr>
          <w:iCs/>
          <w:szCs w:val="28"/>
        </w:rPr>
        <w:t>phụ</w:t>
      </w:r>
      <w:proofErr w:type="spellEnd"/>
      <w:r w:rsidR="00991A6C" w:rsidRPr="00B65E81">
        <w:rPr>
          <w:iCs/>
          <w:szCs w:val="28"/>
        </w:rPr>
        <w:t xml:space="preserve"> </w:t>
      </w:r>
      <w:proofErr w:type="spellStart"/>
      <w:r w:rsidR="00991A6C" w:rsidRPr="00B65E81">
        <w:rPr>
          <w:iCs/>
          <w:szCs w:val="28"/>
        </w:rPr>
        <w:t>thuộc</w:t>
      </w:r>
      <w:proofErr w:type="spellEnd"/>
      <w:r w:rsidR="00991A6C" w:rsidRPr="00B65E81">
        <w:rPr>
          <w:iCs/>
          <w:szCs w:val="28"/>
        </w:rPr>
        <w:t xml:space="preserve"> </w:t>
      </w:r>
      <w:proofErr w:type="spellStart"/>
      <w:r w:rsidR="00991A6C" w:rsidRPr="00B65E81">
        <w:rPr>
          <w:iCs/>
          <w:szCs w:val="28"/>
        </w:rPr>
        <w:t>vào</w:t>
      </w:r>
      <w:proofErr w:type="spellEnd"/>
      <w:r w:rsidRPr="00B65E81">
        <w:rPr>
          <w:iCs/>
          <w:szCs w:val="28"/>
        </w:rPr>
        <w:t xml:space="preserve"> </w:t>
      </w:r>
      <w:proofErr w:type="spellStart"/>
      <w:r w:rsidRPr="00B65E81">
        <w:rPr>
          <w:iCs/>
          <w:szCs w:val="28"/>
        </w:rPr>
        <w:t>quy</w:t>
      </w:r>
      <w:proofErr w:type="spellEnd"/>
      <w:r w:rsidRPr="00B65E81">
        <w:rPr>
          <w:iCs/>
          <w:szCs w:val="28"/>
        </w:rPr>
        <w:t xml:space="preserve"> </w:t>
      </w:r>
      <w:proofErr w:type="spellStart"/>
      <w:r w:rsidRPr="00B65E81">
        <w:rPr>
          <w:iCs/>
          <w:szCs w:val="28"/>
        </w:rPr>
        <w:t>trình</w:t>
      </w:r>
      <w:proofErr w:type="spellEnd"/>
      <w:r w:rsidRPr="00B65E81">
        <w:rPr>
          <w:iCs/>
          <w:szCs w:val="28"/>
        </w:rPr>
        <w:t xml:space="preserve"> </w:t>
      </w:r>
      <w:proofErr w:type="spellStart"/>
      <w:r w:rsidRPr="00B65E81">
        <w:rPr>
          <w:iCs/>
          <w:szCs w:val="28"/>
        </w:rPr>
        <w:t>sản</w:t>
      </w:r>
      <w:proofErr w:type="spellEnd"/>
      <w:r w:rsidRPr="00B65E81">
        <w:rPr>
          <w:iCs/>
          <w:szCs w:val="28"/>
        </w:rPr>
        <w:t xml:space="preserve"> </w:t>
      </w:r>
      <w:proofErr w:type="spellStart"/>
      <w:r w:rsidRPr="00B65E81">
        <w:rPr>
          <w:iCs/>
          <w:szCs w:val="28"/>
        </w:rPr>
        <w:t>xuất</w:t>
      </w:r>
      <w:proofErr w:type="spellEnd"/>
      <w:r w:rsidRPr="00B65E81">
        <w:rPr>
          <w:iCs/>
          <w:szCs w:val="28"/>
        </w:rPr>
        <w:t xml:space="preserve">, </w:t>
      </w:r>
      <w:proofErr w:type="spellStart"/>
      <w:r w:rsidRPr="00B65E81">
        <w:rPr>
          <w:iCs/>
          <w:szCs w:val="28"/>
        </w:rPr>
        <w:t>điều</w:t>
      </w:r>
      <w:proofErr w:type="spellEnd"/>
      <w:r w:rsidRPr="00B65E81">
        <w:rPr>
          <w:iCs/>
          <w:szCs w:val="28"/>
        </w:rPr>
        <w:t xml:space="preserve"> </w:t>
      </w:r>
      <w:proofErr w:type="spellStart"/>
      <w:r w:rsidRPr="00B65E81">
        <w:rPr>
          <w:iCs/>
          <w:szCs w:val="28"/>
        </w:rPr>
        <w:t>kiện</w:t>
      </w:r>
      <w:proofErr w:type="spellEnd"/>
      <w:r w:rsidRPr="00B65E81">
        <w:rPr>
          <w:iCs/>
          <w:szCs w:val="28"/>
        </w:rPr>
        <w:t xml:space="preserve"> </w:t>
      </w:r>
      <w:proofErr w:type="spellStart"/>
      <w:r w:rsidRPr="00B65E81">
        <w:rPr>
          <w:iCs/>
          <w:szCs w:val="28"/>
        </w:rPr>
        <w:t>của</w:t>
      </w:r>
      <w:proofErr w:type="spellEnd"/>
      <w:r w:rsidRPr="00B65E81">
        <w:rPr>
          <w:iCs/>
          <w:szCs w:val="28"/>
        </w:rPr>
        <w:t xml:space="preserve"> </w:t>
      </w:r>
      <w:proofErr w:type="spellStart"/>
      <w:r w:rsidRPr="00B65E81">
        <w:rPr>
          <w:iCs/>
          <w:szCs w:val="28"/>
        </w:rPr>
        <w:t>công</w:t>
      </w:r>
      <w:proofErr w:type="spellEnd"/>
      <w:r w:rsidRPr="00B65E81">
        <w:rPr>
          <w:iCs/>
          <w:szCs w:val="28"/>
        </w:rPr>
        <w:t xml:space="preserve"> </w:t>
      </w:r>
      <w:proofErr w:type="spellStart"/>
      <w:r w:rsidRPr="00B65E81">
        <w:rPr>
          <w:iCs/>
          <w:szCs w:val="28"/>
        </w:rPr>
        <w:t>nghệ</w:t>
      </w:r>
      <w:proofErr w:type="spellEnd"/>
      <w:r w:rsidRPr="00B65E81">
        <w:rPr>
          <w:iCs/>
          <w:szCs w:val="28"/>
        </w:rPr>
        <w:t xml:space="preserve"> </w:t>
      </w:r>
      <w:proofErr w:type="spellStart"/>
      <w:r w:rsidRPr="00B65E81">
        <w:rPr>
          <w:iCs/>
          <w:szCs w:val="28"/>
        </w:rPr>
        <w:t>khai</w:t>
      </w:r>
      <w:proofErr w:type="spellEnd"/>
      <w:r w:rsidRPr="00B65E81">
        <w:rPr>
          <w:iCs/>
          <w:szCs w:val="28"/>
        </w:rPr>
        <w:t xml:space="preserve"> </w:t>
      </w:r>
      <w:proofErr w:type="spellStart"/>
      <w:r w:rsidRPr="00B65E81">
        <w:rPr>
          <w:iCs/>
          <w:szCs w:val="28"/>
        </w:rPr>
        <w:t>thác</w:t>
      </w:r>
      <w:proofErr w:type="spellEnd"/>
      <w:r w:rsidRPr="00B65E81">
        <w:rPr>
          <w:iCs/>
          <w:szCs w:val="28"/>
        </w:rPr>
        <w:t xml:space="preserve">, </w:t>
      </w:r>
      <w:proofErr w:type="spellStart"/>
      <w:r w:rsidR="00991A6C" w:rsidRPr="00B65E81">
        <w:rPr>
          <w:iCs/>
          <w:szCs w:val="28"/>
        </w:rPr>
        <w:t>điều</w:t>
      </w:r>
      <w:proofErr w:type="spellEnd"/>
      <w:r w:rsidR="00991A6C" w:rsidRPr="00B65E81">
        <w:rPr>
          <w:iCs/>
          <w:szCs w:val="28"/>
        </w:rPr>
        <w:t xml:space="preserve"> </w:t>
      </w:r>
      <w:proofErr w:type="spellStart"/>
      <w:r w:rsidR="00991A6C" w:rsidRPr="00B65E81">
        <w:rPr>
          <w:iCs/>
          <w:szCs w:val="28"/>
        </w:rPr>
        <w:t>kiện</w:t>
      </w:r>
      <w:proofErr w:type="spellEnd"/>
      <w:r w:rsidR="00991A6C" w:rsidRPr="00B65E81">
        <w:rPr>
          <w:iCs/>
          <w:szCs w:val="28"/>
        </w:rPr>
        <w:t xml:space="preserve"> </w:t>
      </w:r>
      <w:proofErr w:type="spellStart"/>
      <w:r w:rsidR="00991A6C" w:rsidRPr="00B65E81">
        <w:rPr>
          <w:iCs/>
          <w:szCs w:val="28"/>
        </w:rPr>
        <w:t>thị</w:t>
      </w:r>
      <w:proofErr w:type="spellEnd"/>
      <w:r w:rsidR="00991A6C" w:rsidRPr="00B65E81">
        <w:rPr>
          <w:iCs/>
          <w:szCs w:val="28"/>
        </w:rPr>
        <w:t xml:space="preserve"> </w:t>
      </w:r>
      <w:proofErr w:type="spellStart"/>
      <w:r w:rsidR="00991A6C" w:rsidRPr="00B65E81">
        <w:rPr>
          <w:iCs/>
          <w:szCs w:val="28"/>
        </w:rPr>
        <w:t>trường</w:t>
      </w:r>
      <w:proofErr w:type="spellEnd"/>
      <w:r w:rsidR="00991A6C" w:rsidRPr="00B65E81">
        <w:rPr>
          <w:iCs/>
          <w:szCs w:val="28"/>
        </w:rPr>
        <w:t>. D</w:t>
      </w:r>
      <w:r w:rsidRPr="00B65E81">
        <w:rPr>
          <w:iCs/>
          <w:szCs w:val="28"/>
        </w:rPr>
        <w:t xml:space="preserve">o </w:t>
      </w:r>
      <w:proofErr w:type="spellStart"/>
      <w:r w:rsidRPr="00B65E81">
        <w:rPr>
          <w:iCs/>
          <w:szCs w:val="28"/>
        </w:rPr>
        <w:t>dó</w:t>
      </w:r>
      <w:proofErr w:type="spellEnd"/>
      <w:r w:rsidRPr="00B65E81">
        <w:rPr>
          <w:iCs/>
          <w:szCs w:val="28"/>
        </w:rPr>
        <w:t xml:space="preserve">, </w:t>
      </w:r>
      <w:proofErr w:type="spellStart"/>
      <w:r w:rsidRPr="00B65E81">
        <w:rPr>
          <w:iCs/>
          <w:szCs w:val="28"/>
        </w:rPr>
        <w:t>Bộ</w:t>
      </w:r>
      <w:proofErr w:type="spellEnd"/>
      <w:r w:rsidRPr="00B65E81">
        <w:rPr>
          <w:iCs/>
          <w:szCs w:val="28"/>
        </w:rPr>
        <w:t xml:space="preserve"> </w:t>
      </w:r>
      <w:proofErr w:type="spellStart"/>
      <w:r w:rsidRPr="00B65E81">
        <w:rPr>
          <w:iCs/>
          <w:szCs w:val="28"/>
        </w:rPr>
        <w:t>Nông</w:t>
      </w:r>
      <w:proofErr w:type="spellEnd"/>
      <w:r w:rsidRPr="00B65E81">
        <w:rPr>
          <w:iCs/>
          <w:szCs w:val="28"/>
        </w:rPr>
        <w:t xml:space="preserve"> </w:t>
      </w:r>
      <w:proofErr w:type="spellStart"/>
      <w:r w:rsidRPr="00B65E81">
        <w:rPr>
          <w:iCs/>
          <w:szCs w:val="28"/>
        </w:rPr>
        <w:t>nghiệp</w:t>
      </w:r>
      <w:proofErr w:type="spellEnd"/>
      <w:r w:rsidRPr="00B65E81">
        <w:rPr>
          <w:iCs/>
          <w:szCs w:val="28"/>
        </w:rPr>
        <w:t xml:space="preserve"> </w:t>
      </w:r>
      <w:proofErr w:type="spellStart"/>
      <w:r w:rsidRPr="00B65E81">
        <w:rPr>
          <w:iCs/>
          <w:szCs w:val="28"/>
        </w:rPr>
        <w:t>và</w:t>
      </w:r>
      <w:proofErr w:type="spellEnd"/>
      <w:r w:rsidRPr="00B65E81">
        <w:rPr>
          <w:iCs/>
          <w:szCs w:val="28"/>
        </w:rPr>
        <w:t xml:space="preserve"> </w:t>
      </w:r>
      <w:proofErr w:type="spellStart"/>
      <w:r w:rsidRPr="00B65E81">
        <w:rPr>
          <w:iCs/>
          <w:szCs w:val="28"/>
        </w:rPr>
        <w:t>Môi</w:t>
      </w:r>
      <w:proofErr w:type="spellEnd"/>
      <w:r w:rsidRPr="00B65E81">
        <w:rPr>
          <w:iCs/>
          <w:szCs w:val="28"/>
        </w:rPr>
        <w:t xml:space="preserve"> </w:t>
      </w:r>
      <w:proofErr w:type="spellStart"/>
      <w:r w:rsidRPr="00B65E81">
        <w:rPr>
          <w:iCs/>
          <w:szCs w:val="28"/>
        </w:rPr>
        <w:t>trường</w:t>
      </w:r>
      <w:proofErr w:type="spellEnd"/>
      <w:r w:rsidRPr="00B65E81">
        <w:rPr>
          <w:iCs/>
          <w:szCs w:val="28"/>
        </w:rPr>
        <w:t xml:space="preserve"> </w:t>
      </w:r>
      <w:proofErr w:type="spellStart"/>
      <w:r w:rsidRPr="00B65E81">
        <w:rPr>
          <w:iCs/>
          <w:szCs w:val="28"/>
        </w:rPr>
        <w:t>đề</w:t>
      </w:r>
      <w:proofErr w:type="spellEnd"/>
      <w:r w:rsidRPr="00B65E81">
        <w:rPr>
          <w:iCs/>
          <w:szCs w:val="28"/>
        </w:rPr>
        <w:t xml:space="preserve"> </w:t>
      </w:r>
      <w:proofErr w:type="spellStart"/>
      <w:r w:rsidRPr="00B65E81">
        <w:rPr>
          <w:iCs/>
          <w:szCs w:val="28"/>
        </w:rPr>
        <w:t>xuất</w:t>
      </w:r>
      <w:proofErr w:type="spellEnd"/>
      <w:r w:rsidRPr="00B65E81">
        <w:rPr>
          <w:iCs/>
          <w:szCs w:val="28"/>
        </w:rPr>
        <w:t xml:space="preserve"> </w:t>
      </w:r>
      <w:proofErr w:type="spellStart"/>
      <w:r w:rsidRPr="00B65E81">
        <w:rPr>
          <w:iCs/>
          <w:szCs w:val="28"/>
        </w:rPr>
        <w:t>giao</w:t>
      </w:r>
      <w:proofErr w:type="spellEnd"/>
      <w:r w:rsidRPr="00B65E81">
        <w:rPr>
          <w:iCs/>
          <w:szCs w:val="28"/>
        </w:rPr>
        <w:t xml:space="preserve"> </w:t>
      </w:r>
      <w:proofErr w:type="spellStart"/>
      <w:r w:rsidRPr="00B65E81">
        <w:rPr>
          <w:iCs/>
          <w:szCs w:val="28"/>
        </w:rPr>
        <w:t>Bộ</w:t>
      </w:r>
      <w:proofErr w:type="spellEnd"/>
      <w:r w:rsidRPr="00B65E81">
        <w:rPr>
          <w:iCs/>
          <w:szCs w:val="28"/>
        </w:rPr>
        <w:t xml:space="preserve"> Công Thương</w:t>
      </w:r>
      <w:r w:rsidR="00991A6C" w:rsidRPr="00B65E81">
        <w:rPr>
          <w:iCs/>
          <w:szCs w:val="28"/>
        </w:rPr>
        <w:t xml:space="preserve">, </w:t>
      </w:r>
      <w:proofErr w:type="spellStart"/>
      <w:r w:rsidR="00991A6C" w:rsidRPr="00B65E81">
        <w:rPr>
          <w:iCs/>
          <w:szCs w:val="28"/>
        </w:rPr>
        <w:t>Bộ</w:t>
      </w:r>
      <w:proofErr w:type="spellEnd"/>
      <w:r w:rsidR="00991A6C" w:rsidRPr="00B65E81">
        <w:rPr>
          <w:iCs/>
          <w:szCs w:val="28"/>
        </w:rPr>
        <w:t xml:space="preserve"> </w:t>
      </w:r>
      <w:proofErr w:type="spellStart"/>
      <w:r w:rsidR="00991A6C" w:rsidRPr="00B65E81">
        <w:rPr>
          <w:iCs/>
          <w:szCs w:val="28"/>
        </w:rPr>
        <w:t>Xây</w:t>
      </w:r>
      <w:proofErr w:type="spellEnd"/>
      <w:r w:rsidR="00991A6C" w:rsidRPr="00B65E81">
        <w:rPr>
          <w:iCs/>
          <w:szCs w:val="28"/>
        </w:rPr>
        <w:t xml:space="preserve"> </w:t>
      </w:r>
      <w:proofErr w:type="spellStart"/>
      <w:r w:rsidR="00991A6C" w:rsidRPr="00B65E81">
        <w:rPr>
          <w:iCs/>
          <w:szCs w:val="28"/>
        </w:rPr>
        <w:t>dựng</w:t>
      </w:r>
      <w:proofErr w:type="spellEnd"/>
      <w:r w:rsidRPr="00B65E81">
        <w:rPr>
          <w:iCs/>
          <w:szCs w:val="28"/>
        </w:rPr>
        <w:t xml:space="preserve"> </w:t>
      </w:r>
      <w:proofErr w:type="spellStart"/>
      <w:r w:rsidRPr="00B65E81">
        <w:rPr>
          <w:iCs/>
          <w:szCs w:val="28"/>
        </w:rPr>
        <w:t>quy</w:t>
      </w:r>
      <w:proofErr w:type="spellEnd"/>
      <w:r w:rsidRPr="00B65E81">
        <w:rPr>
          <w:iCs/>
          <w:szCs w:val="28"/>
        </w:rPr>
        <w:t xml:space="preserve"> </w:t>
      </w:r>
      <w:proofErr w:type="spellStart"/>
      <w:r w:rsidRPr="00B65E81">
        <w:rPr>
          <w:iCs/>
          <w:szCs w:val="28"/>
        </w:rPr>
        <w:t>định</w:t>
      </w:r>
      <w:proofErr w:type="spellEnd"/>
      <w:r w:rsidRPr="00B65E81">
        <w:rPr>
          <w:iCs/>
          <w:szCs w:val="28"/>
        </w:rPr>
        <w:t xml:space="preserve"> </w:t>
      </w:r>
      <w:proofErr w:type="spellStart"/>
      <w:r w:rsidRPr="00B65E81">
        <w:rPr>
          <w:iCs/>
          <w:szCs w:val="28"/>
        </w:rPr>
        <w:t>cụ</w:t>
      </w:r>
      <w:proofErr w:type="spellEnd"/>
      <w:r w:rsidRPr="00B65E81">
        <w:rPr>
          <w:iCs/>
          <w:szCs w:val="28"/>
        </w:rPr>
        <w:t xml:space="preserve"> </w:t>
      </w:r>
      <w:proofErr w:type="spellStart"/>
      <w:r w:rsidRPr="00B65E81">
        <w:rPr>
          <w:iCs/>
          <w:szCs w:val="28"/>
        </w:rPr>
        <w:t>thể</w:t>
      </w:r>
      <w:proofErr w:type="spellEnd"/>
      <w:r w:rsidRPr="00B65E81">
        <w:rPr>
          <w:iCs/>
          <w:szCs w:val="28"/>
        </w:rPr>
        <w:t xml:space="preserve"> </w:t>
      </w:r>
      <w:proofErr w:type="spellStart"/>
      <w:r w:rsidRPr="00B65E81">
        <w:rPr>
          <w:iCs/>
          <w:szCs w:val="28"/>
        </w:rPr>
        <w:t>những</w:t>
      </w:r>
      <w:proofErr w:type="spellEnd"/>
      <w:r w:rsidRPr="00B65E81">
        <w:rPr>
          <w:iCs/>
          <w:szCs w:val="28"/>
        </w:rPr>
        <w:t xml:space="preserve"> </w:t>
      </w:r>
      <w:proofErr w:type="spellStart"/>
      <w:r w:rsidRPr="00B65E81">
        <w:rPr>
          <w:iCs/>
          <w:szCs w:val="28"/>
        </w:rPr>
        <w:t>nội</w:t>
      </w:r>
      <w:proofErr w:type="spellEnd"/>
      <w:r w:rsidRPr="00B65E81">
        <w:rPr>
          <w:iCs/>
          <w:szCs w:val="28"/>
        </w:rPr>
        <w:t xml:space="preserve"> dung </w:t>
      </w:r>
      <w:proofErr w:type="spellStart"/>
      <w:r w:rsidRPr="00B65E81">
        <w:rPr>
          <w:iCs/>
          <w:szCs w:val="28"/>
        </w:rPr>
        <w:t>nêu</w:t>
      </w:r>
      <w:proofErr w:type="spellEnd"/>
      <w:r w:rsidRPr="00B65E81">
        <w:rPr>
          <w:iCs/>
          <w:szCs w:val="28"/>
        </w:rPr>
        <w:t xml:space="preserve"> </w:t>
      </w:r>
      <w:proofErr w:type="spellStart"/>
      <w:r w:rsidRPr="00B65E81">
        <w:rPr>
          <w:iCs/>
          <w:szCs w:val="28"/>
        </w:rPr>
        <w:t>trên</w:t>
      </w:r>
      <w:proofErr w:type="spellEnd"/>
      <w:r w:rsidRPr="00B65E81">
        <w:rPr>
          <w:iCs/>
          <w:szCs w:val="28"/>
        </w:rPr>
        <w:t xml:space="preserve"> </w:t>
      </w:r>
      <w:proofErr w:type="spellStart"/>
      <w:r w:rsidR="00991A6C" w:rsidRPr="00B65E81">
        <w:rPr>
          <w:iCs/>
          <w:szCs w:val="28"/>
        </w:rPr>
        <w:t>để</w:t>
      </w:r>
      <w:proofErr w:type="spellEnd"/>
      <w:r w:rsidR="00991A6C" w:rsidRPr="00B65E81">
        <w:rPr>
          <w:iCs/>
          <w:szCs w:val="28"/>
        </w:rPr>
        <w:t xml:space="preserve"> </w:t>
      </w:r>
      <w:proofErr w:type="spellStart"/>
      <w:r w:rsidR="00991A6C" w:rsidRPr="00B65E81">
        <w:rPr>
          <w:iCs/>
          <w:szCs w:val="28"/>
        </w:rPr>
        <w:t>bảo</w:t>
      </w:r>
      <w:proofErr w:type="spellEnd"/>
      <w:r w:rsidR="00991A6C" w:rsidRPr="00B65E81">
        <w:rPr>
          <w:iCs/>
          <w:szCs w:val="28"/>
        </w:rPr>
        <w:t xml:space="preserve"> </w:t>
      </w:r>
      <w:proofErr w:type="spellStart"/>
      <w:r w:rsidR="00991A6C" w:rsidRPr="00B65E81">
        <w:rPr>
          <w:iCs/>
          <w:szCs w:val="28"/>
        </w:rPr>
        <w:t>đảm</w:t>
      </w:r>
      <w:proofErr w:type="spellEnd"/>
      <w:r w:rsidR="00991A6C" w:rsidRPr="00B65E81">
        <w:rPr>
          <w:iCs/>
          <w:szCs w:val="28"/>
        </w:rPr>
        <w:t xml:space="preserve"> </w:t>
      </w:r>
      <w:proofErr w:type="spellStart"/>
      <w:r w:rsidR="00991A6C" w:rsidRPr="00B65E81">
        <w:rPr>
          <w:iCs/>
          <w:szCs w:val="28"/>
        </w:rPr>
        <w:t>tính</w:t>
      </w:r>
      <w:proofErr w:type="spellEnd"/>
      <w:r w:rsidR="00991A6C" w:rsidRPr="00B65E81">
        <w:rPr>
          <w:iCs/>
          <w:szCs w:val="28"/>
        </w:rPr>
        <w:t xml:space="preserve"> </w:t>
      </w:r>
      <w:proofErr w:type="spellStart"/>
      <w:r w:rsidR="00991A6C" w:rsidRPr="00B65E81">
        <w:rPr>
          <w:iCs/>
          <w:szCs w:val="28"/>
        </w:rPr>
        <w:t>linh</w:t>
      </w:r>
      <w:proofErr w:type="spellEnd"/>
      <w:r w:rsidR="00991A6C" w:rsidRPr="00B65E81">
        <w:rPr>
          <w:iCs/>
          <w:szCs w:val="28"/>
        </w:rPr>
        <w:t xml:space="preserve"> </w:t>
      </w:r>
      <w:proofErr w:type="spellStart"/>
      <w:r w:rsidR="00991A6C" w:rsidRPr="00B65E81">
        <w:rPr>
          <w:iCs/>
          <w:szCs w:val="28"/>
        </w:rPr>
        <w:t>hoạt</w:t>
      </w:r>
      <w:proofErr w:type="spellEnd"/>
      <w:r w:rsidR="00991A6C" w:rsidRPr="00B65E81">
        <w:rPr>
          <w:iCs/>
          <w:szCs w:val="28"/>
        </w:rPr>
        <w:t xml:space="preserve">, </w:t>
      </w:r>
      <w:proofErr w:type="spellStart"/>
      <w:r w:rsidR="00991A6C" w:rsidRPr="00B65E81">
        <w:rPr>
          <w:iCs/>
          <w:szCs w:val="28"/>
        </w:rPr>
        <w:t>phù</w:t>
      </w:r>
      <w:proofErr w:type="spellEnd"/>
      <w:r w:rsidR="00991A6C" w:rsidRPr="00B65E81">
        <w:rPr>
          <w:iCs/>
          <w:szCs w:val="28"/>
        </w:rPr>
        <w:t xml:space="preserve"> </w:t>
      </w:r>
      <w:proofErr w:type="spellStart"/>
      <w:r w:rsidR="00991A6C" w:rsidRPr="00B65E81">
        <w:rPr>
          <w:iCs/>
          <w:szCs w:val="28"/>
        </w:rPr>
        <w:t>hợp</w:t>
      </w:r>
      <w:proofErr w:type="spellEnd"/>
      <w:r w:rsidR="00991A6C" w:rsidRPr="00B65E81">
        <w:rPr>
          <w:iCs/>
          <w:szCs w:val="28"/>
        </w:rPr>
        <w:t xml:space="preserve"> </w:t>
      </w:r>
      <w:proofErr w:type="spellStart"/>
      <w:r w:rsidR="00991A6C" w:rsidRPr="00B65E81">
        <w:rPr>
          <w:iCs/>
          <w:szCs w:val="28"/>
        </w:rPr>
        <w:t>với</w:t>
      </w:r>
      <w:proofErr w:type="spellEnd"/>
      <w:r w:rsidR="00991A6C" w:rsidRPr="00B65E81">
        <w:rPr>
          <w:iCs/>
          <w:szCs w:val="28"/>
        </w:rPr>
        <w:t xml:space="preserve"> </w:t>
      </w:r>
      <w:proofErr w:type="spellStart"/>
      <w:r w:rsidR="00991A6C" w:rsidRPr="00B65E81">
        <w:rPr>
          <w:iCs/>
          <w:szCs w:val="28"/>
        </w:rPr>
        <w:t>các</w:t>
      </w:r>
      <w:proofErr w:type="spellEnd"/>
      <w:r w:rsidR="00991A6C" w:rsidRPr="00B65E81">
        <w:rPr>
          <w:iCs/>
          <w:szCs w:val="28"/>
        </w:rPr>
        <w:t xml:space="preserve"> </w:t>
      </w:r>
      <w:proofErr w:type="spellStart"/>
      <w:r w:rsidR="00991A6C" w:rsidRPr="00B65E81">
        <w:rPr>
          <w:iCs/>
          <w:szCs w:val="28"/>
        </w:rPr>
        <w:t>yêu</w:t>
      </w:r>
      <w:proofErr w:type="spellEnd"/>
      <w:r w:rsidR="00991A6C" w:rsidRPr="00B65E81">
        <w:rPr>
          <w:iCs/>
          <w:szCs w:val="28"/>
        </w:rPr>
        <w:t xml:space="preserve"> </w:t>
      </w:r>
      <w:proofErr w:type="spellStart"/>
      <w:r w:rsidR="00991A6C" w:rsidRPr="00B65E81">
        <w:rPr>
          <w:iCs/>
          <w:szCs w:val="28"/>
        </w:rPr>
        <w:t>cầu</w:t>
      </w:r>
      <w:proofErr w:type="spellEnd"/>
      <w:r w:rsidR="00991A6C" w:rsidRPr="00B65E81">
        <w:rPr>
          <w:iCs/>
          <w:szCs w:val="28"/>
        </w:rPr>
        <w:t xml:space="preserve"> </w:t>
      </w:r>
      <w:proofErr w:type="spellStart"/>
      <w:r w:rsidR="00991A6C" w:rsidRPr="00B65E81">
        <w:rPr>
          <w:iCs/>
          <w:szCs w:val="28"/>
        </w:rPr>
        <w:t>kỹ</w:t>
      </w:r>
      <w:proofErr w:type="spellEnd"/>
      <w:r w:rsidR="00991A6C" w:rsidRPr="00B65E81">
        <w:rPr>
          <w:iCs/>
          <w:szCs w:val="28"/>
        </w:rPr>
        <w:t xml:space="preserve"> </w:t>
      </w:r>
      <w:proofErr w:type="spellStart"/>
      <w:r w:rsidR="00991A6C" w:rsidRPr="00B65E81">
        <w:rPr>
          <w:iCs/>
          <w:szCs w:val="28"/>
        </w:rPr>
        <w:t>thuật</w:t>
      </w:r>
      <w:proofErr w:type="spellEnd"/>
      <w:r w:rsidR="00991A6C" w:rsidRPr="00B65E81">
        <w:rPr>
          <w:iCs/>
          <w:szCs w:val="28"/>
        </w:rPr>
        <w:t xml:space="preserve"> </w:t>
      </w:r>
      <w:proofErr w:type="spellStart"/>
      <w:r w:rsidR="00991A6C" w:rsidRPr="00B65E81">
        <w:rPr>
          <w:iCs/>
          <w:szCs w:val="28"/>
        </w:rPr>
        <w:t>và</w:t>
      </w:r>
      <w:proofErr w:type="spellEnd"/>
      <w:r w:rsidR="00991A6C" w:rsidRPr="00B65E81">
        <w:rPr>
          <w:iCs/>
          <w:szCs w:val="28"/>
        </w:rPr>
        <w:t xml:space="preserve"> </w:t>
      </w:r>
      <w:r w:rsidRPr="00B65E81">
        <w:rPr>
          <w:szCs w:val="28"/>
          <w:lang w:val="pt-BR"/>
        </w:rPr>
        <w:t>đáp ứng các yêu cầu về sử dụng khoáng sản hiệu quả, hợp lý theo tinh thần của Nghị quyết 10/NQ-TW và chính sách của Nhà nước đối với hoạt động khoáng sản, chế biến khoáng sản thể hiện tại Điều 3 và Điều 4 của Luật Địa chất và khoáng sản.</w:t>
      </w:r>
    </w:p>
    <w:p w14:paraId="3E412176" w14:textId="42ED79A3" w:rsidR="00A97CF8" w:rsidRPr="00B65E81" w:rsidRDefault="004D5C07" w:rsidP="00EA74EE">
      <w:pPr>
        <w:widowControl w:val="0"/>
        <w:shd w:val="clear" w:color="auto" w:fill="FFFFFF"/>
        <w:spacing w:after="120" w:line="240" w:lineRule="auto"/>
        <w:ind w:firstLine="720"/>
        <w:jc w:val="both"/>
        <w:rPr>
          <w:iCs/>
          <w:lang w:val="pt-BR"/>
        </w:rPr>
      </w:pPr>
      <w:r w:rsidRPr="00B65E81">
        <w:rPr>
          <w:iCs/>
          <w:lang w:val="pt-BR"/>
        </w:rPr>
        <w:t>b) Phân công Bộ Công Thương q</w:t>
      </w:r>
      <w:r w:rsidR="001E2082" w:rsidRPr="00B65E81">
        <w:rPr>
          <w:iCs/>
          <w:lang w:val="pt-BR"/>
        </w:rPr>
        <w:t xml:space="preserve">uy </w:t>
      </w:r>
      <w:r w:rsidR="008C5768" w:rsidRPr="00B65E81">
        <w:rPr>
          <w:iCs/>
          <w:lang w:val="pt-BR"/>
        </w:rPr>
        <w:t xml:space="preserve">định việc </w:t>
      </w:r>
      <w:r w:rsidR="008C5768" w:rsidRPr="00B65E81">
        <w:rPr>
          <w:iCs/>
          <w:szCs w:val="28"/>
          <w:lang w:val="vi-VN"/>
        </w:rPr>
        <w:t>kiểm tra, chấp thuận</w:t>
      </w:r>
      <w:r w:rsidR="008C5768" w:rsidRPr="00B65E81">
        <w:rPr>
          <w:iCs/>
          <w:szCs w:val="28"/>
          <w:lang w:val="nl-NL"/>
        </w:rPr>
        <w:t xml:space="preserve"> h</w:t>
      </w:r>
      <w:r w:rsidR="008C5768" w:rsidRPr="00B65E81">
        <w:rPr>
          <w:iCs/>
          <w:szCs w:val="28"/>
          <w:lang w:val="vi-VN"/>
        </w:rPr>
        <w:t xml:space="preserve">ệ thống thiết bị, phương tiện sử dụng trong khai thác </w:t>
      </w:r>
      <w:r w:rsidR="008C5768" w:rsidRPr="00B65E81">
        <w:rPr>
          <w:iCs/>
          <w:szCs w:val="28"/>
          <w:lang w:val="nl-NL"/>
        </w:rPr>
        <w:t>mỏ hầm lò t</w:t>
      </w:r>
      <w:r w:rsidR="008C5768" w:rsidRPr="00B65E81">
        <w:rPr>
          <w:iCs/>
          <w:szCs w:val="28"/>
          <w:lang w:val="vi-VN"/>
        </w:rPr>
        <w:t>rước khi đưa vào vận hành lần đầu trong mỏ</w:t>
      </w:r>
      <w:r w:rsidR="00376F89" w:rsidRPr="00B65E81">
        <w:rPr>
          <w:iCs/>
          <w:szCs w:val="28"/>
        </w:rPr>
        <w:t xml:space="preserve">; </w:t>
      </w:r>
      <w:proofErr w:type="spellStart"/>
      <w:r w:rsidR="00376F89" w:rsidRPr="00B65E81">
        <w:rPr>
          <w:iCs/>
          <w:szCs w:val="28"/>
        </w:rPr>
        <w:t>thực</w:t>
      </w:r>
      <w:proofErr w:type="spellEnd"/>
      <w:r w:rsidR="00376F89" w:rsidRPr="00B65E81">
        <w:rPr>
          <w:iCs/>
          <w:szCs w:val="28"/>
        </w:rPr>
        <w:t xml:space="preserve"> </w:t>
      </w:r>
      <w:proofErr w:type="spellStart"/>
      <w:r w:rsidR="00376F89" w:rsidRPr="00B65E81">
        <w:rPr>
          <w:iCs/>
          <w:szCs w:val="28"/>
        </w:rPr>
        <w:t>hiện</w:t>
      </w:r>
      <w:proofErr w:type="spellEnd"/>
      <w:r w:rsidR="00376F89" w:rsidRPr="00B65E81">
        <w:rPr>
          <w:iCs/>
          <w:szCs w:val="28"/>
        </w:rPr>
        <w:t xml:space="preserve"> </w:t>
      </w:r>
      <w:proofErr w:type="spellStart"/>
      <w:r w:rsidR="00376F89" w:rsidRPr="00B65E81">
        <w:rPr>
          <w:iCs/>
          <w:szCs w:val="28"/>
        </w:rPr>
        <w:t>xếp</w:t>
      </w:r>
      <w:proofErr w:type="spellEnd"/>
      <w:r w:rsidR="00376F89" w:rsidRPr="00B65E81">
        <w:rPr>
          <w:iCs/>
          <w:szCs w:val="28"/>
        </w:rPr>
        <w:t xml:space="preserve"> </w:t>
      </w:r>
      <w:proofErr w:type="spellStart"/>
      <w:r w:rsidR="00376F89" w:rsidRPr="00B65E81">
        <w:rPr>
          <w:iCs/>
          <w:szCs w:val="28"/>
        </w:rPr>
        <w:t>loại</w:t>
      </w:r>
      <w:proofErr w:type="spellEnd"/>
      <w:r w:rsidR="00376F89" w:rsidRPr="00B65E81">
        <w:rPr>
          <w:iCs/>
          <w:szCs w:val="28"/>
        </w:rPr>
        <w:t xml:space="preserve"> </w:t>
      </w:r>
      <w:proofErr w:type="spellStart"/>
      <w:r w:rsidR="00376F89" w:rsidRPr="00B65E81">
        <w:rPr>
          <w:iCs/>
          <w:szCs w:val="28"/>
        </w:rPr>
        <w:t>mỏ</w:t>
      </w:r>
      <w:proofErr w:type="spellEnd"/>
      <w:r w:rsidR="00376F89" w:rsidRPr="00B65E81">
        <w:rPr>
          <w:iCs/>
          <w:szCs w:val="28"/>
        </w:rPr>
        <w:t xml:space="preserve"> </w:t>
      </w:r>
      <w:proofErr w:type="spellStart"/>
      <w:r w:rsidR="00376F89" w:rsidRPr="00B65E81">
        <w:rPr>
          <w:iCs/>
          <w:szCs w:val="28"/>
        </w:rPr>
        <w:t>hầm</w:t>
      </w:r>
      <w:proofErr w:type="spellEnd"/>
      <w:r w:rsidR="00376F89" w:rsidRPr="00B65E81">
        <w:rPr>
          <w:iCs/>
          <w:szCs w:val="28"/>
        </w:rPr>
        <w:t xml:space="preserve"> </w:t>
      </w:r>
      <w:proofErr w:type="spellStart"/>
      <w:r w:rsidR="00376F89" w:rsidRPr="00B65E81">
        <w:rPr>
          <w:iCs/>
          <w:szCs w:val="28"/>
        </w:rPr>
        <w:t>lò</w:t>
      </w:r>
      <w:proofErr w:type="spellEnd"/>
      <w:r w:rsidR="00376F89" w:rsidRPr="00B65E81">
        <w:rPr>
          <w:iCs/>
          <w:szCs w:val="28"/>
        </w:rPr>
        <w:t xml:space="preserve"> </w:t>
      </w:r>
      <w:proofErr w:type="spellStart"/>
      <w:r w:rsidR="00376F89" w:rsidRPr="00B65E81">
        <w:rPr>
          <w:iCs/>
          <w:szCs w:val="28"/>
        </w:rPr>
        <w:t>theo</w:t>
      </w:r>
      <w:proofErr w:type="spellEnd"/>
      <w:r w:rsidR="00376F89" w:rsidRPr="00B65E81">
        <w:rPr>
          <w:iCs/>
          <w:szCs w:val="28"/>
        </w:rPr>
        <w:t xml:space="preserve"> </w:t>
      </w:r>
      <w:proofErr w:type="spellStart"/>
      <w:r w:rsidR="00376F89" w:rsidRPr="00B65E81">
        <w:rPr>
          <w:iCs/>
          <w:szCs w:val="28"/>
        </w:rPr>
        <w:t>mức</w:t>
      </w:r>
      <w:proofErr w:type="spellEnd"/>
      <w:r w:rsidR="00376F89" w:rsidRPr="00B65E81">
        <w:rPr>
          <w:iCs/>
          <w:szCs w:val="28"/>
        </w:rPr>
        <w:t xml:space="preserve"> </w:t>
      </w:r>
      <w:proofErr w:type="spellStart"/>
      <w:r w:rsidR="00376F89" w:rsidRPr="00B65E81">
        <w:rPr>
          <w:iCs/>
          <w:szCs w:val="28"/>
        </w:rPr>
        <w:t>độ</w:t>
      </w:r>
      <w:proofErr w:type="spellEnd"/>
      <w:r w:rsidR="00376F89" w:rsidRPr="00B65E81">
        <w:rPr>
          <w:iCs/>
          <w:szCs w:val="28"/>
        </w:rPr>
        <w:t xml:space="preserve"> </w:t>
      </w:r>
      <w:proofErr w:type="spellStart"/>
      <w:r w:rsidR="00376F89" w:rsidRPr="00B65E81">
        <w:rPr>
          <w:iCs/>
          <w:szCs w:val="28"/>
        </w:rPr>
        <w:t>nguy</w:t>
      </w:r>
      <w:proofErr w:type="spellEnd"/>
      <w:r w:rsidR="00376F89" w:rsidRPr="00B65E81">
        <w:rPr>
          <w:iCs/>
          <w:szCs w:val="28"/>
        </w:rPr>
        <w:t xml:space="preserve"> </w:t>
      </w:r>
      <w:proofErr w:type="spellStart"/>
      <w:r w:rsidR="00376F89" w:rsidRPr="00B65E81">
        <w:rPr>
          <w:iCs/>
          <w:szCs w:val="28"/>
        </w:rPr>
        <w:t>hiểm</w:t>
      </w:r>
      <w:proofErr w:type="spellEnd"/>
      <w:r w:rsidR="00376F89" w:rsidRPr="00B65E81">
        <w:rPr>
          <w:iCs/>
          <w:szCs w:val="28"/>
        </w:rPr>
        <w:t xml:space="preserve"> </w:t>
      </w:r>
      <w:proofErr w:type="spellStart"/>
      <w:r w:rsidR="00376F89" w:rsidRPr="00B65E81">
        <w:rPr>
          <w:iCs/>
          <w:szCs w:val="28"/>
        </w:rPr>
        <w:t>về</w:t>
      </w:r>
      <w:proofErr w:type="spellEnd"/>
      <w:r w:rsidR="00376F89" w:rsidRPr="00B65E81">
        <w:rPr>
          <w:iCs/>
          <w:szCs w:val="28"/>
        </w:rPr>
        <w:t xml:space="preserve"> </w:t>
      </w:r>
      <w:proofErr w:type="spellStart"/>
      <w:r w:rsidR="00376F89" w:rsidRPr="00B65E81">
        <w:rPr>
          <w:iCs/>
          <w:szCs w:val="28"/>
        </w:rPr>
        <w:t>khí</w:t>
      </w:r>
      <w:proofErr w:type="spellEnd"/>
      <w:r w:rsidR="00376F89" w:rsidRPr="00B65E81">
        <w:rPr>
          <w:iCs/>
          <w:szCs w:val="28"/>
        </w:rPr>
        <w:t xml:space="preserve"> </w:t>
      </w:r>
      <w:proofErr w:type="spellStart"/>
      <w:r w:rsidR="00376F89" w:rsidRPr="00B65E81">
        <w:rPr>
          <w:iCs/>
          <w:szCs w:val="28"/>
        </w:rPr>
        <w:t>mêtan</w:t>
      </w:r>
      <w:proofErr w:type="spellEnd"/>
      <w:r w:rsidR="008C5768" w:rsidRPr="00B65E81">
        <w:rPr>
          <w:iCs/>
          <w:szCs w:val="28"/>
          <w:lang w:val="nl-NL"/>
        </w:rPr>
        <w:t xml:space="preserve"> </w:t>
      </w:r>
      <w:r w:rsidR="008C5768" w:rsidRPr="00B65E81">
        <w:rPr>
          <w:iCs/>
          <w:lang w:val="pt-BR"/>
        </w:rPr>
        <w:t>(Điều 74);</w:t>
      </w:r>
    </w:p>
    <w:p w14:paraId="56C99F46" w14:textId="21436ABA" w:rsidR="004D5C07" w:rsidRPr="00B65E81" w:rsidRDefault="001A01AB" w:rsidP="008C48D0">
      <w:pPr>
        <w:widowControl w:val="0"/>
        <w:spacing w:after="120" w:line="240" w:lineRule="auto"/>
        <w:ind w:firstLine="720"/>
        <w:jc w:val="both"/>
        <w:rPr>
          <w:szCs w:val="28"/>
          <w:lang w:val="pt-BR"/>
        </w:rPr>
      </w:pPr>
      <w:r w:rsidRPr="00B65E81">
        <w:rPr>
          <w:szCs w:val="28"/>
          <w:lang w:val="pt-BR"/>
        </w:rPr>
        <w:t xml:space="preserve">Về nội dung nêu trên, </w:t>
      </w:r>
      <w:r w:rsidR="00085114" w:rsidRPr="00B65E81">
        <w:rPr>
          <w:szCs w:val="28"/>
          <w:lang w:val="pt-BR"/>
        </w:rPr>
        <w:t xml:space="preserve">Bộ Nông nghiệp và Môi trường thấy rằng, đây là nội dung được Luật giao Chính phủ hướng dẫn, tuy nhiên, </w:t>
      </w:r>
      <w:r w:rsidR="00AD3FA4" w:rsidRPr="00B65E81">
        <w:rPr>
          <w:szCs w:val="28"/>
          <w:lang w:val="pt-BR"/>
        </w:rPr>
        <w:t xml:space="preserve">thực tế công tác sản xuất cho thấy ứng với từng thời gian khai thác, </w:t>
      </w:r>
      <w:r w:rsidR="00483959" w:rsidRPr="00B65E81">
        <w:rPr>
          <w:szCs w:val="28"/>
          <w:lang w:val="pt-BR"/>
        </w:rPr>
        <w:t>t</w:t>
      </w:r>
      <w:r w:rsidR="00891C9B" w:rsidRPr="00B65E81">
        <w:rPr>
          <w:szCs w:val="28"/>
          <w:lang w:val="pt-BR"/>
        </w:rPr>
        <w:t>rong</w:t>
      </w:r>
      <w:r w:rsidR="00BC75FE" w:rsidRPr="00B65E81">
        <w:rPr>
          <w:szCs w:val="28"/>
          <w:lang w:val="pt-BR"/>
        </w:rPr>
        <w:t xml:space="preserve"> khai t</w:t>
      </w:r>
      <w:r w:rsidR="00483959" w:rsidRPr="00B65E81">
        <w:rPr>
          <w:szCs w:val="28"/>
          <w:lang w:val="pt-BR"/>
        </w:rPr>
        <w:t>h</w:t>
      </w:r>
      <w:r w:rsidR="00BC75FE" w:rsidRPr="00B65E81">
        <w:rPr>
          <w:szCs w:val="28"/>
          <w:lang w:val="pt-BR"/>
        </w:rPr>
        <w:t>ác mỏ hầm lò</w:t>
      </w:r>
      <w:r w:rsidR="00891C9B" w:rsidRPr="00B65E81">
        <w:rPr>
          <w:szCs w:val="28"/>
          <w:lang w:val="pt-BR"/>
        </w:rPr>
        <w:t xml:space="preserve"> luôn tiềm ẩn các nguy cơ xảy ra sự cố mất an toàn (bục nước, bùng nền, cháy nổ khí m</w:t>
      </w:r>
      <w:r w:rsidR="00870590" w:rsidRPr="00B65E81">
        <w:rPr>
          <w:szCs w:val="28"/>
          <w:lang w:val="pt-BR"/>
        </w:rPr>
        <w:t>ê</w:t>
      </w:r>
      <w:r w:rsidR="00891C9B" w:rsidRPr="00B65E81">
        <w:rPr>
          <w:szCs w:val="28"/>
          <w:lang w:val="pt-BR"/>
        </w:rPr>
        <w:t>tan, sập mỏ</w:t>
      </w:r>
      <w:r w:rsidR="00870590" w:rsidRPr="00B65E81">
        <w:rPr>
          <w:szCs w:val="28"/>
          <w:lang w:val="pt-BR"/>
        </w:rPr>
        <w:t xml:space="preserve">...). Do vậy, </w:t>
      </w:r>
      <w:r w:rsidR="001E6855" w:rsidRPr="00B65E81">
        <w:rPr>
          <w:szCs w:val="28"/>
          <w:lang w:val="pt-BR"/>
        </w:rPr>
        <w:t xml:space="preserve">Bộ Nông nghiệp và Môi trường đề xuất giao Bộ Công Thương </w:t>
      </w:r>
      <w:r w:rsidR="00870590" w:rsidRPr="00B65E81">
        <w:rPr>
          <w:szCs w:val="28"/>
          <w:lang w:val="pt-BR"/>
        </w:rPr>
        <w:t>q</w:t>
      </w:r>
      <w:r w:rsidR="004D5C07" w:rsidRPr="00B65E81">
        <w:rPr>
          <w:szCs w:val="28"/>
          <w:lang w:val="pt-BR"/>
        </w:rPr>
        <w:t>uy định</w:t>
      </w:r>
      <w:r w:rsidR="008C48D0" w:rsidRPr="00B65E81">
        <w:rPr>
          <w:szCs w:val="28"/>
          <w:lang w:val="pt-BR"/>
        </w:rPr>
        <w:t xml:space="preserve"> chi tiết</w:t>
      </w:r>
      <w:r w:rsidR="004D5C07" w:rsidRPr="00B65E81">
        <w:rPr>
          <w:szCs w:val="28"/>
          <w:lang w:val="pt-BR"/>
        </w:rPr>
        <w:t xml:space="preserve"> nêu trên</w:t>
      </w:r>
      <w:r w:rsidR="008C48D0" w:rsidRPr="00B65E81">
        <w:rPr>
          <w:szCs w:val="28"/>
          <w:lang w:val="pt-BR"/>
        </w:rPr>
        <w:t xml:space="preserve">, quy định này là </w:t>
      </w:r>
      <w:r w:rsidR="004D5C07" w:rsidRPr="00B65E81">
        <w:rPr>
          <w:szCs w:val="28"/>
          <w:lang w:val="pt-BR"/>
        </w:rPr>
        <w:t>cần thiết nhằm bảo đảm các yêu cầu về kỹ thuật an toàn trong khai thác mỏ hầm lò</w:t>
      </w:r>
      <w:r w:rsidR="008C48D0" w:rsidRPr="00B65E81">
        <w:rPr>
          <w:szCs w:val="28"/>
          <w:lang w:val="pt-BR"/>
        </w:rPr>
        <w:t xml:space="preserve">, đồng thời và bảo đảm tính linh hoạt, dễ dàng khi điều chỉnh các chỉ tiêu kỹ thuật của hệ thống, thiết bị khai thác mỏ khi có </w:t>
      </w:r>
      <w:r w:rsidR="00242390" w:rsidRPr="00B65E81">
        <w:rPr>
          <w:szCs w:val="28"/>
          <w:lang w:val="pt-BR"/>
        </w:rPr>
        <w:t xml:space="preserve">sự </w:t>
      </w:r>
      <w:r w:rsidR="008C48D0" w:rsidRPr="00B65E81">
        <w:rPr>
          <w:szCs w:val="28"/>
          <w:lang w:val="pt-BR"/>
        </w:rPr>
        <w:t>thay đổi về các tiêu chuẩn, quy chuẩn kỹ thuật trong khai thác mỏ hầm lò.</w:t>
      </w:r>
    </w:p>
    <w:p w14:paraId="49B02469" w14:textId="441946FE" w:rsidR="00E0412F" w:rsidRPr="00B65E81" w:rsidRDefault="00E0412F" w:rsidP="00EA74EE">
      <w:pPr>
        <w:pStyle w:val="Tiumc"/>
        <w:shd w:val="clear" w:color="auto" w:fill="auto"/>
        <w:spacing w:line="240" w:lineRule="auto"/>
        <w:rPr>
          <w:b w:val="0"/>
          <w:color w:val="auto"/>
          <w:lang w:val="pt-BR"/>
        </w:rPr>
      </w:pPr>
      <w:bookmarkStart w:id="10" w:name="_Hlk195543729"/>
      <w:r w:rsidRPr="00B65E81">
        <w:rPr>
          <w:color w:val="auto"/>
          <w:lang w:val="pt-BR"/>
        </w:rPr>
        <w:lastRenderedPageBreak/>
        <w:t>5. Về một số biện pháp thi hành Luật Địa chất và khoáng sản</w:t>
      </w:r>
    </w:p>
    <w:p w14:paraId="2DF6E0F6" w14:textId="77777777" w:rsidR="00E0412F" w:rsidRPr="00B65E81" w:rsidRDefault="00E0412F" w:rsidP="006A4642">
      <w:pPr>
        <w:spacing w:after="120" w:line="340" w:lineRule="exact"/>
        <w:ind w:firstLine="720"/>
        <w:jc w:val="both"/>
        <w:rPr>
          <w:b/>
          <w:lang w:val="nl-NL"/>
        </w:rPr>
      </w:pPr>
      <w:r w:rsidRPr="00B65E81">
        <w:rPr>
          <w:b/>
          <w:i/>
          <w:lang w:val="nl-NL"/>
        </w:rPr>
        <w:t xml:space="preserve">a) Về </w:t>
      </w:r>
      <w:r w:rsidRPr="00B65E81">
        <w:rPr>
          <w:b/>
          <w:i/>
          <w:iCs/>
          <w:spacing w:val="-2"/>
          <w:szCs w:val="28"/>
          <w:lang w:val="pt-BR"/>
        </w:rPr>
        <w:t>điều chỉnh, bổ sung danh mục khoáng sản quy định tại khoản 1 Điều này; quyết định xếp nhóm khoáng sản đối với khoáng sản tại khu vực khoáng sản cụ thể mà có nhiều mục đích sử dụng khác nhau</w:t>
      </w:r>
    </w:p>
    <w:p w14:paraId="732117E1" w14:textId="77777777" w:rsidR="00E0412F" w:rsidRPr="00B65E81" w:rsidRDefault="00E0412F" w:rsidP="006A4642">
      <w:pPr>
        <w:spacing w:after="120" w:line="340" w:lineRule="exact"/>
        <w:ind w:firstLine="720"/>
        <w:jc w:val="both"/>
        <w:rPr>
          <w:i/>
          <w:szCs w:val="28"/>
          <w:lang w:val="nl-NL"/>
        </w:rPr>
      </w:pPr>
      <w:r w:rsidRPr="00B65E81">
        <w:rPr>
          <w:bCs/>
          <w:iCs/>
          <w:spacing w:val="-2"/>
          <w:szCs w:val="28"/>
          <w:lang w:val="pt-BR"/>
        </w:rPr>
        <w:t xml:space="preserve">Tại khoản 2 Điều 6 của Luật Địa chất và khoáng sản quy định: </w:t>
      </w:r>
      <w:r w:rsidRPr="00B65E81">
        <w:rPr>
          <w:bCs/>
          <w:i/>
          <w:iCs/>
          <w:spacing w:val="-2"/>
          <w:szCs w:val="28"/>
          <w:lang w:val="pt-BR"/>
        </w:rPr>
        <w:t>“</w:t>
      </w:r>
      <w:r w:rsidRPr="00B65E81">
        <w:rPr>
          <w:i/>
          <w:szCs w:val="28"/>
          <w:lang w:val="vi-VN"/>
        </w:rPr>
        <w:t>Chính phủ quy định</w:t>
      </w:r>
      <w:r w:rsidRPr="00B65E81">
        <w:rPr>
          <w:i/>
          <w:lang w:val="vi-VN"/>
        </w:rPr>
        <w:t xml:space="preserve"> chi tiết </w:t>
      </w:r>
      <w:r w:rsidRPr="00B65E81">
        <w:rPr>
          <w:i/>
          <w:szCs w:val="28"/>
          <w:lang w:val="vi-VN"/>
        </w:rPr>
        <w:t>danh mục khoáng sản theo nhóm; quy định  việc phân nhóm đối với khoáng sản có nhiều mục đích sử dụng</w:t>
      </w:r>
      <w:r w:rsidRPr="00B65E81">
        <w:rPr>
          <w:i/>
          <w:szCs w:val="28"/>
          <w:lang w:val="nl-NL"/>
        </w:rPr>
        <w:t>”.</w:t>
      </w:r>
    </w:p>
    <w:p w14:paraId="48B01745" w14:textId="22AE8189" w:rsidR="00B76A90" w:rsidRDefault="00CC2D54" w:rsidP="00B76A90">
      <w:pPr>
        <w:pStyle w:val="ThngthngWeb"/>
        <w:shd w:val="clear" w:color="auto" w:fill="FFFFFF"/>
        <w:spacing w:before="0" w:beforeAutospacing="0" w:after="120" w:afterAutospacing="0"/>
        <w:ind w:firstLine="720"/>
        <w:jc w:val="both"/>
        <w:rPr>
          <w:bCs/>
          <w:iCs/>
          <w:szCs w:val="28"/>
        </w:rPr>
      </w:pPr>
      <w:r>
        <w:rPr>
          <w:sz w:val="28"/>
          <w:szCs w:val="28"/>
        </w:rPr>
        <w:t xml:space="preserve">Như </w:t>
      </w:r>
      <w:proofErr w:type="spellStart"/>
      <w:r>
        <w:rPr>
          <w:sz w:val="28"/>
          <w:szCs w:val="28"/>
        </w:rPr>
        <w:t>đã</w:t>
      </w:r>
      <w:proofErr w:type="spellEnd"/>
      <w:r>
        <w:rPr>
          <w:sz w:val="28"/>
          <w:szCs w:val="28"/>
        </w:rPr>
        <w:t xml:space="preserve"> </w:t>
      </w:r>
      <w:proofErr w:type="spellStart"/>
      <w:r>
        <w:rPr>
          <w:sz w:val="28"/>
          <w:szCs w:val="28"/>
        </w:rPr>
        <w:t>nêu</w:t>
      </w:r>
      <w:proofErr w:type="spellEnd"/>
      <w:r>
        <w:rPr>
          <w:sz w:val="28"/>
          <w:szCs w:val="28"/>
        </w:rPr>
        <w:t xml:space="preserve"> </w:t>
      </w:r>
      <w:proofErr w:type="spellStart"/>
      <w:r>
        <w:rPr>
          <w:sz w:val="28"/>
          <w:szCs w:val="28"/>
        </w:rPr>
        <w:t>tại</w:t>
      </w:r>
      <w:proofErr w:type="spellEnd"/>
      <w:r>
        <w:rPr>
          <w:sz w:val="28"/>
          <w:szCs w:val="28"/>
        </w:rPr>
        <w:t xml:space="preserve"> </w:t>
      </w:r>
      <w:proofErr w:type="spellStart"/>
      <w:r>
        <w:rPr>
          <w:sz w:val="28"/>
          <w:szCs w:val="28"/>
        </w:rPr>
        <w:t>Mục</w:t>
      </w:r>
      <w:proofErr w:type="spellEnd"/>
      <w:r>
        <w:rPr>
          <w:sz w:val="28"/>
          <w:szCs w:val="28"/>
        </w:rPr>
        <w:t xml:space="preserve"> IV.6, v</w:t>
      </w:r>
      <w:r w:rsidRPr="00B65E81">
        <w:rPr>
          <w:sz w:val="28"/>
          <w:szCs w:val="28"/>
          <w:lang w:val="vi-VN"/>
        </w:rPr>
        <w:t>ới mục tiêu thể chế hóa tối đa chủ trương, chính sách, quy định của Đảng và Nhà nước về đẩy mạnh phân quyền, phân cấp trong thời gian gần đây, gồm: Luật Tổ chức Chính phủ số 63/2025/QH15 ngày 18/02/2025, Nghị quyết số 04/NQ-CP ngày 10/01/2022 của Chính phủ về đẩy mạnh phân cấp, phân quyền trong quản lý nhà nước và Quyết định số 1015/QĐ-TTg ngày 30/8/2022 của Thủ tướng Chính phủ phê duyệt phương án phân cấp trong giải quyết thủ tục hành chính thuộc phạm vi quản lý của các bộ, cơ quan ngang bộ, trên cơ sở các quy định về trách nhiệm quản lý nhà nước, thẩm quyền của cơ quan nhà nước trong Luật Địa chất và khoáng sản và ý kiến thẩm định của Bộ Tư pháp,</w:t>
      </w:r>
      <w:r w:rsidRPr="00CC2D54">
        <w:t xml:space="preserve"> </w:t>
      </w:r>
      <w:r w:rsidRPr="00CC2D54">
        <w:rPr>
          <w:sz w:val="28"/>
          <w:szCs w:val="28"/>
          <w:lang w:val="vi-VN"/>
        </w:rPr>
        <w:t>Bộ Nông nghiệp và Môi trường đề xuất Chính phủ phân công Bộ Nông nghiệp và Môi trường chủ trì, phối hợp với Bộ Công Thương, Bộ Xây dựng điều chỉnh, bổ sung danh mục khoáng sản trên cơ sở kết quả thăm dò khoáng sản, hiệu quả kinh tế khi sử dụng khoáng sản; quyết định xếp nhóm đối với khoáng sản có nhiều mục đích sử dụng khác nhau</w:t>
      </w:r>
      <w:r w:rsidR="00B76A90">
        <w:rPr>
          <w:sz w:val="28"/>
          <w:szCs w:val="28"/>
        </w:rPr>
        <w:t xml:space="preserve">, </w:t>
      </w:r>
      <w:proofErr w:type="spellStart"/>
      <w:r w:rsidR="00B76A90">
        <w:rPr>
          <w:sz w:val="28"/>
          <w:szCs w:val="28"/>
        </w:rPr>
        <w:t>cụ</w:t>
      </w:r>
      <w:proofErr w:type="spellEnd"/>
      <w:r w:rsidR="00B76A90">
        <w:rPr>
          <w:sz w:val="28"/>
          <w:szCs w:val="28"/>
        </w:rPr>
        <w:t xml:space="preserve"> </w:t>
      </w:r>
      <w:proofErr w:type="spellStart"/>
      <w:r w:rsidR="00B76A90">
        <w:rPr>
          <w:sz w:val="28"/>
          <w:szCs w:val="28"/>
        </w:rPr>
        <w:t>thể</w:t>
      </w:r>
      <w:proofErr w:type="spellEnd"/>
      <w:r w:rsidR="00B76A90">
        <w:rPr>
          <w:sz w:val="28"/>
          <w:szCs w:val="28"/>
        </w:rPr>
        <w:t xml:space="preserve"> </w:t>
      </w:r>
      <w:proofErr w:type="spellStart"/>
      <w:r w:rsidR="00B76A90">
        <w:rPr>
          <w:sz w:val="28"/>
          <w:szCs w:val="28"/>
        </w:rPr>
        <w:t>như</w:t>
      </w:r>
      <w:proofErr w:type="spellEnd"/>
      <w:r w:rsidR="00B76A90">
        <w:rPr>
          <w:sz w:val="28"/>
          <w:szCs w:val="28"/>
        </w:rPr>
        <w:t xml:space="preserve"> </w:t>
      </w:r>
      <w:proofErr w:type="spellStart"/>
      <w:r w:rsidR="00B76A90">
        <w:rPr>
          <w:sz w:val="28"/>
          <w:szCs w:val="28"/>
        </w:rPr>
        <w:t>quy</w:t>
      </w:r>
      <w:proofErr w:type="spellEnd"/>
      <w:r w:rsidR="00B76A90">
        <w:rPr>
          <w:sz w:val="28"/>
          <w:szCs w:val="28"/>
        </w:rPr>
        <w:t xml:space="preserve"> </w:t>
      </w:r>
      <w:proofErr w:type="spellStart"/>
      <w:r w:rsidR="00B76A90">
        <w:rPr>
          <w:sz w:val="28"/>
          <w:szCs w:val="28"/>
        </w:rPr>
        <w:t>định</w:t>
      </w:r>
      <w:proofErr w:type="spellEnd"/>
      <w:r w:rsidR="00B76A90">
        <w:rPr>
          <w:sz w:val="28"/>
          <w:szCs w:val="28"/>
        </w:rPr>
        <w:t xml:space="preserve"> </w:t>
      </w:r>
      <w:proofErr w:type="spellStart"/>
      <w:r w:rsidR="00B76A90">
        <w:rPr>
          <w:sz w:val="28"/>
          <w:szCs w:val="28"/>
        </w:rPr>
        <w:t>tại</w:t>
      </w:r>
      <w:proofErr w:type="spellEnd"/>
      <w:r w:rsidR="00B76A90">
        <w:rPr>
          <w:sz w:val="28"/>
          <w:szCs w:val="28"/>
        </w:rPr>
        <w:t xml:space="preserve"> </w:t>
      </w:r>
      <w:proofErr w:type="spellStart"/>
      <w:r w:rsidR="00B76A90">
        <w:rPr>
          <w:sz w:val="28"/>
          <w:szCs w:val="28"/>
        </w:rPr>
        <w:t>khoản</w:t>
      </w:r>
      <w:proofErr w:type="spellEnd"/>
      <w:r w:rsidR="00B76A90">
        <w:rPr>
          <w:sz w:val="28"/>
          <w:szCs w:val="28"/>
        </w:rPr>
        <w:t xml:space="preserve"> 2 </w:t>
      </w:r>
      <w:proofErr w:type="spellStart"/>
      <w:r w:rsidR="00B76A90">
        <w:rPr>
          <w:sz w:val="28"/>
          <w:szCs w:val="28"/>
        </w:rPr>
        <w:t>Điều</w:t>
      </w:r>
      <w:proofErr w:type="spellEnd"/>
      <w:r w:rsidR="00B76A90">
        <w:rPr>
          <w:sz w:val="28"/>
          <w:szCs w:val="28"/>
        </w:rPr>
        <w:t xml:space="preserve"> 4 </w:t>
      </w:r>
      <w:proofErr w:type="spellStart"/>
      <w:r w:rsidR="00B76A90">
        <w:rPr>
          <w:sz w:val="28"/>
          <w:szCs w:val="28"/>
        </w:rPr>
        <w:t>dự</w:t>
      </w:r>
      <w:proofErr w:type="spellEnd"/>
      <w:r w:rsidR="00B76A90">
        <w:rPr>
          <w:sz w:val="28"/>
          <w:szCs w:val="28"/>
        </w:rPr>
        <w:t xml:space="preserve"> </w:t>
      </w:r>
      <w:proofErr w:type="spellStart"/>
      <w:r w:rsidR="00B76A90">
        <w:rPr>
          <w:sz w:val="28"/>
          <w:szCs w:val="28"/>
        </w:rPr>
        <w:t>thảo</w:t>
      </w:r>
      <w:proofErr w:type="spellEnd"/>
      <w:r w:rsidR="00B76A90">
        <w:rPr>
          <w:sz w:val="28"/>
          <w:szCs w:val="28"/>
        </w:rPr>
        <w:t xml:space="preserve"> </w:t>
      </w:r>
      <w:proofErr w:type="spellStart"/>
      <w:r w:rsidR="00B76A90">
        <w:rPr>
          <w:sz w:val="28"/>
          <w:szCs w:val="28"/>
        </w:rPr>
        <w:t>Nghị</w:t>
      </w:r>
      <w:proofErr w:type="spellEnd"/>
      <w:r w:rsidR="00B76A90">
        <w:rPr>
          <w:sz w:val="28"/>
          <w:szCs w:val="28"/>
        </w:rPr>
        <w:t xml:space="preserve"> </w:t>
      </w:r>
      <w:proofErr w:type="spellStart"/>
      <w:r w:rsidR="00B76A90">
        <w:rPr>
          <w:sz w:val="28"/>
          <w:szCs w:val="28"/>
        </w:rPr>
        <w:t>định</w:t>
      </w:r>
      <w:proofErr w:type="spellEnd"/>
      <w:r w:rsidR="00B76A90">
        <w:rPr>
          <w:sz w:val="28"/>
          <w:szCs w:val="28"/>
        </w:rPr>
        <w:t>:</w:t>
      </w:r>
      <w:r w:rsidR="00B76A90" w:rsidRPr="00B76A90">
        <w:rPr>
          <w:bCs/>
          <w:iCs/>
          <w:szCs w:val="28"/>
        </w:rPr>
        <w:t xml:space="preserve"> </w:t>
      </w:r>
    </w:p>
    <w:p w14:paraId="4317D7C6" w14:textId="7563FA64" w:rsidR="00B76A90" w:rsidRPr="00B41E28" w:rsidRDefault="00B76A90" w:rsidP="00B76A90">
      <w:pPr>
        <w:widowControl w:val="0"/>
        <w:spacing w:line="340" w:lineRule="exact"/>
        <w:ind w:firstLine="720"/>
        <w:jc w:val="both"/>
        <w:rPr>
          <w:bCs/>
          <w:iCs/>
          <w:szCs w:val="28"/>
        </w:rPr>
      </w:pPr>
      <w:r>
        <w:rPr>
          <w:bCs/>
          <w:iCs/>
          <w:szCs w:val="28"/>
        </w:rPr>
        <w:t>“</w:t>
      </w:r>
      <w:r w:rsidRPr="00B76A90">
        <w:rPr>
          <w:bCs/>
          <w:i/>
          <w:szCs w:val="28"/>
        </w:rPr>
        <w:t xml:space="preserve">2. </w:t>
      </w:r>
      <w:proofErr w:type="spellStart"/>
      <w:r w:rsidRPr="00B76A90">
        <w:rPr>
          <w:bCs/>
          <w:i/>
          <w:szCs w:val="28"/>
        </w:rPr>
        <w:t>Trên</w:t>
      </w:r>
      <w:proofErr w:type="spellEnd"/>
      <w:r w:rsidRPr="00B76A90">
        <w:rPr>
          <w:bCs/>
          <w:i/>
          <w:szCs w:val="28"/>
        </w:rPr>
        <w:t xml:space="preserve"> </w:t>
      </w:r>
      <w:proofErr w:type="spellStart"/>
      <w:r w:rsidRPr="00B76A90">
        <w:rPr>
          <w:bCs/>
          <w:i/>
          <w:szCs w:val="28"/>
        </w:rPr>
        <w:t>cơ</w:t>
      </w:r>
      <w:proofErr w:type="spellEnd"/>
      <w:r w:rsidRPr="00B76A90">
        <w:rPr>
          <w:bCs/>
          <w:i/>
          <w:szCs w:val="28"/>
        </w:rPr>
        <w:t xml:space="preserve"> </w:t>
      </w:r>
      <w:proofErr w:type="spellStart"/>
      <w:r w:rsidRPr="00B76A90">
        <w:rPr>
          <w:bCs/>
          <w:i/>
          <w:szCs w:val="28"/>
        </w:rPr>
        <w:t>sở</w:t>
      </w:r>
      <w:proofErr w:type="spellEnd"/>
      <w:r w:rsidRPr="00B76A90">
        <w:rPr>
          <w:bCs/>
          <w:i/>
          <w:szCs w:val="28"/>
        </w:rPr>
        <w:t xml:space="preserve"> </w:t>
      </w:r>
      <w:proofErr w:type="spellStart"/>
      <w:r w:rsidRPr="00B76A90">
        <w:rPr>
          <w:bCs/>
          <w:i/>
          <w:szCs w:val="28"/>
        </w:rPr>
        <w:t>kết</w:t>
      </w:r>
      <w:proofErr w:type="spellEnd"/>
      <w:r w:rsidRPr="00B76A90">
        <w:rPr>
          <w:bCs/>
          <w:i/>
          <w:szCs w:val="28"/>
        </w:rPr>
        <w:t xml:space="preserve"> </w:t>
      </w:r>
      <w:proofErr w:type="spellStart"/>
      <w:r w:rsidRPr="00B76A90">
        <w:rPr>
          <w:bCs/>
          <w:i/>
          <w:szCs w:val="28"/>
        </w:rPr>
        <w:t>quả</w:t>
      </w:r>
      <w:proofErr w:type="spellEnd"/>
      <w:r w:rsidRPr="00B76A90">
        <w:rPr>
          <w:bCs/>
          <w:i/>
          <w:szCs w:val="28"/>
        </w:rPr>
        <w:t xml:space="preserve"> </w:t>
      </w:r>
      <w:proofErr w:type="spellStart"/>
      <w:r w:rsidRPr="00B76A90">
        <w:rPr>
          <w:bCs/>
          <w:i/>
          <w:szCs w:val="28"/>
        </w:rPr>
        <w:t>thăm</w:t>
      </w:r>
      <w:proofErr w:type="spellEnd"/>
      <w:r w:rsidRPr="00B76A90">
        <w:rPr>
          <w:bCs/>
          <w:i/>
          <w:szCs w:val="28"/>
        </w:rPr>
        <w:t xml:space="preserve"> </w:t>
      </w:r>
      <w:proofErr w:type="spellStart"/>
      <w:r w:rsidRPr="00B76A90">
        <w:rPr>
          <w:bCs/>
          <w:i/>
          <w:szCs w:val="28"/>
        </w:rPr>
        <w:t>dò</w:t>
      </w:r>
      <w:proofErr w:type="spellEnd"/>
      <w:r w:rsidRPr="00B76A90">
        <w:rPr>
          <w:bCs/>
          <w:i/>
          <w:szCs w:val="28"/>
        </w:rPr>
        <w:t xml:space="preserve"> </w:t>
      </w:r>
      <w:proofErr w:type="spellStart"/>
      <w:r w:rsidRPr="00B76A90">
        <w:rPr>
          <w:bCs/>
          <w:i/>
          <w:szCs w:val="28"/>
        </w:rPr>
        <w:t>khoáng</w:t>
      </w:r>
      <w:proofErr w:type="spellEnd"/>
      <w:r w:rsidRPr="00B76A90">
        <w:rPr>
          <w:bCs/>
          <w:i/>
          <w:szCs w:val="28"/>
        </w:rPr>
        <w:t xml:space="preserve"> </w:t>
      </w:r>
      <w:proofErr w:type="spellStart"/>
      <w:r w:rsidRPr="00B76A90">
        <w:rPr>
          <w:bCs/>
          <w:i/>
          <w:szCs w:val="28"/>
        </w:rPr>
        <w:t>sản</w:t>
      </w:r>
      <w:proofErr w:type="spellEnd"/>
      <w:r w:rsidRPr="00B76A90">
        <w:rPr>
          <w:bCs/>
          <w:i/>
          <w:szCs w:val="28"/>
        </w:rPr>
        <w:t xml:space="preserve">, </w:t>
      </w:r>
      <w:proofErr w:type="spellStart"/>
      <w:r w:rsidRPr="00B76A90">
        <w:rPr>
          <w:bCs/>
          <w:i/>
          <w:szCs w:val="28"/>
        </w:rPr>
        <w:t>hiệu</w:t>
      </w:r>
      <w:proofErr w:type="spellEnd"/>
      <w:r w:rsidRPr="00B76A90">
        <w:rPr>
          <w:bCs/>
          <w:i/>
          <w:szCs w:val="28"/>
        </w:rPr>
        <w:t xml:space="preserve"> </w:t>
      </w:r>
      <w:proofErr w:type="spellStart"/>
      <w:r w:rsidRPr="00B76A90">
        <w:rPr>
          <w:bCs/>
          <w:i/>
          <w:szCs w:val="28"/>
        </w:rPr>
        <w:t>quả</w:t>
      </w:r>
      <w:proofErr w:type="spellEnd"/>
      <w:r w:rsidRPr="00B76A90">
        <w:rPr>
          <w:bCs/>
          <w:i/>
          <w:szCs w:val="28"/>
        </w:rPr>
        <w:t xml:space="preserve"> </w:t>
      </w:r>
      <w:proofErr w:type="spellStart"/>
      <w:r w:rsidRPr="00B76A90">
        <w:rPr>
          <w:bCs/>
          <w:i/>
          <w:szCs w:val="28"/>
        </w:rPr>
        <w:t>kinh</w:t>
      </w:r>
      <w:proofErr w:type="spellEnd"/>
      <w:r w:rsidRPr="00B76A90">
        <w:rPr>
          <w:bCs/>
          <w:i/>
          <w:szCs w:val="28"/>
        </w:rPr>
        <w:t xml:space="preserve"> </w:t>
      </w:r>
      <w:proofErr w:type="spellStart"/>
      <w:r w:rsidRPr="00B76A90">
        <w:rPr>
          <w:bCs/>
          <w:i/>
          <w:szCs w:val="28"/>
        </w:rPr>
        <w:t>tế</w:t>
      </w:r>
      <w:proofErr w:type="spellEnd"/>
      <w:r w:rsidRPr="00B76A90">
        <w:rPr>
          <w:bCs/>
          <w:i/>
          <w:szCs w:val="28"/>
        </w:rPr>
        <w:t xml:space="preserve"> </w:t>
      </w:r>
      <w:proofErr w:type="spellStart"/>
      <w:r w:rsidRPr="00B76A90">
        <w:rPr>
          <w:bCs/>
          <w:i/>
          <w:szCs w:val="28"/>
        </w:rPr>
        <w:t>khi</w:t>
      </w:r>
      <w:proofErr w:type="spellEnd"/>
      <w:r w:rsidRPr="00B76A90">
        <w:rPr>
          <w:bCs/>
          <w:i/>
          <w:szCs w:val="28"/>
        </w:rPr>
        <w:t xml:space="preserve"> </w:t>
      </w:r>
      <w:proofErr w:type="spellStart"/>
      <w:r w:rsidRPr="00B76A90">
        <w:rPr>
          <w:bCs/>
          <w:i/>
          <w:szCs w:val="28"/>
        </w:rPr>
        <w:t>sử</w:t>
      </w:r>
      <w:proofErr w:type="spellEnd"/>
      <w:r w:rsidRPr="00B76A90">
        <w:rPr>
          <w:bCs/>
          <w:i/>
          <w:szCs w:val="28"/>
        </w:rPr>
        <w:t xml:space="preserve"> </w:t>
      </w:r>
      <w:proofErr w:type="spellStart"/>
      <w:r w:rsidRPr="00B76A90">
        <w:rPr>
          <w:bCs/>
          <w:i/>
          <w:szCs w:val="28"/>
        </w:rPr>
        <w:t>dụng</w:t>
      </w:r>
      <w:proofErr w:type="spellEnd"/>
      <w:r w:rsidRPr="00B76A90">
        <w:rPr>
          <w:bCs/>
          <w:i/>
          <w:szCs w:val="28"/>
        </w:rPr>
        <w:t xml:space="preserve"> </w:t>
      </w:r>
      <w:proofErr w:type="spellStart"/>
      <w:r w:rsidRPr="00B76A90">
        <w:rPr>
          <w:bCs/>
          <w:i/>
          <w:szCs w:val="28"/>
        </w:rPr>
        <w:t>khoáng</w:t>
      </w:r>
      <w:proofErr w:type="spellEnd"/>
      <w:r w:rsidRPr="00B76A90">
        <w:rPr>
          <w:bCs/>
          <w:i/>
          <w:szCs w:val="28"/>
        </w:rPr>
        <w:t xml:space="preserve"> </w:t>
      </w:r>
      <w:proofErr w:type="spellStart"/>
      <w:r w:rsidRPr="00B76A90">
        <w:rPr>
          <w:bCs/>
          <w:i/>
          <w:szCs w:val="28"/>
        </w:rPr>
        <w:t>sản</w:t>
      </w:r>
      <w:proofErr w:type="spellEnd"/>
      <w:r w:rsidRPr="00B76A90">
        <w:rPr>
          <w:bCs/>
          <w:i/>
          <w:szCs w:val="28"/>
        </w:rPr>
        <w:t xml:space="preserve">, </w:t>
      </w:r>
      <w:proofErr w:type="spellStart"/>
      <w:r w:rsidRPr="00B76A90">
        <w:rPr>
          <w:bCs/>
          <w:i/>
          <w:szCs w:val="28"/>
        </w:rPr>
        <w:t>Bộ</w:t>
      </w:r>
      <w:proofErr w:type="spellEnd"/>
      <w:r w:rsidRPr="00B76A90">
        <w:rPr>
          <w:bCs/>
          <w:i/>
          <w:szCs w:val="28"/>
        </w:rPr>
        <w:t xml:space="preserve"> </w:t>
      </w:r>
      <w:proofErr w:type="spellStart"/>
      <w:r w:rsidRPr="00B76A90">
        <w:rPr>
          <w:bCs/>
          <w:i/>
          <w:szCs w:val="28"/>
        </w:rPr>
        <w:t>Nông</w:t>
      </w:r>
      <w:proofErr w:type="spellEnd"/>
      <w:r w:rsidRPr="00B76A90">
        <w:rPr>
          <w:bCs/>
          <w:i/>
          <w:szCs w:val="28"/>
        </w:rPr>
        <w:t xml:space="preserve"> </w:t>
      </w:r>
      <w:proofErr w:type="spellStart"/>
      <w:r w:rsidRPr="00B76A90">
        <w:rPr>
          <w:bCs/>
          <w:i/>
          <w:szCs w:val="28"/>
        </w:rPr>
        <w:t>nghiệp</w:t>
      </w:r>
      <w:proofErr w:type="spellEnd"/>
      <w:r w:rsidRPr="00B76A90">
        <w:rPr>
          <w:bCs/>
          <w:i/>
          <w:szCs w:val="28"/>
        </w:rPr>
        <w:t xml:space="preserve"> </w:t>
      </w:r>
      <w:proofErr w:type="spellStart"/>
      <w:r w:rsidRPr="00B76A90">
        <w:rPr>
          <w:bCs/>
          <w:i/>
          <w:szCs w:val="28"/>
        </w:rPr>
        <w:t>và</w:t>
      </w:r>
      <w:proofErr w:type="spellEnd"/>
      <w:r w:rsidRPr="00B76A90">
        <w:rPr>
          <w:bCs/>
          <w:i/>
          <w:szCs w:val="28"/>
        </w:rPr>
        <w:t xml:space="preserve"> </w:t>
      </w:r>
      <w:proofErr w:type="spellStart"/>
      <w:r w:rsidRPr="00B76A90">
        <w:rPr>
          <w:bCs/>
          <w:i/>
          <w:szCs w:val="28"/>
        </w:rPr>
        <w:t>Môi</w:t>
      </w:r>
      <w:proofErr w:type="spellEnd"/>
      <w:r w:rsidRPr="00B76A90">
        <w:rPr>
          <w:bCs/>
          <w:i/>
          <w:szCs w:val="28"/>
        </w:rPr>
        <w:t xml:space="preserve"> </w:t>
      </w:r>
      <w:proofErr w:type="spellStart"/>
      <w:r w:rsidRPr="00B76A90">
        <w:rPr>
          <w:bCs/>
          <w:i/>
          <w:szCs w:val="28"/>
        </w:rPr>
        <w:t>trường</w:t>
      </w:r>
      <w:proofErr w:type="spellEnd"/>
      <w:r w:rsidRPr="00B76A90">
        <w:rPr>
          <w:bCs/>
          <w:i/>
          <w:szCs w:val="28"/>
        </w:rPr>
        <w:t xml:space="preserve"> </w:t>
      </w:r>
      <w:proofErr w:type="spellStart"/>
      <w:r w:rsidRPr="00B76A90">
        <w:rPr>
          <w:bCs/>
          <w:i/>
          <w:szCs w:val="28"/>
        </w:rPr>
        <w:t>chủ</w:t>
      </w:r>
      <w:proofErr w:type="spellEnd"/>
      <w:r w:rsidRPr="00B76A90">
        <w:rPr>
          <w:bCs/>
          <w:i/>
          <w:szCs w:val="28"/>
        </w:rPr>
        <w:t xml:space="preserve"> </w:t>
      </w:r>
      <w:proofErr w:type="spellStart"/>
      <w:r w:rsidRPr="00B76A90">
        <w:rPr>
          <w:bCs/>
          <w:i/>
          <w:szCs w:val="28"/>
        </w:rPr>
        <w:t>trì</w:t>
      </w:r>
      <w:proofErr w:type="spellEnd"/>
      <w:r w:rsidRPr="00B76A90">
        <w:rPr>
          <w:bCs/>
          <w:i/>
          <w:szCs w:val="28"/>
        </w:rPr>
        <w:t xml:space="preserve">, </w:t>
      </w:r>
      <w:proofErr w:type="spellStart"/>
      <w:r w:rsidRPr="00B76A90">
        <w:rPr>
          <w:bCs/>
          <w:i/>
          <w:szCs w:val="28"/>
        </w:rPr>
        <w:t>phối</w:t>
      </w:r>
      <w:proofErr w:type="spellEnd"/>
      <w:r w:rsidRPr="00B76A90">
        <w:rPr>
          <w:bCs/>
          <w:i/>
          <w:szCs w:val="28"/>
        </w:rPr>
        <w:t xml:space="preserve"> </w:t>
      </w:r>
      <w:proofErr w:type="spellStart"/>
      <w:r w:rsidRPr="00B76A90">
        <w:rPr>
          <w:bCs/>
          <w:i/>
          <w:szCs w:val="28"/>
        </w:rPr>
        <w:t>hợp</w:t>
      </w:r>
      <w:proofErr w:type="spellEnd"/>
      <w:r w:rsidRPr="00B76A90">
        <w:rPr>
          <w:bCs/>
          <w:i/>
          <w:szCs w:val="28"/>
        </w:rPr>
        <w:t xml:space="preserve"> </w:t>
      </w:r>
      <w:proofErr w:type="spellStart"/>
      <w:r w:rsidRPr="00B76A90">
        <w:rPr>
          <w:bCs/>
          <w:i/>
          <w:szCs w:val="28"/>
        </w:rPr>
        <w:t>với</w:t>
      </w:r>
      <w:proofErr w:type="spellEnd"/>
      <w:r w:rsidRPr="00B76A90">
        <w:rPr>
          <w:bCs/>
          <w:i/>
          <w:szCs w:val="28"/>
        </w:rPr>
        <w:t xml:space="preserve"> </w:t>
      </w:r>
      <w:proofErr w:type="spellStart"/>
      <w:r w:rsidRPr="00B76A90">
        <w:rPr>
          <w:bCs/>
          <w:i/>
          <w:szCs w:val="28"/>
        </w:rPr>
        <w:t>Bộ</w:t>
      </w:r>
      <w:proofErr w:type="spellEnd"/>
      <w:r w:rsidRPr="00B76A90">
        <w:rPr>
          <w:bCs/>
          <w:i/>
          <w:szCs w:val="28"/>
        </w:rPr>
        <w:t xml:space="preserve"> Công Thương, </w:t>
      </w:r>
      <w:proofErr w:type="spellStart"/>
      <w:r w:rsidRPr="00B76A90">
        <w:rPr>
          <w:bCs/>
          <w:i/>
          <w:szCs w:val="28"/>
        </w:rPr>
        <w:t>Bộ</w:t>
      </w:r>
      <w:proofErr w:type="spellEnd"/>
      <w:r w:rsidRPr="00B76A90">
        <w:rPr>
          <w:bCs/>
          <w:i/>
          <w:szCs w:val="28"/>
        </w:rPr>
        <w:t xml:space="preserve"> </w:t>
      </w:r>
      <w:proofErr w:type="spellStart"/>
      <w:r w:rsidRPr="00B76A90">
        <w:rPr>
          <w:bCs/>
          <w:i/>
          <w:szCs w:val="28"/>
        </w:rPr>
        <w:t>Xây</w:t>
      </w:r>
      <w:proofErr w:type="spellEnd"/>
      <w:r w:rsidRPr="00B76A90">
        <w:rPr>
          <w:bCs/>
          <w:i/>
          <w:szCs w:val="28"/>
        </w:rPr>
        <w:t xml:space="preserve"> </w:t>
      </w:r>
      <w:proofErr w:type="spellStart"/>
      <w:r w:rsidRPr="00B76A90">
        <w:rPr>
          <w:bCs/>
          <w:i/>
          <w:szCs w:val="28"/>
        </w:rPr>
        <w:t>dựng</w:t>
      </w:r>
      <w:proofErr w:type="spellEnd"/>
      <w:r w:rsidRPr="00B76A90">
        <w:rPr>
          <w:bCs/>
          <w:i/>
          <w:szCs w:val="28"/>
        </w:rPr>
        <w:t xml:space="preserve"> </w:t>
      </w:r>
      <w:proofErr w:type="spellStart"/>
      <w:r w:rsidRPr="00B76A90">
        <w:rPr>
          <w:bCs/>
          <w:i/>
          <w:szCs w:val="28"/>
        </w:rPr>
        <w:t>điều</w:t>
      </w:r>
      <w:proofErr w:type="spellEnd"/>
      <w:r w:rsidRPr="00B76A90">
        <w:rPr>
          <w:bCs/>
          <w:i/>
          <w:szCs w:val="28"/>
        </w:rPr>
        <w:t xml:space="preserve"> </w:t>
      </w:r>
      <w:proofErr w:type="spellStart"/>
      <w:r w:rsidRPr="00B76A90">
        <w:rPr>
          <w:bCs/>
          <w:i/>
          <w:szCs w:val="28"/>
        </w:rPr>
        <w:t>chỉnh</w:t>
      </w:r>
      <w:proofErr w:type="spellEnd"/>
      <w:r w:rsidRPr="00B76A90">
        <w:rPr>
          <w:bCs/>
          <w:i/>
          <w:szCs w:val="28"/>
        </w:rPr>
        <w:t xml:space="preserve">, </w:t>
      </w:r>
      <w:proofErr w:type="spellStart"/>
      <w:r w:rsidRPr="00B76A90">
        <w:rPr>
          <w:bCs/>
          <w:i/>
          <w:szCs w:val="28"/>
        </w:rPr>
        <w:t>bổ</w:t>
      </w:r>
      <w:proofErr w:type="spellEnd"/>
      <w:r w:rsidRPr="00B76A90">
        <w:rPr>
          <w:bCs/>
          <w:i/>
          <w:szCs w:val="28"/>
        </w:rPr>
        <w:t xml:space="preserve"> sung </w:t>
      </w:r>
      <w:proofErr w:type="spellStart"/>
      <w:r w:rsidRPr="00B76A90">
        <w:rPr>
          <w:bCs/>
          <w:i/>
          <w:szCs w:val="28"/>
        </w:rPr>
        <w:t>danh</w:t>
      </w:r>
      <w:proofErr w:type="spellEnd"/>
      <w:r w:rsidRPr="00B76A90">
        <w:rPr>
          <w:bCs/>
          <w:i/>
          <w:szCs w:val="28"/>
        </w:rPr>
        <w:t xml:space="preserve"> </w:t>
      </w:r>
      <w:proofErr w:type="spellStart"/>
      <w:r w:rsidRPr="00B76A90">
        <w:rPr>
          <w:bCs/>
          <w:i/>
          <w:szCs w:val="28"/>
        </w:rPr>
        <w:t>mục</w:t>
      </w:r>
      <w:proofErr w:type="spellEnd"/>
      <w:r w:rsidRPr="00B76A90">
        <w:rPr>
          <w:bCs/>
          <w:i/>
          <w:szCs w:val="28"/>
        </w:rPr>
        <w:t xml:space="preserve"> </w:t>
      </w:r>
      <w:proofErr w:type="spellStart"/>
      <w:r w:rsidRPr="00B76A90">
        <w:rPr>
          <w:bCs/>
          <w:i/>
          <w:szCs w:val="28"/>
        </w:rPr>
        <w:t>khoáng</w:t>
      </w:r>
      <w:proofErr w:type="spellEnd"/>
      <w:r w:rsidRPr="00B76A90">
        <w:rPr>
          <w:bCs/>
          <w:i/>
          <w:szCs w:val="28"/>
        </w:rPr>
        <w:t xml:space="preserve"> </w:t>
      </w:r>
      <w:proofErr w:type="spellStart"/>
      <w:r w:rsidRPr="00B76A90">
        <w:rPr>
          <w:bCs/>
          <w:i/>
          <w:szCs w:val="28"/>
        </w:rPr>
        <w:t>sản</w:t>
      </w:r>
      <w:proofErr w:type="spellEnd"/>
      <w:r w:rsidRPr="00B76A90">
        <w:rPr>
          <w:bCs/>
          <w:i/>
          <w:szCs w:val="28"/>
        </w:rPr>
        <w:t xml:space="preserve"> </w:t>
      </w:r>
      <w:proofErr w:type="spellStart"/>
      <w:r w:rsidRPr="00B76A90">
        <w:rPr>
          <w:bCs/>
          <w:i/>
          <w:szCs w:val="28"/>
        </w:rPr>
        <w:t>quy</w:t>
      </w:r>
      <w:proofErr w:type="spellEnd"/>
      <w:r w:rsidRPr="00B76A90">
        <w:rPr>
          <w:bCs/>
          <w:i/>
          <w:szCs w:val="28"/>
        </w:rPr>
        <w:t xml:space="preserve"> </w:t>
      </w:r>
      <w:proofErr w:type="spellStart"/>
      <w:r w:rsidRPr="00B76A90">
        <w:rPr>
          <w:bCs/>
          <w:i/>
          <w:szCs w:val="28"/>
        </w:rPr>
        <w:t>định</w:t>
      </w:r>
      <w:proofErr w:type="spellEnd"/>
      <w:r w:rsidRPr="00B76A90">
        <w:rPr>
          <w:bCs/>
          <w:i/>
          <w:szCs w:val="28"/>
        </w:rPr>
        <w:t xml:space="preserve"> </w:t>
      </w:r>
      <w:proofErr w:type="spellStart"/>
      <w:r w:rsidRPr="00B76A90">
        <w:rPr>
          <w:bCs/>
          <w:i/>
          <w:szCs w:val="28"/>
        </w:rPr>
        <w:t>tại</w:t>
      </w:r>
      <w:proofErr w:type="spellEnd"/>
      <w:r w:rsidRPr="00B76A90">
        <w:rPr>
          <w:bCs/>
          <w:i/>
          <w:szCs w:val="28"/>
        </w:rPr>
        <w:t xml:space="preserve"> </w:t>
      </w:r>
      <w:proofErr w:type="spellStart"/>
      <w:r w:rsidRPr="00B76A90">
        <w:rPr>
          <w:bCs/>
          <w:i/>
          <w:szCs w:val="28"/>
        </w:rPr>
        <w:t>khoản</w:t>
      </w:r>
      <w:proofErr w:type="spellEnd"/>
      <w:r w:rsidRPr="00B76A90">
        <w:rPr>
          <w:bCs/>
          <w:i/>
          <w:szCs w:val="28"/>
        </w:rPr>
        <w:t xml:space="preserve"> 1 </w:t>
      </w:r>
      <w:proofErr w:type="spellStart"/>
      <w:r w:rsidRPr="00B76A90">
        <w:rPr>
          <w:bCs/>
          <w:i/>
          <w:szCs w:val="28"/>
        </w:rPr>
        <w:t>Điều</w:t>
      </w:r>
      <w:proofErr w:type="spellEnd"/>
      <w:r w:rsidRPr="00B76A90">
        <w:rPr>
          <w:bCs/>
          <w:i/>
          <w:szCs w:val="28"/>
        </w:rPr>
        <w:t xml:space="preserve"> </w:t>
      </w:r>
      <w:proofErr w:type="spellStart"/>
      <w:r w:rsidRPr="00B76A90">
        <w:rPr>
          <w:bCs/>
          <w:i/>
          <w:szCs w:val="28"/>
        </w:rPr>
        <w:t>này</w:t>
      </w:r>
      <w:proofErr w:type="spellEnd"/>
      <w:r w:rsidRPr="00B76A90">
        <w:rPr>
          <w:bCs/>
          <w:i/>
          <w:szCs w:val="28"/>
        </w:rPr>
        <w:t xml:space="preserve">; </w:t>
      </w:r>
      <w:proofErr w:type="spellStart"/>
      <w:r w:rsidRPr="00B76A90">
        <w:rPr>
          <w:bCs/>
          <w:i/>
          <w:szCs w:val="28"/>
        </w:rPr>
        <w:t>quyết</w:t>
      </w:r>
      <w:proofErr w:type="spellEnd"/>
      <w:r w:rsidRPr="00B76A90">
        <w:rPr>
          <w:bCs/>
          <w:i/>
          <w:szCs w:val="28"/>
        </w:rPr>
        <w:t xml:space="preserve"> </w:t>
      </w:r>
      <w:proofErr w:type="spellStart"/>
      <w:r w:rsidRPr="00B76A90">
        <w:rPr>
          <w:bCs/>
          <w:i/>
          <w:szCs w:val="28"/>
        </w:rPr>
        <w:t>định</w:t>
      </w:r>
      <w:proofErr w:type="spellEnd"/>
      <w:r w:rsidRPr="00B76A90">
        <w:rPr>
          <w:bCs/>
          <w:i/>
          <w:szCs w:val="28"/>
        </w:rPr>
        <w:t xml:space="preserve"> </w:t>
      </w:r>
      <w:proofErr w:type="spellStart"/>
      <w:r w:rsidRPr="00B76A90">
        <w:rPr>
          <w:bCs/>
          <w:i/>
          <w:szCs w:val="28"/>
        </w:rPr>
        <w:t>xếp</w:t>
      </w:r>
      <w:proofErr w:type="spellEnd"/>
      <w:r w:rsidRPr="00B76A90">
        <w:rPr>
          <w:bCs/>
          <w:i/>
          <w:szCs w:val="28"/>
        </w:rPr>
        <w:t xml:space="preserve"> </w:t>
      </w:r>
      <w:proofErr w:type="spellStart"/>
      <w:r w:rsidRPr="00B76A90">
        <w:rPr>
          <w:bCs/>
          <w:i/>
          <w:szCs w:val="28"/>
        </w:rPr>
        <w:t>nhóm</w:t>
      </w:r>
      <w:proofErr w:type="spellEnd"/>
      <w:r w:rsidRPr="00B76A90">
        <w:rPr>
          <w:bCs/>
          <w:i/>
          <w:szCs w:val="28"/>
        </w:rPr>
        <w:t xml:space="preserve"> </w:t>
      </w:r>
      <w:proofErr w:type="spellStart"/>
      <w:r w:rsidRPr="00B76A90">
        <w:rPr>
          <w:bCs/>
          <w:i/>
          <w:szCs w:val="28"/>
        </w:rPr>
        <w:t>đối</w:t>
      </w:r>
      <w:proofErr w:type="spellEnd"/>
      <w:r w:rsidRPr="00B76A90">
        <w:rPr>
          <w:bCs/>
          <w:i/>
          <w:szCs w:val="28"/>
        </w:rPr>
        <w:t xml:space="preserve"> </w:t>
      </w:r>
      <w:proofErr w:type="spellStart"/>
      <w:r w:rsidRPr="00B76A90">
        <w:rPr>
          <w:bCs/>
          <w:i/>
          <w:szCs w:val="28"/>
        </w:rPr>
        <w:t>với</w:t>
      </w:r>
      <w:proofErr w:type="spellEnd"/>
      <w:r w:rsidRPr="00B76A90">
        <w:rPr>
          <w:bCs/>
          <w:i/>
          <w:szCs w:val="28"/>
        </w:rPr>
        <w:t xml:space="preserve"> </w:t>
      </w:r>
      <w:proofErr w:type="spellStart"/>
      <w:r w:rsidRPr="00B76A90">
        <w:rPr>
          <w:bCs/>
          <w:i/>
          <w:szCs w:val="28"/>
        </w:rPr>
        <w:t>khoáng</w:t>
      </w:r>
      <w:proofErr w:type="spellEnd"/>
      <w:r w:rsidRPr="00B76A90">
        <w:rPr>
          <w:bCs/>
          <w:i/>
          <w:szCs w:val="28"/>
        </w:rPr>
        <w:t xml:space="preserve"> </w:t>
      </w:r>
      <w:proofErr w:type="spellStart"/>
      <w:r w:rsidRPr="00B76A90">
        <w:rPr>
          <w:bCs/>
          <w:i/>
          <w:szCs w:val="28"/>
        </w:rPr>
        <w:t>sản</w:t>
      </w:r>
      <w:proofErr w:type="spellEnd"/>
      <w:r w:rsidRPr="00B76A90">
        <w:rPr>
          <w:bCs/>
          <w:i/>
          <w:szCs w:val="28"/>
        </w:rPr>
        <w:t xml:space="preserve"> </w:t>
      </w:r>
      <w:proofErr w:type="spellStart"/>
      <w:r w:rsidRPr="00B76A90">
        <w:rPr>
          <w:bCs/>
          <w:i/>
          <w:szCs w:val="28"/>
        </w:rPr>
        <w:t>có</w:t>
      </w:r>
      <w:proofErr w:type="spellEnd"/>
      <w:r w:rsidRPr="00B76A90">
        <w:rPr>
          <w:bCs/>
          <w:i/>
          <w:szCs w:val="28"/>
        </w:rPr>
        <w:t xml:space="preserve"> </w:t>
      </w:r>
      <w:proofErr w:type="spellStart"/>
      <w:r w:rsidRPr="00B76A90">
        <w:rPr>
          <w:bCs/>
          <w:i/>
          <w:szCs w:val="28"/>
        </w:rPr>
        <w:t>nhiều</w:t>
      </w:r>
      <w:proofErr w:type="spellEnd"/>
      <w:r w:rsidRPr="00B76A90">
        <w:rPr>
          <w:bCs/>
          <w:i/>
          <w:szCs w:val="28"/>
        </w:rPr>
        <w:t xml:space="preserve"> </w:t>
      </w:r>
      <w:proofErr w:type="spellStart"/>
      <w:r w:rsidRPr="00B76A90">
        <w:rPr>
          <w:bCs/>
          <w:i/>
          <w:szCs w:val="28"/>
        </w:rPr>
        <w:t>mục</w:t>
      </w:r>
      <w:proofErr w:type="spellEnd"/>
      <w:r w:rsidRPr="00B76A90">
        <w:rPr>
          <w:bCs/>
          <w:i/>
          <w:szCs w:val="28"/>
        </w:rPr>
        <w:t xml:space="preserve"> </w:t>
      </w:r>
      <w:proofErr w:type="spellStart"/>
      <w:r w:rsidRPr="00B76A90">
        <w:rPr>
          <w:bCs/>
          <w:i/>
          <w:szCs w:val="28"/>
        </w:rPr>
        <w:t>đích</w:t>
      </w:r>
      <w:proofErr w:type="spellEnd"/>
      <w:r w:rsidRPr="00B76A90">
        <w:rPr>
          <w:bCs/>
          <w:i/>
          <w:szCs w:val="28"/>
        </w:rPr>
        <w:t xml:space="preserve"> </w:t>
      </w:r>
      <w:proofErr w:type="spellStart"/>
      <w:r w:rsidRPr="00B76A90">
        <w:rPr>
          <w:bCs/>
          <w:i/>
          <w:szCs w:val="28"/>
        </w:rPr>
        <w:t>sử</w:t>
      </w:r>
      <w:proofErr w:type="spellEnd"/>
      <w:r w:rsidRPr="00B76A90">
        <w:rPr>
          <w:bCs/>
          <w:i/>
          <w:szCs w:val="28"/>
        </w:rPr>
        <w:t xml:space="preserve"> </w:t>
      </w:r>
      <w:proofErr w:type="spellStart"/>
      <w:r w:rsidRPr="00B76A90">
        <w:rPr>
          <w:bCs/>
          <w:i/>
          <w:szCs w:val="28"/>
        </w:rPr>
        <w:t>dụng</w:t>
      </w:r>
      <w:proofErr w:type="spellEnd"/>
      <w:r w:rsidRPr="00B76A90">
        <w:rPr>
          <w:bCs/>
          <w:i/>
          <w:szCs w:val="28"/>
        </w:rPr>
        <w:t xml:space="preserve"> </w:t>
      </w:r>
      <w:proofErr w:type="spellStart"/>
      <w:r w:rsidRPr="00B76A90">
        <w:rPr>
          <w:bCs/>
          <w:i/>
          <w:szCs w:val="28"/>
        </w:rPr>
        <w:t>khác</w:t>
      </w:r>
      <w:proofErr w:type="spellEnd"/>
      <w:r w:rsidRPr="00B76A90">
        <w:rPr>
          <w:bCs/>
          <w:i/>
          <w:szCs w:val="28"/>
        </w:rPr>
        <w:t xml:space="preserve"> </w:t>
      </w:r>
      <w:proofErr w:type="spellStart"/>
      <w:r w:rsidRPr="00B76A90">
        <w:rPr>
          <w:bCs/>
          <w:i/>
          <w:szCs w:val="28"/>
        </w:rPr>
        <w:t>nhau</w:t>
      </w:r>
      <w:proofErr w:type="spellEnd"/>
      <w:r w:rsidRPr="00B41E28">
        <w:rPr>
          <w:bCs/>
          <w:iCs/>
          <w:szCs w:val="28"/>
        </w:rPr>
        <w:t>.</w:t>
      </w:r>
      <w:r>
        <w:rPr>
          <w:bCs/>
          <w:iCs/>
          <w:szCs w:val="28"/>
        </w:rPr>
        <w:t>”.</w:t>
      </w:r>
    </w:p>
    <w:p w14:paraId="62F69F94" w14:textId="77777777" w:rsidR="00E0412F" w:rsidRPr="00B65E81" w:rsidRDefault="00E0412F" w:rsidP="006A4642">
      <w:pPr>
        <w:spacing w:after="120" w:line="340" w:lineRule="exact"/>
        <w:ind w:firstLine="720"/>
        <w:jc w:val="both"/>
        <w:rPr>
          <w:b/>
          <w:i/>
          <w:iCs/>
          <w:lang w:val="vi-VN"/>
        </w:rPr>
      </w:pPr>
      <w:r w:rsidRPr="00B65E81">
        <w:rPr>
          <w:b/>
          <w:i/>
          <w:iCs/>
          <w:lang w:val="pt-BR"/>
        </w:rPr>
        <w:t>b</w:t>
      </w:r>
      <w:r w:rsidRPr="00B65E81">
        <w:rPr>
          <w:b/>
          <w:i/>
          <w:iCs/>
          <w:lang w:val="vi-VN"/>
        </w:rPr>
        <w:t>) Về hồ sơ, trình tự, thủ tục, phê duyệt kết quả khoanh định điều chỉnh khu vực cấm hoạt động khoáng sản, khu vực tạm cấm hoạt động khoáng sản</w:t>
      </w:r>
    </w:p>
    <w:p w14:paraId="2A54C955" w14:textId="77777777" w:rsidR="00E0412F" w:rsidRPr="00B65E81" w:rsidRDefault="00E0412F" w:rsidP="006A4642">
      <w:pPr>
        <w:spacing w:after="120" w:line="340" w:lineRule="exact"/>
        <w:ind w:firstLine="720"/>
        <w:jc w:val="both"/>
        <w:rPr>
          <w:bCs/>
          <w:lang w:val="vi-VN"/>
        </w:rPr>
      </w:pPr>
      <w:r w:rsidRPr="00B65E81">
        <w:rPr>
          <w:bCs/>
          <w:spacing w:val="-2"/>
          <w:lang w:val="vi-VN"/>
        </w:rPr>
        <w:t>Tại khoản 5 Điều 26 Luật Địa chất và khoáng sản giao Chính phủ quy định về “</w:t>
      </w:r>
      <w:r w:rsidRPr="00B65E81">
        <w:rPr>
          <w:bCs/>
          <w:i/>
          <w:iCs/>
          <w:spacing w:val="-2"/>
          <w:lang w:val="vi-VN"/>
        </w:rPr>
        <w:t>hồ sơ, trình tự, thủ tục khoanh định khu vực cấm hoạt động khoáng sản, khu vực tạm thời cấm hoạt động khoáng sản</w:t>
      </w:r>
      <w:r w:rsidRPr="00B65E81">
        <w:rPr>
          <w:bCs/>
          <w:spacing w:val="-2"/>
          <w:lang w:val="vi-VN"/>
        </w:rPr>
        <w:t>…”, không có quy định về điều chỉnh</w:t>
      </w:r>
      <w:r w:rsidRPr="00B65E81">
        <w:rPr>
          <w:spacing w:val="-2"/>
          <w:lang w:val="vi-VN"/>
        </w:rPr>
        <w:t xml:space="preserve"> </w:t>
      </w:r>
      <w:r w:rsidRPr="00B65E81">
        <w:rPr>
          <w:bCs/>
          <w:spacing w:val="-2"/>
          <w:lang w:val="vi-VN"/>
        </w:rPr>
        <w:t xml:space="preserve">khu vực cấm hoạt động khoáng sản, khu vực tạm thời cấm hoạt động khoáng sản, tuy nhiên, trong thực tiễn, các yếu tố, tiêu chí để khoanh định khu vực cấm, tạm thời cấm hoạt động khoáng sản có thể thường xuyên thay đổi (khuy vực công trình giao thông, thủy lợi, công trình cấp thoát nước, hạ tầng bưu điện, bưu chính, viễn thông…) dẫn đến việc điều chỉnh khu vực cấm, tạm thời cấm hoạt động khoáng sản là hết sức cần thiết. Do đó, Bộ Nông nghiệp và Môi trường đã bổ sung thêm biện pháp thi hành về việc “khoanh định điều chỉnh” khu vực cấm hoạt động khoáng sản, khu vực tạm cấm hoạt động khoáng sản tại các Điều 11, Điều 12 liên quan đến hồ sơ, trình tự, thủ tục khoanh định và khoanh định điều chỉnh khu vực </w:t>
      </w:r>
      <w:r w:rsidRPr="00B65E81">
        <w:rPr>
          <w:bCs/>
          <w:spacing w:val="-2"/>
          <w:lang w:val="vi-VN"/>
        </w:rPr>
        <w:lastRenderedPageBreak/>
        <w:t>cấm, khu vực tạm thời cấm hoạt động khoáng sản cũng như trình tự phê duyệt kết quả khoanh định, khoanh định điều chỉnh</w:t>
      </w:r>
      <w:r w:rsidRPr="00B65E81">
        <w:rPr>
          <w:bCs/>
          <w:lang w:val="vi-VN"/>
        </w:rPr>
        <w:t xml:space="preserve">. </w:t>
      </w:r>
    </w:p>
    <w:p w14:paraId="1434E93E" w14:textId="6793F005" w:rsidR="00E0412F" w:rsidRPr="00B65E81" w:rsidRDefault="00E0412F" w:rsidP="006A4642">
      <w:pPr>
        <w:spacing w:after="120" w:line="340" w:lineRule="exact"/>
        <w:ind w:firstLine="720"/>
        <w:jc w:val="both"/>
        <w:rPr>
          <w:rFonts w:eastAsia="Times New Roman"/>
          <w:i/>
          <w:szCs w:val="28"/>
          <w:lang w:val="pt-BR" w:eastAsia="vi-VN"/>
        </w:rPr>
      </w:pPr>
      <w:r w:rsidRPr="00B65E81">
        <w:rPr>
          <w:b/>
          <w:i/>
          <w:iCs/>
          <w:lang w:val="vi-VN"/>
        </w:rPr>
        <w:t xml:space="preserve">c) Về việc điều chỉnh nội dung giấy phép khai thác khoáng sản </w:t>
      </w:r>
      <w:r w:rsidRPr="00B65E81">
        <w:rPr>
          <w:b/>
          <w:bCs/>
          <w:i/>
          <w:szCs w:val="28"/>
          <w:lang w:val="vi-VN"/>
        </w:rPr>
        <w:t>để phục vụ cho các công trình, dự án quan trọng quốc gia</w:t>
      </w:r>
      <w:r w:rsidRPr="00B65E81">
        <w:rPr>
          <w:rFonts w:eastAsia="Times New Roman"/>
          <w:b/>
          <w:bCs/>
          <w:i/>
          <w:szCs w:val="28"/>
          <w:lang w:val="pt-BR" w:eastAsia="vi-VN"/>
        </w:rPr>
        <w:t>, dự án đầu tư công khẩn cấp, công trình, hạng mục công trình thuộc chương trình mục tiêu quốc gia</w:t>
      </w:r>
    </w:p>
    <w:p w14:paraId="4CE4BE7F" w14:textId="77777777" w:rsidR="00E0412F" w:rsidRPr="00B65E81" w:rsidRDefault="00E0412F" w:rsidP="006A4642">
      <w:pPr>
        <w:spacing w:after="120" w:line="340" w:lineRule="exact"/>
        <w:ind w:firstLine="720"/>
        <w:jc w:val="both"/>
        <w:rPr>
          <w:bCs/>
          <w:lang w:val="vi-VN"/>
        </w:rPr>
      </w:pPr>
      <w:r w:rsidRPr="00B65E81">
        <w:rPr>
          <w:bCs/>
          <w:lang w:val="vi-VN"/>
        </w:rPr>
        <w:t xml:space="preserve">Dự thảo khoản </w:t>
      </w:r>
      <w:r w:rsidRPr="00B65E81">
        <w:rPr>
          <w:bCs/>
          <w:lang w:val="pt-BR"/>
        </w:rPr>
        <w:t>10</w:t>
      </w:r>
      <w:r w:rsidRPr="00B65E81">
        <w:rPr>
          <w:bCs/>
          <w:lang w:val="vi-VN"/>
        </w:rPr>
        <w:t xml:space="preserve"> Điều 64 của Nghị định quy định như sau:</w:t>
      </w:r>
    </w:p>
    <w:p w14:paraId="7E6CF935" w14:textId="77777777" w:rsidR="00E0412F" w:rsidRPr="00B65E81" w:rsidRDefault="00E0412F" w:rsidP="006A4642">
      <w:pPr>
        <w:widowControl w:val="0"/>
        <w:spacing w:after="120" w:line="340" w:lineRule="exact"/>
        <w:ind w:firstLine="720"/>
        <w:jc w:val="both"/>
        <w:rPr>
          <w:i/>
          <w:szCs w:val="28"/>
          <w:lang w:val="vi-VN"/>
        </w:rPr>
      </w:pPr>
      <w:r w:rsidRPr="00B65E81">
        <w:rPr>
          <w:i/>
          <w:szCs w:val="28"/>
          <w:lang w:val="vi-VN"/>
        </w:rPr>
        <w:t>“10. Việc nâng công suất khai thác khoáng sản nhóm III làm vật liệu xây dựng thông thường đối với các mỏ khoáng sản đã có giấy phép khai thác khoáng sản còn hiệu lực để phục vụ cho các công trình, dự án quan trọng quốc gia</w:t>
      </w:r>
      <w:r w:rsidRPr="00B65E81">
        <w:rPr>
          <w:rFonts w:eastAsia="Times New Roman"/>
          <w:i/>
          <w:szCs w:val="28"/>
          <w:lang w:val="pt-BR" w:eastAsia="vi-VN"/>
        </w:rPr>
        <w:t xml:space="preserve">, dự án đầu tư công khẩn cấp, công trình, hạng mục công trình thuộc chương trình mục tiêu quốc gia theo quy </w:t>
      </w:r>
      <w:r w:rsidRPr="00B65E81">
        <w:rPr>
          <w:rFonts w:eastAsia="Times New Roman" w:hint="eastAsia"/>
          <w:i/>
          <w:szCs w:val="28"/>
          <w:lang w:val="pt-BR" w:eastAsia="vi-VN"/>
        </w:rPr>
        <w:t>đ</w:t>
      </w:r>
      <w:r w:rsidRPr="00B65E81">
        <w:rPr>
          <w:rFonts w:eastAsia="Times New Roman"/>
          <w:i/>
          <w:szCs w:val="28"/>
          <w:lang w:val="pt-BR" w:eastAsia="vi-VN"/>
        </w:rPr>
        <w:t xml:space="preserve">ịnh của pháp luật về </w:t>
      </w:r>
      <w:r w:rsidRPr="00B65E81">
        <w:rPr>
          <w:rFonts w:eastAsia="Times New Roman" w:hint="eastAsia"/>
          <w:i/>
          <w:szCs w:val="28"/>
          <w:lang w:val="pt-BR" w:eastAsia="vi-VN"/>
        </w:rPr>
        <w:t>đ</w:t>
      </w:r>
      <w:r w:rsidRPr="00B65E81">
        <w:rPr>
          <w:rFonts w:eastAsia="Times New Roman"/>
          <w:i/>
          <w:szCs w:val="28"/>
          <w:lang w:val="pt-BR" w:eastAsia="vi-VN"/>
        </w:rPr>
        <w:t>ầu t</w:t>
      </w:r>
      <w:r w:rsidRPr="00B65E81">
        <w:rPr>
          <w:rFonts w:eastAsia="Times New Roman" w:hint="eastAsia"/>
          <w:i/>
          <w:szCs w:val="28"/>
          <w:lang w:val="pt-BR" w:eastAsia="vi-VN"/>
        </w:rPr>
        <w:t>ư</w:t>
      </w:r>
      <w:r w:rsidRPr="00B65E81">
        <w:rPr>
          <w:rFonts w:eastAsia="Times New Roman"/>
          <w:i/>
          <w:szCs w:val="28"/>
          <w:lang w:val="pt-BR" w:eastAsia="vi-VN"/>
        </w:rPr>
        <w:t xml:space="preserve"> công và được thực hiện như sau:</w:t>
      </w:r>
    </w:p>
    <w:p w14:paraId="35A155C0" w14:textId="77777777" w:rsidR="00E0412F" w:rsidRPr="00B65E81" w:rsidRDefault="00E0412F" w:rsidP="006A4642">
      <w:pPr>
        <w:widowControl w:val="0"/>
        <w:spacing w:after="120" w:line="340" w:lineRule="exact"/>
        <w:ind w:firstLine="720"/>
        <w:jc w:val="both"/>
        <w:rPr>
          <w:i/>
          <w:szCs w:val="28"/>
          <w:lang w:val="vi-VN"/>
        </w:rPr>
      </w:pPr>
      <w:r w:rsidRPr="00B65E81">
        <w:rPr>
          <w:i/>
          <w:szCs w:val="28"/>
          <w:lang w:val="vi-VN"/>
        </w:rPr>
        <w:t>a) Được nâng công suất khai thác (không tăng trữ lượng đã cấp phép) không quá 50% đối với cát, sỏi lòng sông, cửa biển và không hạn chế đối với khoáng sản nhóm III làm vật liệu xây dựng thông thường khác theo nhu cầu của các công trình, dự án;</w:t>
      </w:r>
    </w:p>
    <w:p w14:paraId="09636505" w14:textId="77777777" w:rsidR="00E0412F" w:rsidRPr="00B65E81" w:rsidRDefault="00E0412F" w:rsidP="006A4642">
      <w:pPr>
        <w:widowControl w:val="0"/>
        <w:spacing w:after="120" w:line="340" w:lineRule="exact"/>
        <w:ind w:firstLine="720"/>
        <w:jc w:val="both"/>
        <w:rPr>
          <w:i/>
          <w:szCs w:val="28"/>
          <w:lang w:val="vi-VN"/>
        </w:rPr>
      </w:pPr>
      <w:r w:rsidRPr="00B65E81">
        <w:rPr>
          <w:i/>
          <w:szCs w:val="28"/>
          <w:lang w:val="vi-VN"/>
        </w:rPr>
        <w:t xml:space="preserve">b) </w:t>
      </w:r>
      <w:r w:rsidRPr="00B65E81">
        <w:rPr>
          <w:rFonts w:eastAsia="Times New Roman"/>
          <w:i/>
          <w:kern w:val="2"/>
          <w:szCs w:val="28"/>
          <w:lang w:val="vi-VN" w:eastAsia="vi-VN"/>
        </w:rPr>
        <w:t xml:space="preserve">Không phải thực hiện </w:t>
      </w:r>
      <w:r w:rsidRPr="00B65E81">
        <w:rPr>
          <w:i/>
          <w:szCs w:val="28"/>
          <w:lang w:val="vi-VN"/>
        </w:rPr>
        <w:t>thủ tục trình cơ quan nhà nước có thẩm quyền quyết định hoặc chấp thuận điều chỉnh chủ trương đầu tư, phê duyệt dự án đầu tư điều chỉnh, thẩm định và phê duyệt kết quả thẩm định báo cáo đ</w:t>
      </w:r>
      <w:r w:rsidRPr="00B65E81">
        <w:rPr>
          <w:rFonts w:hint="eastAsia"/>
          <w:i/>
          <w:szCs w:val="28"/>
          <w:lang w:val="vi-VN"/>
        </w:rPr>
        <w:t>á</w:t>
      </w:r>
      <w:r w:rsidRPr="00B65E81">
        <w:rPr>
          <w:i/>
          <w:szCs w:val="28"/>
          <w:lang w:val="vi-VN"/>
        </w:rPr>
        <w:t xml:space="preserve">nh giá tác động môi trường; </w:t>
      </w:r>
    </w:p>
    <w:p w14:paraId="4527221F" w14:textId="77777777" w:rsidR="00E0412F" w:rsidRPr="00B65E81" w:rsidRDefault="00E0412F" w:rsidP="006A4642">
      <w:pPr>
        <w:widowControl w:val="0"/>
        <w:spacing w:after="120" w:line="340" w:lineRule="exact"/>
        <w:ind w:firstLine="720"/>
        <w:jc w:val="both"/>
        <w:rPr>
          <w:szCs w:val="28"/>
          <w:lang w:val="vi-VN"/>
        </w:rPr>
      </w:pPr>
      <w:r w:rsidRPr="00B65E81">
        <w:rPr>
          <w:i/>
          <w:szCs w:val="28"/>
          <w:lang w:val="vi-VN"/>
        </w:rPr>
        <w:t>c) Tổ chức, cá nhân khai thác khoáng sản phải thực hiện các quy định về thống kê, kiểm kê trữ lượng khoáng sản, nghĩa vụ tài chính, bảo đảm các yêu cầu về kỹ thuật an toàn trong khai thác khoáng sản, bảo vệ môi trường trong quá trình khai thác theo quy định của pháp luật.</w:t>
      </w:r>
      <w:r w:rsidRPr="00B65E81">
        <w:rPr>
          <w:szCs w:val="28"/>
          <w:lang w:val="vi-VN"/>
        </w:rPr>
        <w:t xml:space="preserve">”. </w:t>
      </w:r>
    </w:p>
    <w:p w14:paraId="0954C6AC" w14:textId="77777777" w:rsidR="00E0412F" w:rsidRPr="00B65E81" w:rsidRDefault="00E0412F" w:rsidP="006A4642">
      <w:pPr>
        <w:spacing w:after="120" w:line="340" w:lineRule="exact"/>
        <w:ind w:firstLine="720"/>
        <w:jc w:val="both"/>
        <w:rPr>
          <w:bCs/>
          <w:lang w:val="vi-VN"/>
        </w:rPr>
      </w:pPr>
      <w:r w:rsidRPr="00B65E81">
        <w:rPr>
          <w:bCs/>
          <w:lang w:val="vi-VN"/>
        </w:rPr>
        <w:t>Việc quy định nội dung nêu trên như một biện pháp thi hành Luật Địa chất và khoáng sản nhằm bảo đảm việc cung ứng nguồn cung nguyên vật liệu cho công trình, dự án quan trọng quốc gia, dự án đầu tư công khẩn cấp, công trình, hạng mục công trình thuộc chương trình mục tiêu quốc gia theo quy định của pháp luật về đầu tư công.</w:t>
      </w:r>
    </w:p>
    <w:p w14:paraId="14566BEF" w14:textId="39CC65EA" w:rsidR="00E0412F" w:rsidRPr="00B65E81" w:rsidRDefault="00E0412F" w:rsidP="006A4642">
      <w:pPr>
        <w:widowControl w:val="0"/>
        <w:shd w:val="clear" w:color="auto" w:fill="FFFFFF"/>
        <w:spacing w:after="120" w:line="340" w:lineRule="exact"/>
        <w:ind w:firstLine="720"/>
        <w:jc w:val="both"/>
        <w:rPr>
          <w:i/>
          <w:iCs/>
          <w:lang w:val="vi-VN"/>
        </w:rPr>
      </w:pPr>
      <w:r w:rsidRPr="00B65E81">
        <w:rPr>
          <w:b/>
          <w:bCs/>
          <w:i/>
          <w:iCs/>
          <w:lang w:val="vi-VN"/>
        </w:rPr>
        <w:t>d) Quyền và nghĩa vụ của tổ chức, cá nhân khai thác khoáng sản</w:t>
      </w:r>
    </w:p>
    <w:p w14:paraId="5277732F" w14:textId="77777777" w:rsidR="00E0412F" w:rsidRPr="00B65E81" w:rsidRDefault="00E0412F" w:rsidP="006A4642">
      <w:pPr>
        <w:widowControl w:val="0"/>
        <w:shd w:val="clear" w:color="auto" w:fill="FFFFFF"/>
        <w:spacing w:after="120" w:line="340" w:lineRule="exact"/>
        <w:ind w:firstLine="720"/>
        <w:jc w:val="both"/>
        <w:rPr>
          <w:lang w:val="vi-VN"/>
        </w:rPr>
      </w:pPr>
      <w:r w:rsidRPr="00B65E81">
        <w:rPr>
          <w:lang w:val="vi-VN"/>
        </w:rPr>
        <w:t>Để bảo đảm sử dụng đất tiết kiệm, hiệu quả trong quá trình thực hiện dự án khai thác khoáng sản, dự thảo Nghị định đã có các quy định sau:</w:t>
      </w:r>
    </w:p>
    <w:p w14:paraId="4B8AB73A" w14:textId="77777777" w:rsidR="00E0412F" w:rsidRPr="00B65E81" w:rsidRDefault="00E0412F" w:rsidP="006A4642">
      <w:pPr>
        <w:widowControl w:val="0"/>
        <w:numPr>
          <w:ilvl w:val="0"/>
          <w:numId w:val="45"/>
        </w:numPr>
        <w:shd w:val="clear" w:color="auto" w:fill="FFFFFF"/>
        <w:tabs>
          <w:tab w:val="left" w:pos="990"/>
        </w:tabs>
        <w:spacing w:after="120" w:line="340" w:lineRule="exact"/>
        <w:ind w:left="0" w:firstLine="720"/>
        <w:jc w:val="both"/>
        <w:rPr>
          <w:rFonts w:eastAsia="Times New Roman"/>
          <w:szCs w:val="28"/>
          <w:lang w:val="vi-VN" w:eastAsia="vi-VN"/>
        </w:rPr>
      </w:pPr>
      <w:r w:rsidRPr="00B65E81">
        <w:rPr>
          <w:lang w:val="vi-VN"/>
        </w:rPr>
        <w:t xml:space="preserve">Khoản </w:t>
      </w:r>
      <w:r w:rsidRPr="00B65E81">
        <w:rPr>
          <w:szCs w:val="28"/>
          <w:lang w:val="vi-VN"/>
        </w:rPr>
        <w:t>3 Điều 58. “</w:t>
      </w:r>
      <w:r w:rsidRPr="00B65E81">
        <w:rPr>
          <w:i/>
          <w:iCs/>
          <w:szCs w:val="28"/>
          <w:lang w:val="vi-VN"/>
        </w:rPr>
        <w:t>Tổ chức, cá nhân được xây dựng các hạng mục công trình phục vụ trực tiếp cho dự án đầu tư khai thác, chế biến khoáng sản trong phạm vi diện tích được phép khai thác trên nguyên tắc thu hồi tối đa khoáng sản trước khi tiến hành thi công xây dựng các hạng mục công trình đó”.</w:t>
      </w:r>
    </w:p>
    <w:p w14:paraId="23A40E27" w14:textId="77777777" w:rsidR="00E0412F" w:rsidRPr="00B65E81" w:rsidRDefault="00E0412F" w:rsidP="006A4642">
      <w:pPr>
        <w:widowControl w:val="0"/>
        <w:spacing w:after="120" w:line="340" w:lineRule="exact"/>
        <w:ind w:firstLine="720"/>
        <w:jc w:val="both"/>
        <w:rPr>
          <w:bCs/>
          <w:i/>
          <w:iCs/>
          <w:szCs w:val="28"/>
          <w:lang w:val="pt-BR"/>
        </w:rPr>
      </w:pPr>
      <w:r w:rsidRPr="00B65E81">
        <w:rPr>
          <w:bCs/>
          <w:iCs/>
          <w:szCs w:val="28"/>
          <w:lang w:val="pt-BR"/>
        </w:rPr>
        <w:t>Khoản 2 Điều 97: “</w:t>
      </w:r>
      <w:r w:rsidRPr="00B65E81">
        <w:rPr>
          <w:bCs/>
          <w:i/>
          <w:iCs/>
          <w:szCs w:val="28"/>
          <w:lang w:val="pt-BR"/>
        </w:rPr>
        <w:t xml:space="preserve">2. Chủ đầu tư hoặc nhà đầu tư kết hợp thu hồi khoáng sản ở khu vực thi công các hạng mục công trình của dự án đầu tư khai thác </w:t>
      </w:r>
      <w:r w:rsidRPr="00B65E81">
        <w:rPr>
          <w:bCs/>
          <w:i/>
          <w:iCs/>
          <w:szCs w:val="28"/>
          <w:lang w:val="pt-BR"/>
        </w:rPr>
        <w:lastRenderedPageBreak/>
        <w:t>khoáng sản chồng lấn lên diện tích khu vực đã được công nhận kết quả thăm dò khoáng sản được thực hiện trong các trường hợp sau:</w:t>
      </w:r>
    </w:p>
    <w:p w14:paraId="67BFBF17" w14:textId="77777777" w:rsidR="00E0412F" w:rsidRPr="00B65E81" w:rsidRDefault="00E0412F" w:rsidP="006A4642">
      <w:pPr>
        <w:widowControl w:val="0"/>
        <w:spacing w:after="120" w:line="340" w:lineRule="exact"/>
        <w:ind w:firstLine="720"/>
        <w:jc w:val="both"/>
        <w:rPr>
          <w:bCs/>
          <w:i/>
          <w:iCs/>
          <w:szCs w:val="28"/>
          <w:lang w:val="pt-BR"/>
        </w:rPr>
      </w:pPr>
      <w:r w:rsidRPr="00B65E81">
        <w:rPr>
          <w:bCs/>
          <w:i/>
          <w:iCs/>
          <w:szCs w:val="28"/>
          <w:lang w:val="pt-BR"/>
        </w:rPr>
        <w:t>a) Phần khoáng sản trong diện tích chồng lấn không đủ điều kiện để huy động vào thiết kế khai thác;</w:t>
      </w:r>
    </w:p>
    <w:p w14:paraId="4212B5CA" w14:textId="77777777" w:rsidR="00E0412F" w:rsidRPr="00B65E81" w:rsidRDefault="00E0412F" w:rsidP="006A4642">
      <w:pPr>
        <w:widowControl w:val="0"/>
        <w:spacing w:after="120" w:line="340" w:lineRule="exact"/>
        <w:ind w:firstLine="720"/>
        <w:jc w:val="both"/>
        <w:rPr>
          <w:bCs/>
          <w:i/>
          <w:iCs/>
          <w:szCs w:val="28"/>
          <w:lang w:val="pt-BR"/>
        </w:rPr>
      </w:pPr>
      <w:r w:rsidRPr="00B65E81">
        <w:rPr>
          <w:bCs/>
          <w:i/>
          <w:iCs/>
          <w:szCs w:val="28"/>
          <w:lang w:val="pt-BR"/>
        </w:rPr>
        <w:t>b) Được cơ quan quản lý nhà nước có thẩm quyền quyết định hoặc chấp thuận chủ trương đầu tư và cơ quan quản lý nhà nước có thẩm quyền thẩm định thiết kế cơ sở của dự án đầu tư khai thác khoáng sản chấp thuận bằng văn bản;</w:t>
      </w:r>
    </w:p>
    <w:p w14:paraId="62D4D774" w14:textId="77777777" w:rsidR="00E0412F" w:rsidRPr="00B65E81" w:rsidRDefault="00E0412F" w:rsidP="006A4642">
      <w:pPr>
        <w:widowControl w:val="0"/>
        <w:spacing w:after="120" w:line="340" w:lineRule="exact"/>
        <w:ind w:firstLine="720"/>
        <w:jc w:val="both"/>
        <w:rPr>
          <w:bCs/>
          <w:i/>
          <w:iCs/>
          <w:szCs w:val="28"/>
          <w:lang w:val="pt-BR"/>
        </w:rPr>
      </w:pPr>
      <w:r w:rsidRPr="00B65E81">
        <w:rPr>
          <w:bCs/>
          <w:i/>
          <w:iCs/>
          <w:szCs w:val="28"/>
          <w:lang w:val="pt-BR"/>
        </w:rPr>
        <w:t>c) Tổ chức, cá nhân khai thác khoáng sản cam kết thu hồi tối đa khoáng sản trước khi tiến hành xây dựng các hạng mục công trình của dự án đó và thực hiện đầy đủ các nghĩa vụ về tài chính đối với phần khoáng sản thu hồi được thuộc phạm vi diện tích thực hiện dự án.”.</w:t>
      </w:r>
    </w:p>
    <w:p w14:paraId="1A5A6B83" w14:textId="77777777" w:rsidR="00E0412F" w:rsidRPr="00B65E81" w:rsidRDefault="00E0412F" w:rsidP="006A4642">
      <w:pPr>
        <w:widowControl w:val="0"/>
        <w:tabs>
          <w:tab w:val="left" w:pos="990"/>
        </w:tabs>
        <w:spacing w:after="120" w:line="340" w:lineRule="exact"/>
        <w:ind w:firstLine="720"/>
        <w:jc w:val="both"/>
        <w:rPr>
          <w:bCs/>
          <w:iCs/>
          <w:szCs w:val="28"/>
          <w:lang w:val="pt-BR"/>
        </w:rPr>
      </w:pPr>
      <w:r w:rsidRPr="00B65E81">
        <w:rPr>
          <w:lang w:val="pt-BR"/>
        </w:rPr>
        <w:t>Ngoài việc bảo đảm sử dụng đất tiết kiệm, q</w:t>
      </w:r>
      <w:r w:rsidRPr="00B65E81">
        <w:rPr>
          <w:bCs/>
          <w:iCs/>
          <w:szCs w:val="28"/>
          <w:lang w:val="pt-BR"/>
        </w:rPr>
        <w:t xml:space="preserve">uy định nêu trên còn bảo đảm tính hiệu quả của dự án đầu tư khai thác khoáng sản và không làm thất thoát tài nguyên khoáng sản. </w:t>
      </w:r>
    </w:p>
    <w:p w14:paraId="19DB496C" w14:textId="1E12DE6D" w:rsidR="00E0412F" w:rsidRPr="00B65E81" w:rsidRDefault="00E0412F" w:rsidP="006A4642">
      <w:pPr>
        <w:widowControl w:val="0"/>
        <w:shd w:val="clear" w:color="auto" w:fill="FFFFFF"/>
        <w:spacing w:after="120" w:line="340" w:lineRule="exact"/>
        <w:ind w:firstLine="720"/>
        <w:jc w:val="both"/>
        <w:rPr>
          <w:b/>
          <w:i/>
          <w:iCs/>
          <w:lang w:val="pt-BR"/>
        </w:rPr>
      </w:pPr>
      <w:r w:rsidRPr="00B65E81">
        <w:rPr>
          <w:b/>
          <w:i/>
          <w:iCs/>
          <w:lang w:val="pt-BR"/>
        </w:rPr>
        <w:t xml:space="preserve">đ) </w:t>
      </w:r>
      <w:r w:rsidR="00CA2BB5" w:rsidRPr="00B65E81">
        <w:rPr>
          <w:b/>
          <w:i/>
          <w:iCs/>
          <w:lang w:val="pt-BR"/>
        </w:rPr>
        <w:t xml:space="preserve">Về bảo đảm kỹ thuật an toàn trong khai thác </w:t>
      </w:r>
      <w:r w:rsidRPr="00B65E81">
        <w:rPr>
          <w:b/>
          <w:i/>
          <w:iCs/>
          <w:lang w:val="pt-BR"/>
        </w:rPr>
        <w:t xml:space="preserve">khoáng sản </w:t>
      </w:r>
    </w:p>
    <w:p w14:paraId="0C9C7CFE" w14:textId="77777777" w:rsidR="00E0412F" w:rsidRPr="00B65E81" w:rsidRDefault="00E0412F" w:rsidP="006A4642">
      <w:pPr>
        <w:spacing w:after="120" w:line="340" w:lineRule="exact"/>
        <w:ind w:firstLine="720"/>
        <w:jc w:val="both"/>
        <w:rPr>
          <w:bCs/>
          <w:lang w:val="pt-BR"/>
        </w:rPr>
      </w:pPr>
      <w:r w:rsidRPr="00B65E81">
        <w:rPr>
          <w:bCs/>
          <w:lang w:val="pt-BR"/>
        </w:rPr>
        <w:t>Về hệ thống thiết bị, phương tiện sử dụng trong khai thác khoáng sản, tại điểm b khoản 2 Điều 60 của Luật Địa chất và khoáng sản có giao Chính phủ quy định nội dung liên quan “</w:t>
      </w:r>
      <w:r w:rsidRPr="00B65E81">
        <w:rPr>
          <w:bCs/>
          <w:i/>
          <w:iCs/>
          <w:lang w:val="pt-BR"/>
        </w:rPr>
        <w:t>Hệ thống thiết bị, phương tiện được sử dụng trong khai thác khoáng sản phải phù hợp với điều kiện địa chất của khu vực khai thác khoáng sản. Trường hợp khai thác mỏ hầm lò, hệ thống thiết bị, phương tiện còn phải bảo đảm an toàn theo mức độ nguy hiểm do khí cháy, nổ gây ra</w:t>
      </w:r>
      <w:r w:rsidRPr="00B65E81">
        <w:rPr>
          <w:bCs/>
          <w:lang w:val="pt-BR"/>
        </w:rPr>
        <w:t>.”. Theo đó, Bộ Nông nghiệp và Môi trường đã phối hợp cùng Bộ Công Thương (Bộ được giao quản lý lĩnh vực kỹ thuật an toàn trong khai thác khoáng sản) dự thảo Điều 74 của Nghị định với nội dung như sau:</w:t>
      </w:r>
    </w:p>
    <w:p w14:paraId="0A6978F6" w14:textId="77777777" w:rsidR="00CA2BB5" w:rsidRPr="00B65E81" w:rsidRDefault="00E0412F" w:rsidP="00CA2BB5">
      <w:pPr>
        <w:widowControl w:val="0"/>
        <w:tabs>
          <w:tab w:val="left" w:pos="2835"/>
        </w:tabs>
        <w:spacing w:after="120" w:line="340" w:lineRule="exact"/>
        <w:ind w:firstLine="720"/>
        <w:jc w:val="both"/>
        <w:rPr>
          <w:bCs/>
          <w:i/>
          <w:iCs/>
          <w:lang w:val="pt-BR"/>
        </w:rPr>
      </w:pPr>
      <w:r w:rsidRPr="00B65E81">
        <w:rPr>
          <w:bCs/>
          <w:lang w:val="pt-BR"/>
        </w:rPr>
        <w:t>“</w:t>
      </w:r>
      <w:r w:rsidR="00CA2BB5" w:rsidRPr="00B65E81">
        <w:rPr>
          <w:bCs/>
          <w:i/>
          <w:iCs/>
          <w:lang w:val="pt-BR"/>
        </w:rPr>
        <w:t>1. Hệ thống thiết bị, phương tiện được sử dụng trong khai thác khoáng sản đối với các trường hợp quy định tại khoản 2 Điều 60 của Luật Địa chất và khoáng sản phải bảo đảm các yêu cầu sau:</w:t>
      </w:r>
    </w:p>
    <w:p w14:paraId="0B5233C9" w14:textId="77777777" w:rsidR="00CA2BB5" w:rsidRPr="00B65E81" w:rsidRDefault="00CA2BB5" w:rsidP="00CA2BB5">
      <w:pPr>
        <w:widowControl w:val="0"/>
        <w:tabs>
          <w:tab w:val="left" w:pos="2835"/>
        </w:tabs>
        <w:spacing w:after="120" w:line="340" w:lineRule="exact"/>
        <w:ind w:firstLine="720"/>
        <w:jc w:val="both"/>
        <w:rPr>
          <w:bCs/>
          <w:i/>
          <w:iCs/>
          <w:lang w:val="pt-BR"/>
        </w:rPr>
      </w:pPr>
      <w:r w:rsidRPr="00B65E81">
        <w:rPr>
          <w:bCs/>
          <w:i/>
          <w:iCs/>
          <w:lang w:val="pt-BR"/>
        </w:rPr>
        <w:t>a) Đáp ứng các yêu cầu quy định tại điểm b khoản 2 Điều 60 của Luật Địa chất và khoáng sản;</w:t>
      </w:r>
    </w:p>
    <w:p w14:paraId="6B996542" w14:textId="77777777" w:rsidR="00CA2BB5" w:rsidRPr="00B65E81" w:rsidRDefault="00CA2BB5" w:rsidP="00CA2BB5">
      <w:pPr>
        <w:widowControl w:val="0"/>
        <w:tabs>
          <w:tab w:val="left" w:pos="2835"/>
        </w:tabs>
        <w:spacing w:after="120" w:line="340" w:lineRule="exact"/>
        <w:ind w:firstLine="720"/>
        <w:jc w:val="both"/>
        <w:rPr>
          <w:bCs/>
          <w:i/>
          <w:iCs/>
          <w:lang w:val="pt-BR"/>
        </w:rPr>
      </w:pPr>
      <w:r w:rsidRPr="00B65E81">
        <w:rPr>
          <w:bCs/>
          <w:i/>
          <w:iCs/>
          <w:lang w:val="pt-BR"/>
        </w:rPr>
        <w:t>b) Đối với khai thác mỏ hầm lò, hệ thống thiết bị, phương tiện sử dụng trong khai thác mỏ hầm lò phải được cơ quan quản lý nhà nước có thẩm quyền quản lý về kỹ thật an toàn trong khai thác khoáng sản kiểm tra, chấp thuận trước khi đưa vào vận hành lần đầu trong mỏ; tổ chức, cá nhân khai thác khoáng sản phải thực hiện kiểm tra định kỳ về thiết bị, phương tiện sử dụng trong khai thác khoáng sản và được cơ quan quản lý nhà nước có thẩm quyền thực hiện xếp loại mỏ hầm lò theo mức độ nguy hiểm về khí mêtan.</w:t>
      </w:r>
    </w:p>
    <w:p w14:paraId="15EE2115" w14:textId="60C6BF45" w:rsidR="00E0412F" w:rsidRPr="00B65E81" w:rsidRDefault="00CA2BB5" w:rsidP="00CA2BB5">
      <w:pPr>
        <w:widowControl w:val="0"/>
        <w:tabs>
          <w:tab w:val="left" w:pos="2835"/>
        </w:tabs>
        <w:spacing w:after="120" w:line="340" w:lineRule="exact"/>
        <w:ind w:firstLine="720"/>
        <w:jc w:val="both"/>
        <w:rPr>
          <w:bCs/>
          <w:lang w:val="pt-BR"/>
        </w:rPr>
      </w:pPr>
      <w:r w:rsidRPr="00B65E81">
        <w:rPr>
          <w:bCs/>
          <w:i/>
          <w:iCs/>
          <w:lang w:val="pt-BR"/>
        </w:rPr>
        <w:t>2. Bộ Công Thương quy định chi tiết khoản 1 Điều này</w:t>
      </w:r>
      <w:r w:rsidR="00E0412F" w:rsidRPr="00B65E81">
        <w:rPr>
          <w:i/>
          <w:szCs w:val="28"/>
          <w:lang w:val="pt-BR"/>
        </w:rPr>
        <w:t>.</w:t>
      </w:r>
      <w:r w:rsidR="00E0412F" w:rsidRPr="00B65E81">
        <w:rPr>
          <w:bCs/>
          <w:lang w:val="pt-BR"/>
        </w:rPr>
        <w:t>”.</w:t>
      </w:r>
    </w:p>
    <w:p w14:paraId="6B77DA00" w14:textId="77777777" w:rsidR="00E0412F" w:rsidRPr="00B65E81" w:rsidRDefault="00E0412F" w:rsidP="006A4642">
      <w:pPr>
        <w:spacing w:after="120" w:line="340" w:lineRule="exact"/>
        <w:ind w:firstLine="720"/>
        <w:jc w:val="both"/>
        <w:rPr>
          <w:bCs/>
          <w:lang w:val="pt-BR"/>
        </w:rPr>
      </w:pPr>
      <w:r w:rsidRPr="00B65E81">
        <w:rPr>
          <w:bCs/>
          <w:lang w:val="pt-BR"/>
        </w:rPr>
        <w:lastRenderedPageBreak/>
        <w:t xml:space="preserve">Việc quy định tại điểm b khoản 1 dự thảo Nghị định đã nêu trên là một trong biện pháp thi hành của Luật Địa chất và khoáng sản. </w:t>
      </w:r>
    </w:p>
    <w:p w14:paraId="6FF314C1" w14:textId="15BCB869" w:rsidR="00E0412F" w:rsidRPr="00B65E81" w:rsidRDefault="00E0412F" w:rsidP="006A4642">
      <w:pPr>
        <w:spacing w:after="120" w:line="340" w:lineRule="exact"/>
        <w:ind w:firstLine="720"/>
        <w:jc w:val="both"/>
        <w:rPr>
          <w:b/>
          <w:i/>
          <w:iCs/>
          <w:lang w:val="pt-BR"/>
        </w:rPr>
      </w:pPr>
      <w:r w:rsidRPr="00B65E81">
        <w:rPr>
          <w:b/>
          <w:i/>
          <w:iCs/>
          <w:lang w:val="pt-BR"/>
        </w:rPr>
        <w:t xml:space="preserve">e) Điều chỉnh giấy phép khai thác khoáng sản nhóm IV  </w:t>
      </w:r>
    </w:p>
    <w:p w14:paraId="5B701989" w14:textId="2BECF26D" w:rsidR="00E0412F" w:rsidRPr="00B65E81" w:rsidRDefault="00E0412F" w:rsidP="006A4642">
      <w:pPr>
        <w:spacing w:after="120" w:line="340" w:lineRule="exact"/>
        <w:ind w:firstLine="720"/>
        <w:jc w:val="both"/>
        <w:rPr>
          <w:bCs/>
          <w:lang w:val="pt-BR"/>
        </w:rPr>
      </w:pPr>
      <w:r w:rsidRPr="00B65E81">
        <w:rPr>
          <w:bCs/>
          <w:lang w:val="pt-BR"/>
        </w:rPr>
        <w:t>Tương tự như nội dung điều chỉnh giấy phép khai thác khoáng sản nhóm III, Bộ Nông nghiệp và Môi trường đề xuất khoản 4 Điều 91 của dự thảo Nghị định quy định về điều chỉnh giấy phép khai thác khoáng sản nhóm IV với nội dung như sau:</w:t>
      </w:r>
    </w:p>
    <w:p w14:paraId="76908C7C" w14:textId="77777777" w:rsidR="00E0412F" w:rsidRPr="00B65E81" w:rsidRDefault="00E0412F" w:rsidP="006A4642">
      <w:pPr>
        <w:spacing w:after="120" w:line="340" w:lineRule="exact"/>
        <w:ind w:firstLine="720"/>
        <w:jc w:val="both"/>
        <w:rPr>
          <w:bCs/>
          <w:i/>
          <w:szCs w:val="28"/>
          <w:lang w:val="pt-BR"/>
        </w:rPr>
      </w:pPr>
      <w:r w:rsidRPr="00B65E81">
        <w:rPr>
          <w:bCs/>
          <w:i/>
          <w:szCs w:val="28"/>
          <w:lang w:val="pt-BR"/>
        </w:rPr>
        <w:t>“</w:t>
      </w:r>
      <w:r w:rsidRPr="00B65E81">
        <w:rPr>
          <w:i/>
          <w:spacing w:val="3"/>
          <w:szCs w:val="28"/>
          <w:shd w:val="clear" w:color="auto" w:fill="FFFFFF"/>
          <w:lang w:val="pt-BR"/>
        </w:rPr>
        <w:t>7. Việc nâng công suất khai thác khoáng sản nhóm IV quy định tại điểm h khoản 1 Điều này đối với các mỏ khoáng sản đã có giấy phép khai thác khoáng sản còn hiệu lực phục vụ các dự án, công trình quan trọng quốc gia, dự án đầu tư công khẩn cấp, công trình, hạng mục công trình thuộc chương trình mục tiêu quốc gia theo quy định của pháp luật về đầu tư công được thực hiện như sau: a) Được nâng công suất khai thác (không tăng trữ lượng đã cấp phép) không quá 50% theo nhu cầu của công trình, dự án; b) Tổ chức, cá nhân khai thác khoáng sản lập, gửi hồ sơ điều chỉnh nâng công suất khai thác về Ủy ban nhân dân cấp tỉnh trước khi thực hiện. Hồ sơ gồm bản chính văn bản đề nghị điều chỉnh nội dung Giấy phép khai thác khoáng sản; văn bản chấp thuận, lựa chọn là nhà thầu thi công dự án, công trình, sử dụng khoáng sản; c) Thực hiện các quy định về thống kê, kiểm kê trữ lượng khoáng sản, nghĩa vụ tài chính, bảo đảm các yêu cầu về kỹ thuật an toàn trong khai thác khoáng sản, bảo vệ môi trường trong quá trình khai thác theo quy định của pháp luật; d) Ủy ban nhân dân cấp tỉnh có trách nhiệm xem xét, điều chỉnh giấy phép khai thác khoáng sản nhóm IV trong thời hạn 05 ngày làm việc kể từ ngày nhận được hồ sơ quy định tại điểm b khoản 4 Điều này.</w:t>
      </w:r>
      <w:r w:rsidRPr="00B65E81">
        <w:rPr>
          <w:bCs/>
          <w:i/>
          <w:szCs w:val="28"/>
          <w:lang w:val="pt-BR"/>
        </w:rPr>
        <w:t>”.</w:t>
      </w:r>
    </w:p>
    <w:bookmarkEnd w:id="10"/>
    <w:p w14:paraId="651F1514" w14:textId="4320FB76" w:rsidR="00752005" w:rsidRPr="00B65E81" w:rsidRDefault="00752005" w:rsidP="00752005">
      <w:pPr>
        <w:pStyle w:val="Tiumc"/>
        <w:rPr>
          <w:color w:val="auto"/>
        </w:rPr>
      </w:pPr>
      <w:r w:rsidRPr="00B65E81">
        <w:rPr>
          <w:color w:val="auto"/>
        </w:rPr>
        <w:t>6. Về việc ban hành Nghị định</w:t>
      </w:r>
    </w:p>
    <w:p w14:paraId="1D3A86BC" w14:textId="0FE049F3" w:rsidR="00C62612" w:rsidRPr="00B65E81" w:rsidRDefault="00752005" w:rsidP="00C62612">
      <w:pPr>
        <w:spacing w:after="120" w:line="340" w:lineRule="exact"/>
        <w:ind w:firstLine="720"/>
        <w:jc w:val="both"/>
        <w:rPr>
          <w:lang w:val="nl-NL"/>
        </w:rPr>
      </w:pPr>
      <w:r w:rsidRPr="00B65E81">
        <w:rPr>
          <w:bCs/>
          <w:lang w:val="pt-BR"/>
        </w:rPr>
        <w:t>Như đã nêu tại Mục V.2 của Tờ trình, t</w:t>
      </w:r>
      <w:r w:rsidRPr="00B65E81">
        <w:rPr>
          <w:lang w:val="nl-NL"/>
        </w:rPr>
        <w:t>heo Quyết định số 1610/QĐ-TTg ngày 19/12/2024 của Thủ tướng Chính phủ ban hành Danh mục và phân công cơ quan chủ trì soạn thảo văn bản quy định chi tiết thi hành các luật, nghị quyết được Quốc hội khóa XV thông qua tại Kỳ họp 8, thời hạn trình Chính phủ xem xét đối với dự thảo Nghị định</w:t>
      </w:r>
      <w:r w:rsidRPr="00B65E81">
        <w:rPr>
          <w:lang w:val="vi-VN"/>
        </w:rPr>
        <w:t xml:space="preserve"> là</w:t>
      </w:r>
      <w:r w:rsidRPr="00B65E81">
        <w:rPr>
          <w:lang w:val="nl-NL"/>
        </w:rPr>
        <w:t xml:space="preserve"> </w:t>
      </w:r>
      <w:r w:rsidRPr="00B65E81">
        <w:rPr>
          <w:b/>
          <w:bCs/>
          <w:i/>
          <w:iCs/>
          <w:lang w:val="nl-NL"/>
        </w:rPr>
        <w:t>trước ngày 15/4/2025</w:t>
      </w:r>
      <w:r w:rsidR="00A40118" w:rsidRPr="00B65E81">
        <w:rPr>
          <w:lang w:val="nl-NL"/>
        </w:rPr>
        <w:t xml:space="preserve">, </w:t>
      </w:r>
      <w:r w:rsidRPr="00B65E81">
        <w:rPr>
          <w:iCs/>
          <w:lang w:val="vi-VN"/>
        </w:rPr>
        <w:t xml:space="preserve">Bộ Tư pháp đã tổ chức hội đồng thẩm định và đã </w:t>
      </w:r>
      <w:r w:rsidRPr="00B65E81">
        <w:rPr>
          <w:iCs/>
          <w:spacing w:val="-4"/>
          <w:lang w:val="nl-NL"/>
        </w:rPr>
        <w:t>có ý</w:t>
      </w:r>
      <w:r w:rsidRPr="00B65E81">
        <w:rPr>
          <w:iCs/>
          <w:spacing w:val="-4"/>
          <w:lang w:val="vi-VN"/>
        </w:rPr>
        <w:t xml:space="preserve"> kiến thẩm định tại Báo cáo số</w:t>
      </w:r>
      <w:r w:rsidRPr="00B65E81">
        <w:rPr>
          <w:iCs/>
          <w:spacing w:val="-4"/>
          <w:lang w:val="nl-NL"/>
        </w:rPr>
        <w:t xml:space="preserve"> 143</w:t>
      </w:r>
      <w:r w:rsidRPr="00B65E81">
        <w:rPr>
          <w:iCs/>
          <w:spacing w:val="-4"/>
          <w:lang w:val="vi-VN"/>
        </w:rPr>
        <w:t>/BCTĐ-BTP</w:t>
      </w:r>
      <w:r w:rsidRPr="00B65E81">
        <w:rPr>
          <w:iCs/>
          <w:lang w:val="vi-VN"/>
        </w:rPr>
        <w:t xml:space="preserve"> ngày </w:t>
      </w:r>
      <w:r w:rsidRPr="00B65E81">
        <w:rPr>
          <w:iCs/>
          <w:spacing w:val="-4"/>
          <w:lang w:val="nl-NL"/>
        </w:rPr>
        <w:t>14</w:t>
      </w:r>
      <w:r w:rsidRPr="00B65E81">
        <w:rPr>
          <w:iCs/>
          <w:spacing w:val="-4"/>
          <w:lang w:val="vi-VN"/>
        </w:rPr>
        <w:t>/</w:t>
      </w:r>
      <w:r w:rsidRPr="00B65E81">
        <w:rPr>
          <w:iCs/>
          <w:spacing w:val="-4"/>
          <w:lang w:val="nl-NL"/>
        </w:rPr>
        <w:t>4</w:t>
      </w:r>
      <w:r w:rsidRPr="00B65E81">
        <w:rPr>
          <w:iCs/>
          <w:spacing w:val="-4"/>
          <w:lang w:val="vi-VN"/>
        </w:rPr>
        <w:t>/</w:t>
      </w:r>
      <w:r w:rsidRPr="00B65E81">
        <w:rPr>
          <w:iCs/>
          <w:spacing w:val="-4"/>
          <w:lang w:val="nl-NL"/>
        </w:rPr>
        <w:t>2025</w:t>
      </w:r>
      <w:r w:rsidRPr="00B65E81">
        <w:rPr>
          <w:iCs/>
          <w:spacing w:val="-4"/>
          <w:lang w:val="vi-VN"/>
        </w:rPr>
        <w:t>.</w:t>
      </w:r>
      <w:r w:rsidRPr="00B65E81">
        <w:rPr>
          <w:iCs/>
          <w:spacing w:val="-4"/>
          <w:lang w:val="nl-NL"/>
        </w:rPr>
        <w:t xml:space="preserve"> </w:t>
      </w:r>
      <w:r w:rsidR="00C62612" w:rsidRPr="00B65E81">
        <w:rPr>
          <w:lang w:val="nl-NL"/>
        </w:rPr>
        <w:t>Theo đó, việc thẩm định, trình ban hành Nghị định tại thời điểm nêu trên được thực hiện theo Luật Ban hành văn bản quy phạm pháp luật năm 2015; được sửa đổi, bổ sung tại Luật số 63/2020/QH14 ngày 18 tháng 6 n</w:t>
      </w:r>
      <w:r w:rsidR="00C62612" w:rsidRPr="00B65E81">
        <w:rPr>
          <w:rFonts w:hint="eastAsia"/>
          <w:lang w:val="nl-NL"/>
        </w:rPr>
        <w:t>ă</w:t>
      </w:r>
      <w:r w:rsidR="00C62612" w:rsidRPr="00B65E81">
        <w:rPr>
          <w:lang w:val="nl-NL"/>
        </w:rPr>
        <w:t>m 2020</w:t>
      </w:r>
      <w:r w:rsidR="00C62612" w:rsidRPr="00B65E81">
        <w:rPr>
          <w:lang w:val="pt-BR"/>
        </w:rPr>
        <w:t xml:space="preserve"> </w:t>
      </w:r>
      <w:r w:rsidR="00C62612" w:rsidRPr="00B65E81">
        <w:rPr>
          <w:lang w:val="nl-NL"/>
        </w:rPr>
        <w:t xml:space="preserve">sửa </w:t>
      </w:r>
      <w:r w:rsidR="00C62612" w:rsidRPr="00B65E81">
        <w:rPr>
          <w:rFonts w:hint="eastAsia"/>
          <w:lang w:val="nl-NL"/>
        </w:rPr>
        <w:t>đ</w:t>
      </w:r>
      <w:r w:rsidR="00C62612" w:rsidRPr="00B65E81">
        <w:rPr>
          <w:lang w:val="nl-NL"/>
        </w:rPr>
        <w:t xml:space="preserve">ổi, bổ sung một số </w:t>
      </w:r>
      <w:r w:rsidR="00C62612" w:rsidRPr="00B65E81">
        <w:rPr>
          <w:rFonts w:hint="eastAsia"/>
          <w:lang w:val="nl-NL"/>
        </w:rPr>
        <w:t>đ</w:t>
      </w:r>
      <w:r w:rsidR="00C62612" w:rsidRPr="00B65E81">
        <w:rPr>
          <w:lang w:val="nl-NL"/>
        </w:rPr>
        <w:t>iều của Luật Ban hành v</w:t>
      </w:r>
      <w:r w:rsidR="00C62612" w:rsidRPr="00B65E81">
        <w:rPr>
          <w:rFonts w:hint="eastAsia"/>
          <w:lang w:val="nl-NL"/>
        </w:rPr>
        <w:t>ă</w:t>
      </w:r>
      <w:r w:rsidR="00C62612" w:rsidRPr="00B65E81">
        <w:rPr>
          <w:lang w:val="nl-NL"/>
        </w:rPr>
        <w:t>n bản quy phạm pháp luật năm 2015 và Nghị định số 34/2016/NĐ-CP ngày 14/5/2016 của Chính phủ (sửa đổi, bổ sung tại Nghị định số 154/2020/NĐ-CP ngày 31/12/2020 và Nghị định số 59/2024/NĐ-CP ngày 25/5/2024).</w:t>
      </w:r>
    </w:p>
    <w:p w14:paraId="3F20D5CE" w14:textId="77777777" w:rsidR="00030B4F" w:rsidRPr="00B65E81" w:rsidRDefault="00C62612" w:rsidP="00030B4F">
      <w:pPr>
        <w:spacing w:after="120" w:line="340" w:lineRule="exact"/>
        <w:ind w:firstLine="720"/>
        <w:jc w:val="both"/>
        <w:rPr>
          <w:iCs/>
          <w:spacing w:val="-2"/>
          <w:lang w:val="nl-NL"/>
        </w:rPr>
      </w:pPr>
      <w:r w:rsidRPr="00B65E81">
        <w:rPr>
          <w:lang w:val="nl-NL"/>
        </w:rPr>
        <w:t xml:space="preserve">Tuy nhiên, Luật Ban hành văn bản quy phạm pháp luật số 64/2025/QH15 được Quốc hội khóa XV thông qua ngày 19/2/2025 có hiệu lực từ 01/4/2025, </w:t>
      </w:r>
      <w:r w:rsidRPr="00B65E81">
        <w:rPr>
          <w:lang w:val="nl-NL"/>
        </w:rPr>
        <w:lastRenderedPageBreak/>
        <w:t xml:space="preserve">Chính phủ đã ban hành Nghị định số 78/2025/NĐ-CP ngày 01/4/2025 quy </w:t>
      </w:r>
      <w:r w:rsidRPr="00B65E81">
        <w:rPr>
          <w:rFonts w:hint="eastAsia"/>
          <w:lang w:val="nl-NL"/>
        </w:rPr>
        <w:t>đ</w:t>
      </w:r>
      <w:r w:rsidRPr="00B65E81">
        <w:rPr>
          <w:lang w:val="nl-NL"/>
        </w:rPr>
        <w:t xml:space="preserve">ịnh chi tiết một số </w:t>
      </w:r>
      <w:r w:rsidRPr="00B65E81">
        <w:rPr>
          <w:rFonts w:hint="eastAsia"/>
          <w:lang w:val="nl-NL"/>
        </w:rPr>
        <w:t>đ</w:t>
      </w:r>
      <w:r w:rsidRPr="00B65E81">
        <w:rPr>
          <w:lang w:val="nl-NL"/>
        </w:rPr>
        <w:t xml:space="preserve">iều và biện pháp </w:t>
      </w:r>
      <w:r w:rsidRPr="00B65E81">
        <w:rPr>
          <w:rFonts w:hint="eastAsia"/>
          <w:lang w:val="nl-NL"/>
        </w:rPr>
        <w:t>đ</w:t>
      </w:r>
      <w:r w:rsidRPr="00B65E81">
        <w:rPr>
          <w:lang w:val="nl-NL"/>
        </w:rPr>
        <w:t>ể tổ chức, h</w:t>
      </w:r>
      <w:r w:rsidRPr="00B65E81">
        <w:rPr>
          <w:rFonts w:hint="eastAsia"/>
          <w:lang w:val="nl-NL"/>
        </w:rPr>
        <w:t>ư</w:t>
      </w:r>
      <w:r w:rsidRPr="00B65E81">
        <w:rPr>
          <w:lang w:val="nl-NL"/>
        </w:rPr>
        <w:t>ớng dẫn thi hành Luật Ban hành v</w:t>
      </w:r>
      <w:r w:rsidRPr="00B65E81">
        <w:rPr>
          <w:rFonts w:hint="eastAsia"/>
          <w:lang w:val="nl-NL"/>
        </w:rPr>
        <w:t>ă</w:t>
      </w:r>
      <w:r w:rsidRPr="00B65E81">
        <w:rPr>
          <w:lang w:val="nl-NL"/>
        </w:rPr>
        <w:t>n bản quy phạm pháp luật, theo đó, về trình tự, thủ tục trình thẩm định, trình Chính phủ có sự thay đổi</w:t>
      </w:r>
      <w:r w:rsidRPr="00B65E81">
        <w:rPr>
          <w:rStyle w:val="ThamchiuCcchu"/>
          <w:lang w:val="nl-NL"/>
        </w:rPr>
        <w:footnoteReference w:id="8"/>
      </w:r>
      <w:r w:rsidRPr="00B65E81">
        <w:rPr>
          <w:lang w:val="nl-NL"/>
        </w:rPr>
        <w:t xml:space="preserve"> cũng như bổ sung về thành phần hồ sơ trình</w:t>
      </w:r>
      <w:r w:rsidR="006D6E5F" w:rsidRPr="00B65E81">
        <w:rPr>
          <w:lang w:val="nl-NL"/>
        </w:rPr>
        <w:t>;</w:t>
      </w:r>
      <w:r w:rsidRPr="00B65E81">
        <w:rPr>
          <w:lang w:val="nl-NL"/>
        </w:rPr>
        <w:t xml:space="preserve"> </w:t>
      </w:r>
      <w:r w:rsidRPr="00B65E81">
        <w:rPr>
          <w:iCs/>
          <w:spacing w:val="-2"/>
          <w:lang w:val="nl-NL"/>
        </w:rPr>
        <w:t>một số bộ, ngành, địa phương chưa có ý kiến góp ý về dự thảo Nghị định</w:t>
      </w:r>
      <w:r w:rsidRPr="00B65E81">
        <w:rPr>
          <w:rStyle w:val="ThamchiuCcchu"/>
          <w:iCs/>
          <w:spacing w:val="-2"/>
          <w:lang w:val="vi-VN"/>
        </w:rPr>
        <w:footnoteReference w:id="9"/>
      </w:r>
      <w:r w:rsidRPr="00B65E81">
        <w:rPr>
          <w:iCs/>
          <w:spacing w:val="-2"/>
          <w:lang w:val="nl-NL"/>
        </w:rPr>
        <w:t xml:space="preserve"> mặc dù Bộ Nông nghiệp và Môi trường đã có văn bản đôn đốc góp ý</w:t>
      </w:r>
      <w:r w:rsidRPr="00B65E81">
        <w:rPr>
          <w:rStyle w:val="ThamchiuCcchu"/>
          <w:iCs/>
          <w:spacing w:val="-2"/>
          <w:lang w:val="nl-NL"/>
        </w:rPr>
        <w:footnoteReference w:id="10"/>
      </w:r>
      <w:r w:rsidRPr="00B65E81">
        <w:rPr>
          <w:iCs/>
          <w:spacing w:val="-2"/>
          <w:lang w:val="nl-NL"/>
        </w:rPr>
        <w:t xml:space="preserve">. </w:t>
      </w:r>
    </w:p>
    <w:p w14:paraId="76F2B52D" w14:textId="2A479144" w:rsidR="009C6648" w:rsidRPr="00B65E81" w:rsidRDefault="009C6648" w:rsidP="009E3E16">
      <w:pPr>
        <w:spacing w:after="120" w:line="340" w:lineRule="exact"/>
        <w:ind w:firstLine="720"/>
        <w:jc w:val="both"/>
        <w:rPr>
          <w:iCs/>
          <w:spacing w:val="-2"/>
          <w:lang w:val="nl-NL"/>
        </w:rPr>
      </w:pPr>
      <w:r w:rsidRPr="00B65E81">
        <w:rPr>
          <w:iCs/>
          <w:spacing w:val="-2"/>
          <w:lang w:val="nl-NL"/>
        </w:rPr>
        <w:t>Về mặt nội dung, dự thảo Nghị định có tính tổng hợp, phức tạp (dự thảo tích hợp tất cả các Nghị định hiện hành trong lĩnh vực địa chất, khoáng sản</w:t>
      </w:r>
      <w:r w:rsidR="004B144F" w:rsidRPr="00B65E81">
        <w:rPr>
          <w:iCs/>
          <w:spacing w:val="-2"/>
          <w:lang w:val="nl-NL"/>
        </w:rPr>
        <w:t xml:space="preserve">, </w:t>
      </w:r>
      <w:r w:rsidR="005C2720" w:rsidRPr="00B65E81">
        <w:rPr>
          <w:iCs/>
          <w:spacing w:val="-2"/>
          <w:lang w:val="nl-NL"/>
        </w:rPr>
        <w:t>đồng</w:t>
      </w:r>
      <w:r w:rsidR="004B144F" w:rsidRPr="00B65E81">
        <w:rPr>
          <w:iCs/>
          <w:spacing w:val="-2"/>
          <w:lang w:val="nl-NL"/>
        </w:rPr>
        <w:t xml:space="preserve"> thời,</w:t>
      </w:r>
      <w:r w:rsidR="00823B59" w:rsidRPr="00B65E81">
        <w:rPr>
          <w:iCs/>
          <w:spacing w:val="-2"/>
          <w:lang w:val="nl-NL"/>
        </w:rPr>
        <w:t xml:space="preserve"> </w:t>
      </w:r>
      <w:r w:rsidR="00D70680" w:rsidRPr="00B65E81">
        <w:rPr>
          <w:iCs/>
          <w:spacing w:val="-2"/>
          <w:lang w:val="nl-NL"/>
        </w:rPr>
        <w:t xml:space="preserve">trong thời gian vừa qua, </w:t>
      </w:r>
      <w:r w:rsidR="0078498B" w:rsidRPr="00B65E81">
        <w:rPr>
          <w:iCs/>
          <w:spacing w:val="-2"/>
          <w:lang w:val="nl-NL"/>
        </w:rPr>
        <w:t xml:space="preserve">trong công tác quản lý nhà nước về khoáng sản, </w:t>
      </w:r>
      <w:r w:rsidR="0078498B" w:rsidRPr="00B65E81">
        <w:rPr>
          <w:lang w:val="nl-NL"/>
        </w:rPr>
        <w:t>Bộ Nông nghiệp và Môi trường tiếp tục nhận được các kiến nghị của</w:t>
      </w:r>
      <w:r w:rsidR="00D26A1A" w:rsidRPr="00B65E81">
        <w:rPr>
          <w:lang w:val="nl-NL"/>
        </w:rPr>
        <w:t xml:space="preserve"> </w:t>
      </w:r>
      <w:r w:rsidR="00030B4F" w:rsidRPr="00B65E81">
        <w:rPr>
          <w:lang w:val="nl-NL"/>
        </w:rPr>
        <w:t>địa phương</w:t>
      </w:r>
      <w:r w:rsidR="0078498B" w:rsidRPr="00B65E81">
        <w:rPr>
          <w:lang w:val="nl-NL"/>
        </w:rPr>
        <w:t xml:space="preserve"> báo cáo những khó khăn, vướng mắc</w:t>
      </w:r>
      <w:r w:rsidR="00030B4F" w:rsidRPr="00B65E81">
        <w:rPr>
          <w:lang w:val="nl-NL"/>
        </w:rPr>
        <w:t xml:space="preserve"> liên quan đến quy hoạch khai thác khoáng sản</w:t>
      </w:r>
      <w:r w:rsidR="00030B4F" w:rsidRPr="00B65E81">
        <w:rPr>
          <w:rStyle w:val="ThamchiuCcchu"/>
          <w:lang w:val="nl-NL"/>
        </w:rPr>
        <w:footnoteReference w:id="11"/>
      </w:r>
      <w:r w:rsidR="00030B4F" w:rsidRPr="00B65E81">
        <w:rPr>
          <w:lang w:val="nl-NL"/>
        </w:rPr>
        <w:t xml:space="preserve"> và việc</w:t>
      </w:r>
      <w:r w:rsidR="009E3E16" w:rsidRPr="00B65E81">
        <w:rPr>
          <w:lang w:val="nl-NL"/>
        </w:rPr>
        <w:t xml:space="preserve"> rà soát, nghiên cứu nhằm </w:t>
      </w:r>
      <w:r w:rsidR="00030B4F" w:rsidRPr="00B65E81">
        <w:rPr>
          <w:lang w:val="nl-NL"/>
        </w:rPr>
        <w:t>giải quyết thủ tục cấp phép cung ứng nguyên vật liệu xây dựng cho các dự án, công trình trọng điểm ngành giao thông vận tải, các dự án xây dựng đường cao tốc theo Thông báo số 125/TB-VPCP ngày 19/3/2025 của Văn phòng Chính phủ thông báo kết luận của Thủ tướng Chính phủ Phạm Minh Chính – Trưởng Ban Chỉ đạo tại Phiên họp lần thứ 16 Ban Chỉ đạo Nhà nước các công trình, dự án quan trọng quốc gia, trọng điểm ngành giao thông vận tải</w:t>
      </w:r>
      <w:r w:rsidR="00030B4F" w:rsidRPr="00B65E81">
        <w:rPr>
          <w:rStyle w:val="ThamchiuCcchu"/>
          <w:lang w:val="pt-BR"/>
        </w:rPr>
        <w:footnoteReference w:id="12"/>
      </w:r>
      <w:r w:rsidR="009E3E16" w:rsidRPr="00B65E81">
        <w:rPr>
          <w:lang w:val="pt-BR"/>
        </w:rPr>
        <w:t xml:space="preserve">. Đối với những vấn đề nêu trên, </w:t>
      </w:r>
      <w:r w:rsidR="0078498B" w:rsidRPr="00B65E81">
        <w:rPr>
          <w:iCs/>
          <w:spacing w:val="-2"/>
          <w:lang w:val="nl-NL"/>
        </w:rPr>
        <w:t xml:space="preserve">Bộ Nông nghiệp và Môi trường hiện đang tích cực rà soát, hoàn thiện </w:t>
      </w:r>
      <w:r w:rsidR="0078498B" w:rsidRPr="00B65E81">
        <w:rPr>
          <w:lang w:val="pt-BR"/>
        </w:rPr>
        <w:t xml:space="preserve">dự thảo Nghị định để </w:t>
      </w:r>
      <w:r w:rsidR="0078498B" w:rsidRPr="00B65E81">
        <w:rPr>
          <w:lang w:val="nl-NL"/>
        </w:rPr>
        <w:t>bổ sung những quy định để tháo gỡ, xử lý</w:t>
      </w:r>
      <w:r w:rsidR="009E3E16" w:rsidRPr="00B65E81">
        <w:rPr>
          <w:lang w:val="nl-NL"/>
        </w:rPr>
        <w:t>.</w:t>
      </w:r>
    </w:p>
    <w:p w14:paraId="493DCC68" w14:textId="66830C5A" w:rsidR="00236865" w:rsidRPr="00B65E81" w:rsidRDefault="00683027" w:rsidP="00722A6A">
      <w:pPr>
        <w:spacing w:after="120" w:line="340" w:lineRule="exact"/>
        <w:ind w:firstLine="720"/>
        <w:jc w:val="both"/>
        <w:rPr>
          <w:iCs/>
          <w:spacing w:val="-2"/>
          <w:lang w:val="nl-NL"/>
        </w:rPr>
      </w:pPr>
      <w:r w:rsidRPr="00B65E81">
        <w:rPr>
          <w:lang w:val="nl-NL"/>
        </w:rPr>
        <w:t>Từ nội dung nêu trên và c</w:t>
      </w:r>
      <w:r w:rsidR="00C62612" w:rsidRPr="00B65E81">
        <w:rPr>
          <w:lang w:val="vi-VN"/>
        </w:rPr>
        <w:t xml:space="preserve">ăn cứ </w:t>
      </w:r>
      <w:r w:rsidR="00C62612" w:rsidRPr="00B65E81">
        <w:rPr>
          <w:lang w:val="nl-NL"/>
        </w:rPr>
        <w:t>theo quy định của</w:t>
      </w:r>
      <w:r w:rsidR="00C62612" w:rsidRPr="00B65E81">
        <w:rPr>
          <w:lang w:val="vi-VN"/>
        </w:rPr>
        <w:t xml:space="preserve"> Luật Ban hành văn bản quy phạm pháp luật </w:t>
      </w:r>
      <w:r w:rsidR="006D6E5F" w:rsidRPr="00B65E81">
        <w:rPr>
          <w:lang w:val="nl-NL"/>
        </w:rPr>
        <w:t>năm 2025</w:t>
      </w:r>
      <w:r w:rsidR="00B571A3" w:rsidRPr="00B65E81">
        <w:rPr>
          <w:lang w:val="nl-NL"/>
        </w:rPr>
        <w:t xml:space="preserve">, </w:t>
      </w:r>
      <w:r w:rsidR="00A0724F" w:rsidRPr="00B65E81">
        <w:rPr>
          <w:lang w:val="nl-NL"/>
        </w:rPr>
        <w:t xml:space="preserve">Bộ Nông nghiệp và Môi trường đã có văn bản số 953/BNNMT-ĐCKS ngày 11/4/2025 gửi Bộ Tư pháp cho ý kiến về việc báo cáo Thủ tướng Chính phủ cho phép thực hiện ban hành văn bản quy phạm pháp luật theo trình tự rút gọn đối với </w:t>
      </w:r>
      <w:r w:rsidR="00A0724F" w:rsidRPr="00B65E81">
        <w:rPr>
          <w:lang w:val="vi-VN"/>
        </w:rPr>
        <w:t>Nghị định quy định chi tiết thi hành một số điều của Luật</w:t>
      </w:r>
      <w:r w:rsidR="00A0724F" w:rsidRPr="00B65E81">
        <w:rPr>
          <w:b/>
          <w:bCs/>
          <w:lang w:val="vi-VN"/>
        </w:rPr>
        <w:t xml:space="preserve"> </w:t>
      </w:r>
      <w:r w:rsidR="00A0724F" w:rsidRPr="00B65E81">
        <w:rPr>
          <w:bCs/>
          <w:lang w:val="vi-VN"/>
        </w:rPr>
        <w:t>Địa chất và khoáng sản</w:t>
      </w:r>
      <w:r w:rsidR="00A0724F" w:rsidRPr="00B65E81">
        <w:rPr>
          <w:bCs/>
          <w:lang w:val="nl-NL"/>
        </w:rPr>
        <w:t xml:space="preserve"> </w:t>
      </w:r>
      <w:r w:rsidR="001358F9" w:rsidRPr="00B65E81">
        <w:rPr>
          <w:iCs/>
          <w:spacing w:val="-2"/>
          <w:lang w:val="nl-NL"/>
        </w:rPr>
        <w:t>để bảo đảm việc trình ban hành Nghị định đúng theo quy định, bảo đảm chất lượng</w:t>
      </w:r>
      <w:r w:rsidR="00722A6A" w:rsidRPr="00B65E81">
        <w:rPr>
          <w:iCs/>
          <w:spacing w:val="-2"/>
          <w:lang w:val="nl-NL"/>
        </w:rPr>
        <w:t>.</w:t>
      </w:r>
      <w:r w:rsidR="00C62612" w:rsidRPr="00B65E81">
        <w:rPr>
          <w:iCs/>
          <w:spacing w:val="-2"/>
          <w:lang w:val="nl-NL"/>
        </w:rPr>
        <w:t xml:space="preserve"> </w:t>
      </w:r>
      <w:r w:rsidR="00236865" w:rsidRPr="00B65E81">
        <w:rPr>
          <w:iCs/>
          <w:spacing w:val="-2"/>
          <w:lang w:val="nl-NL"/>
        </w:rPr>
        <w:t xml:space="preserve">Theo đó, </w:t>
      </w:r>
      <w:r w:rsidR="00224315" w:rsidRPr="00B65E81">
        <w:rPr>
          <w:iCs/>
          <w:spacing w:val="-2"/>
          <w:lang w:val="nl-NL"/>
        </w:rPr>
        <w:t>việc trình ban hành Nghị định theo trình tự, thủ tục rút gọn được dựa trên các căn cứ sau:</w:t>
      </w:r>
    </w:p>
    <w:p w14:paraId="375EBA21" w14:textId="725C137E" w:rsidR="00224315" w:rsidRPr="00B65E81" w:rsidRDefault="00E66A29" w:rsidP="00722A6A">
      <w:pPr>
        <w:spacing w:after="120" w:line="340" w:lineRule="exact"/>
        <w:ind w:firstLine="720"/>
        <w:jc w:val="both"/>
        <w:rPr>
          <w:iCs/>
          <w:spacing w:val="-2"/>
        </w:rPr>
      </w:pPr>
      <w:r w:rsidRPr="00B65E81">
        <w:rPr>
          <w:iCs/>
          <w:spacing w:val="-2"/>
          <w:lang w:val="nl-NL"/>
        </w:rPr>
        <w:t xml:space="preserve">(i) </w:t>
      </w:r>
      <w:r w:rsidR="00B571A3" w:rsidRPr="00B65E81">
        <w:rPr>
          <w:iCs/>
          <w:spacing w:val="-2"/>
          <w:lang w:val="nl-NL"/>
        </w:rPr>
        <w:t>Về  các căn cứ để ban hành</w:t>
      </w:r>
      <w:r w:rsidRPr="00B65E81">
        <w:rPr>
          <w:iCs/>
          <w:spacing w:val="-2"/>
          <w:lang w:val="nl-NL"/>
        </w:rPr>
        <w:t xml:space="preserve"> Nghị định theo trình tự, thủ tục rút gọn: </w:t>
      </w:r>
      <w:r w:rsidR="00224315" w:rsidRPr="00B65E81">
        <w:rPr>
          <w:iCs/>
          <w:spacing w:val="-2"/>
          <w:lang w:val="nl-NL"/>
        </w:rPr>
        <w:t xml:space="preserve">Tại khoản 1 Điều 50 </w:t>
      </w:r>
      <w:r w:rsidR="00224315" w:rsidRPr="00B65E81">
        <w:rPr>
          <w:spacing w:val="-2"/>
          <w:lang w:val="vi-VN"/>
        </w:rPr>
        <w:t xml:space="preserve">Luật Ban hành văn bản quy phạm pháp luật </w:t>
      </w:r>
      <w:r w:rsidR="00224315" w:rsidRPr="00B65E81">
        <w:rPr>
          <w:spacing w:val="-2"/>
          <w:lang w:val="nl-NL"/>
        </w:rPr>
        <w:t xml:space="preserve">năm 2025 </w:t>
      </w:r>
      <w:r w:rsidR="00224315" w:rsidRPr="00B65E81">
        <w:rPr>
          <w:spacing w:val="-2"/>
          <w:lang w:val="vi-VN"/>
        </w:rPr>
        <w:t>quy định</w:t>
      </w:r>
      <w:r w:rsidR="00224315" w:rsidRPr="00B65E81">
        <w:rPr>
          <w:spacing w:val="-2"/>
        </w:rPr>
        <w:t>:</w:t>
      </w:r>
    </w:p>
    <w:p w14:paraId="45A2E538" w14:textId="2FC5BA80" w:rsidR="00236865" w:rsidRPr="00B65E81" w:rsidRDefault="00224315" w:rsidP="00236865">
      <w:pPr>
        <w:spacing w:after="120" w:line="340" w:lineRule="exact"/>
        <w:ind w:firstLine="720"/>
        <w:jc w:val="both"/>
        <w:rPr>
          <w:i/>
          <w:iCs/>
        </w:rPr>
      </w:pPr>
      <w:r w:rsidRPr="00B65E81">
        <w:lastRenderedPageBreak/>
        <w:t>“</w:t>
      </w:r>
      <w:r w:rsidR="00236865" w:rsidRPr="00B65E81">
        <w:rPr>
          <w:i/>
          <w:iCs/>
        </w:rPr>
        <w:t xml:space="preserve">1. </w:t>
      </w:r>
      <w:proofErr w:type="spellStart"/>
      <w:r w:rsidR="00236865" w:rsidRPr="00B65E81">
        <w:rPr>
          <w:i/>
          <w:iCs/>
        </w:rPr>
        <w:t>Việc</w:t>
      </w:r>
      <w:proofErr w:type="spellEnd"/>
      <w:r w:rsidR="00236865" w:rsidRPr="00B65E81">
        <w:rPr>
          <w:i/>
          <w:iCs/>
        </w:rPr>
        <w:t xml:space="preserve"> </w:t>
      </w:r>
      <w:proofErr w:type="spellStart"/>
      <w:r w:rsidR="00236865" w:rsidRPr="00B65E81">
        <w:rPr>
          <w:i/>
          <w:iCs/>
        </w:rPr>
        <w:t>xây</w:t>
      </w:r>
      <w:proofErr w:type="spellEnd"/>
      <w:r w:rsidR="00236865" w:rsidRPr="00B65E81">
        <w:rPr>
          <w:i/>
          <w:iCs/>
        </w:rPr>
        <w:t xml:space="preserve"> </w:t>
      </w:r>
      <w:proofErr w:type="spellStart"/>
      <w:r w:rsidR="00236865" w:rsidRPr="00B65E81">
        <w:rPr>
          <w:i/>
          <w:iCs/>
        </w:rPr>
        <w:t>dựng</w:t>
      </w:r>
      <w:proofErr w:type="spellEnd"/>
      <w:r w:rsidR="00236865" w:rsidRPr="00B65E81">
        <w:rPr>
          <w:i/>
          <w:iCs/>
        </w:rPr>
        <w:t xml:space="preserve">, ban </w:t>
      </w:r>
      <w:proofErr w:type="spellStart"/>
      <w:r w:rsidR="00236865" w:rsidRPr="00B65E81">
        <w:rPr>
          <w:i/>
          <w:iCs/>
        </w:rPr>
        <w:t>hành</w:t>
      </w:r>
      <w:proofErr w:type="spellEnd"/>
      <w:r w:rsidR="00236865" w:rsidRPr="00B65E81">
        <w:rPr>
          <w:i/>
          <w:iCs/>
        </w:rPr>
        <w:t xml:space="preserve"> </w:t>
      </w:r>
      <w:proofErr w:type="spellStart"/>
      <w:r w:rsidR="00236865" w:rsidRPr="00B65E81">
        <w:rPr>
          <w:i/>
          <w:iCs/>
        </w:rPr>
        <w:t>văn</w:t>
      </w:r>
      <w:proofErr w:type="spellEnd"/>
      <w:r w:rsidR="00236865" w:rsidRPr="00B65E81">
        <w:rPr>
          <w:i/>
          <w:iCs/>
        </w:rPr>
        <w:t xml:space="preserve"> </w:t>
      </w:r>
      <w:proofErr w:type="spellStart"/>
      <w:r w:rsidR="00236865" w:rsidRPr="00B65E81">
        <w:rPr>
          <w:i/>
          <w:iCs/>
        </w:rPr>
        <w:t>bản</w:t>
      </w:r>
      <w:proofErr w:type="spellEnd"/>
      <w:r w:rsidR="00236865" w:rsidRPr="00B65E81">
        <w:rPr>
          <w:i/>
          <w:iCs/>
        </w:rPr>
        <w:t xml:space="preserve"> </w:t>
      </w:r>
      <w:proofErr w:type="spellStart"/>
      <w:r w:rsidR="00236865" w:rsidRPr="00B65E81">
        <w:rPr>
          <w:i/>
          <w:iCs/>
        </w:rPr>
        <w:t>quy</w:t>
      </w:r>
      <w:proofErr w:type="spellEnd"/>
      <w:r w:rsidR="00236865" w:rsidRPr="00B65E81">
        <w:rPr>
          <w:i/>
          <w:iCs/>
        </w:rPr>
        <w:t xml:space="preserve"> </w:t>
      </w:r>
      <w:proofErr w:type="spellStart"/>
      <w:r w:rsidR="00236865" w:rsidRPr="00B65E81">
        <w:rPr>
          <w:i/>
          <w:iCs/>
        </w:rPr>
        <w:t>phạm</w:t>
      </w:r>
      <w:proofErr w:type="spellEnd"/>
      <w:r w:rsidR="00236865" w:rsidRPr="00B65E81">
        <w:rPr>
          <w:i/>
          <w:iCs/>
        </w:rPr>
        <w:t xml:space="preserve"> </w:t>
      </w:r>
      <w:proofErr w:type="spellStart"/>
      <w:r w:rsidR="00236865" w:rsidRPr="00B65E81">
        <w:rPr>
          <w:i/>
          <w:iCs/>
        </w:rPr>
        <w:t>pháp</w:t>
      </w:r>
      <w:proofErr w:type="spellEnd"/>
      <w:r w:rsidR="00236865" w:rsidRPr="00B65E81">
        <w:rPr>
          <w:i/>
          <w:iCs/>
        </w:rPr>
        <w:t xml:space="preserve"> </w:t>
      </w:r>
      <w:proofErr w:type="spellStart"/>
      <w:r w:rsidR="00236865" w:rsidRPr="00B65E81">
        <w:rPr>
          <w:i/>
          <w:iCs/>
        </w:rPr>
        <w:t>luật</w:t>
      </w:r>
      <w:proofErr w:type="spellEnd"/>
      <w:r w:rsidR="00236865" w:rsidRPr="00B65E81">
        <w:rPr>
          <w:i/>
          <w:iCs/>
        </w:rPr>
        <w:t xml:space="preserve"> </w:t>
      </w:r>
      <w:proofErr w:type="spellStart"/>
      <w:r w:rsidR="00236865" w:rsidRPr="00B65E81">
        <w:rPr>
          <w:i/>
          <w:iCs/>
        </w:rPr>
        <w:t>được</w:t>
      </w:r>
      <w:proofErr w:type="spellEnd"/>
      <w:r w:rsidR="00236865" w:rsidRPr="00B65E81">
        <w:rPr>
          <w:i/>
          <w:iCs/>
        </w:rPr>
        <w:t xml:space="preserve"> </w:t>
      </w:r>
      <w:proofErr w:type="spellStart"/>
      <w:r w:rsidR="00236865" w:rsidRPr="00B65E81">
        <w:rPr>
          <w:i/>
          <w:iCs/>
        </w:rPr>
        <w:t>thực</w:t>
      </w:r>
      <w:proofErr w:type="spellEnd"/>
      <w:r w:rsidR="00236865" w:rsidRPr="00B65E81">
        <w:rPr>
          <w:i/>
          <w:iCs/>
        </w:rPr>
        <w:t xml:space="preserve"> </w:t>
      </w:r>
      <w:proofErr w:type="spellStart"/>
      <w:r w:rsidR="00236865" w:rsidRPr="00B65E81">
        <w:rPr>
          <w:i/>
          <w:iCs/>
        </w:rPr>
        <w:t>hiện</w:t>
      </w:r>
      <w:proofErr w:type="spellEnd"/>
      <w:r w:rsidR="00236865" w:rsidRPr="00B65E81">
        <w:rPr>
          <w:i/>
          <w:iCs/>
        </w:rPr>
        <w:t xml:space="preserve"> </w:t>
      </w:r>
      <w:proofErr w:type="spellStart"/>
      <w:r w:rsidR="00236865" w:rsidRPr="00B65E81">
        <w:rPr>
          <w:i/>
          <w:iCs/>
        </w:rPr>
        <w:t>theo</w:t>
      </w:r>
      <w:proofErr w:type="spellEnd"/>
      <w:r w:rsidR="00236865" w:rsidRPr="00B65E81">
        <w:rPr>
          <w:i/>
          <w:iCs/>
        </w:rPr>
        <w:t xml:space="preserve"> </w:t>
      </w:r>
      <w:proofErr w:type="spellStart"/>
      <w:r w:rsidR="00236865" w:rsidRPr="00B65E81">
        <w:rPr>
          <w:i/>
          <w:iCs/>
        </w:rPr>
        <w:t>trình</w:t>
      </w:r>
      <w:proofErr w:type="spellEnd"/>
      <w:r w:rsidR="00236865" w:rsidRPr="00B65E81">
        <w:rPr>
          <w:i/>
          <w:iCs/>
        </w:rPr>
        <w:t xml:space="preserve"> </w:t>
      </w:r>
      <w:proofErr w:type="spellStart"/>
      <w:r w:rsidR="00236865" w:rsidRPr="00B65E81">
        <w:rPr>
          <w:i/>
          <w:iCs/>
        </w:rPr>
        <w:t>tự</w:t>
      </w:r>
      <w:proofErr w:type="spellEnd"/>
      <w:r w:rsidR="00236865" w:rsidRPr="00B65E81">
        <w:rPr>
          <w:i/>
          <w:iCs/>
        </w:rPr>
        <w:t xml:space="preserve">, </w:t>
      </w:r>
      <w:proofErr w:type="spellStart"/>
      <w:r w:rsidR="00236865" w:rsidRPr="00B65E81">
        <w:rPr>
          <w:i/>
          <w:iCs/>
        </w:rPr>
        <w:t>thủ</w:t>
      </w:r>
      <w:proofErr w:type="spellEnd"/>
      <w:r w:rsidR="00236865" w:rsidRPr="00B65E81">
        <w:rPr>
          <w:i/>
          <w:iCs/>
        </w:rPr>
        <w:t xml:space="preserve"> </w:t>
      </w:r>
      <w:proofErr w:type="spellStart"/>
      <w:r w:rsidR="00236865" w:rsidRPr="00B65E81">
        <w:rPr>
          <w:i/>
          <w:iCs/>
        </w:rPr>
        <w:t>tục</w:t>
      </w:r>
      <w:proofErr w:type="spellEnd"/>
      <w:r w:rsidR="00236865" w:rsidRPr="00B65E81">
        <w:rPr>
          <w:i/>
          <w:iCs/>
        </w:rPr>
        <w:t xml:space="preserve"> </w:t>
      </w:r>
      <w:proofErr w:type="spellStart"/>
      <w:r w:rsidR="00236865" w:rsidRPr="00B65E81">
        <w:rPr>
          <w:i/>
          <w:iCs/>
        </w:rPr>
        <w:t>rút</w:t>
      </w:r>
      <w:proofErr w:type="spellEnd"/>
      <w:r w:rsidR="00236865" w:rsidRPr="00B65E81">
        <w:rPr>
          <w:i/>
          <w:iCs/>
        </w:rPr>
        <w:t xml:space="preserve"> </w:t>
      </w:r>
      <w:proofErr w:type="spellStart"/>
      <w:r w:rsidR="00236865" w:rsidRPr="00B65E81">
        <w:rPr>
          <w:i/>
          <w:iCs/>
        </w:rPr>
        <w:t>gọn</w:t>
      </w:r>
      <w:proofErr w:type="spellEnd"/>
      <w:r w:rsidR="00236865" w:rsidRPr="00B65E81">
        <w:rPr>
          <w:i/>
          <w:iCs/>
        </w:rPr>
        <w:t xml:space="preserve"> </w:t>
      </w:r>
      <w:proofErr w:type="spellStart"/>
      <w:r w:rsidR="00236865" w:rsidRPr="00B65E81">
        <w:rPr>
          <w:i/>
          <w:iCs/>
        </w:rPr>
        <w:t>thuộc</w:t>
      </w:r>
      <w:proofErr w:type="spellEnd"/>
      <w:r w:rsidR="00236865" w:rsidRPr="00B65E81">
        <w:rPr>
          <w:i/>
          <w:iCs/>
        </w:rPr>
        <w:t xml:space="preserve"> </w:t>
      </w:r>
      <w:proofErr w:type="spellStart"/>
      <w:r w:rsidR="00236865" w:rsidRPr="00B65E81">
        <w:rPr>
          <w:i/>
          <w:iCs/>
        </w:rPr>
        <w:t>trường</w:t>
      </w:r>
      <w:proofErr w:type="spellEnd"/>
      <w:r w:rsidR="00236865" w:rsidRPr="00B65E81">
        <w:rPr>
          <w:i/>
          <w:iCs/>
        </w:rPr>
        <w:t xml:space="preserve"> </w:t>
      </w:r>
      <w:proofErr w:type="spellStart"/>
      <w:r w:rsidR="00236865" w:rsidRPr="00B65E81">
        <w:rPr>
          <w:i/>
          <w:iCs/>
        </w:rPr>
        <w:t>hợp</w:t>
      </w:r>
      <w:proofErr w:type="spellEnd"/>
      <w:r w:rsidR="00236865" w:rsidRPr="00B65E81">
        <w:rPr>
          <w:i/>
          <w:iCs/>
        </w:rPr>
        <w:t xml:space="preserve"> </w:t>
      </w:r>
      <w:proofErr w:type="spellStart"/>
      <w:r w:rsidR="00236865" w:rsidRPr="00B65E81">
        <w:rPr>
          <w:i/>
          <w:iCs/>
        </w:rPr>
        <w:t>sau</w:t>
      </w:r>
      <w:proofErr w:type="spellEnd"/>
      <w:r w:rsidR="00236865" w:rsidRPr="00B65E81">
        <w:rPr>
          <w:i/>
          <w:iCs/>
        </w:rPr>
        <w:t xml:space="preserve"> </w:t>
      </w:r>
      <w:proofErr w:type="spellStart"/>
      <w:r w:rsidR="00236865" w:rsidRPr="00B65E81">
        <w:rPr>
          <w:i/>
          <w:iCs/>
        </w:rPr>
        <w:t>đây</w:t>
      </w:r>
      <w:proofErr w:type="spellEnd"/>
      <w:r w:rsidR="00236865" w:rsidRPr="00B65E81">
        <w:rPr>
          <w:i/>
          <w:iCs/>
        </w:rPr>
        <w:t>:</w:t>
      </w:r>
    </w:p>
    <w:p w14:paraId="646C0A71" w14:textId="77777777" w:rsidR="00236865" w:rsidRPr="00B65E81" w:rsidRDefault="00236865" w:rsidP="00236865">
      <w:pPr>
        <w:spacing w:after="120" w:line="340" w:lineRule="exact"/>
        <w:ind w:firstLine="720"/>
        <w:jc w:val="both"/>
        <w:rPr>
          <w:i/>
          <w:iCs/>
        </w:rPr>
      </w:pPr>
      <w:r w:rsidRPr="00B65E81">
        <w:rPr>
          <w:i/>
          <w:iCs/>
        </w:rPr>
        <w:t xml:space="preserve">a) Trường </w:t>
      </w:r>
      <w:proofErr w:type="spellStart"/>
      <w:r w:rsidRPr="00B65E81">
        <w:rPr>
          <w:i/>
          <w:iCs/>
        </w:rPr>
        <w:t>hợp</w:t>
      </w:r>
      <w:proofErr w:type="spellEnd"/>
      <w:r w:rsidRPr="00B65E81">
        <w:rPr>
          <w:i/>
          <w:iCs/>
        </w:rPr>
        <w:t xml:space="preserve"> </w:t>
      </w:r>
      <w:proofErr w:type="spellStart"/>
      <w:r w:rsidRPr="00B65E81">
        <w:rPr>
          <w:i/>
          <w:iCs/>
        </w:rPr>
        <w:t>khẩn</w:t>
      </w:r>
      <w:proofErr w:type="spellEnd"/>
      <w:r w:rsidRPr="00B65E81">
        <w:rPr>
          <w:i/>
          <w:iCs/>
        </w:rPr>
        <w:t xml:space="preserve"> </w:t>
      </w:r>
      <w:proofErr w:type="spellStart"/>
      <w:r w:rsidRPr="00B65E81">
        <w:rPr>
          <w:i/>
          <w:iCs/>
        </w:rPr>
        <w:t>cấp</w:t>
      </w:r>
      <w:proofErr w:type="spellEnd"/>
      <w:r w:rsidRPr="00B65E81">
        <w:rPr>
          <w:i/>
          <w:iCs/>
        </w:rPr>
        <w:t xml:space="preserve"> </w:t>
      </w:r>
      <w:proofErr w:type="spellStart"/>
      <w:r w:rsidRPr="00B65E81">
        <w:rPr>
          <w:i/>
          <w:iCs/>
        </w:rPr>
        <w:t>theo</w:t>
      </w:r>
      <w:proofErr w:type="spellEnd"/>
      <w:r w:rsidRPr="00B65E81">
        <w:rPr>
          <w:i/>
          <w:iCs/>
        </w:rPr>
        <w:t xml:space="preserve"> </w:t>
      </w:r>
      <w:proofErr w:type="spellStart"/>
      <w:r w:rsidRPr="00B65E81">
        <w:rPr>
          <w:i/>
          <w:iCs/>
        </w:rPr>
        <w:t>quy</w:t>
      </w:r>
      <w:proofErr w:type="spellEnd"/>
      <w:r w:rsidRPr="00B65E81">
        <w:rPr>
          <w:i/>
          <w:iCs/>
        </w:rPr>
        <w:t xml:space="preserve"> </w:t>
      </w:r>
      <w:proofErr w:type="spellStart"/>
      <w:r w:rsidRPr="00B65E81">
        <w:rPr>
          <w:i/>
          <w:iCs/>
        </w:rPr>
        <w:t>định</w:t>
      </w:r>
      <w:proofErr w:type="spellEnd"/>
      <w:r w:rsidRPr="00B65E81">
        <w:rPr>
          <w:i/>
          <w:iCs/>
        </w:rPr>
        <w:t xml:space="preserve"> </w:t>
      </w:r>
      <w:proofErr w:type="spellStart"/>
      <w:r w:rsidRPr="00B65E81">
        <w:rPr>
          <w:i/>
          <w:iCs/>
        </w:rPr>
        <w:t>của</w:t>
      </w:r>
      <w:proofErr w:type="spellEnd"/>
      <w:r w:rsidRPr="00B65E81">
        <w:rPr>
          <w:i/>
          <w:iCs/>
        </w:rPr>
        <w:t xml:space="preserve"> </w:t>
      </w:r>
      <w:proofErr w:type="spellStart"/>
      <w:r w:rsidRPr="00B65E81">
        <w:rPr>
          <w:i/>
          <w:iCs/>
        </w:rPr>
        <w:t>pháp</w:t>
      </w:r>
      <w:proofErr w:type="spellEnd"/>
      <w:r w:rsidRPr="00B65E81">
        <w:rPr>
          <w:i/>
          <w:iCs/>
        </w:rPr>
        <w:t xml:space="preserve"> </w:t>
      </w:r>
      <w:proofErr w:type="spellStart"/>
      <w:r w:rsidRPr="00B65E81">
        <w:rPr>
          <w:i/>
          <w:iCs/>
        </w:rPr>
        <w:t>luật</w:t>
      </w:r>
      <w:proofErr w:type="spellEnd"/>
      <w:r w:rsidRPr="00B65E81">
        <w:rPr>
          <w:i/>
          <w:iCs/>
        </w:rPr>
        <w:t xml:space="preserve"> </w:t>
      </w:r>
      <w:proofErr w:type="spellStart"/>
      <w:r w:rsidRPr="00B65E81">
        <w:rPr>
          <w:i/>
          <w:iCs/>
        </w:rPr>
        <w:t>về</w:t>
      </w:r>
      <w:proofErr w:type="spellEnd"/>
      <w:r w:rsidRPr="00B65E81">
        <w:rPr>
          <w:i/>
          <w:iCs/>
        </w:rPr>
        <w:t xml:space="preserve"> </w:t>
      </w:r>
      <w:proofErr w:type="spellStart"/>
      <w:r w:rsidRPr="00B65E81">
        <w:rPr>
          <w:i/>
          <w:iCs/>
        </w:rPr>
        <w:t>tình</w:t>
      </w:r>
      <w:proofErr w:type="spellEnd"/>
      <w:r w:rsidRPr="00B65E81">
        <w:rPr>
          <w:i/>
          <w:iCs/>
        </w:rPr>
        <w:t xml:space="preserve"> </w:t>
      </w:r>
      <w:proofErr w:type="spellStart"/>
      <w:r w:rsidRPr="00B65E81">
        <w:rPr>
          <w:i/>
          <w:iCs/>
        </w:rPr>
        <w:t>trạng</w:t>
      </w:r>
      <w:proofErr w:type="spellEnd"/>
      <w:r w:rsidRPr="00B65E81">
        <w:rPr>
          <w:i/>
          <w:iCs/>
        </w:rPr>
        <w:t xml:space="preserve"> </w:t>
      </w:r>
      <w:proofErr w:type="spellStart"/>
      <w:r w:rsidRPr="00B65E81">
        <w:rPr>
          <w:i/>
          <w:iCs/>
        </w:rPr>
        <w:t>khẩn</w:t>
      </w:r>
      <w:proofErr w:type="spellEnd"/>
      <w:r w:rsidRPr="00B65E81">
        <w:rPr>
          <w:i/>
          <w:iCs/>
        </w:rPr>
        <w:t xml:space="preserve"> </w:t>
      </w:r>
      <w:proofErr w:type="spellStart"/>
      <w:r w:rsidRPr="00B65E81">
        <w:rPr>
          <w:i/>
          <w:iCs/>
        </w:rPr>
        <w:t>cấp</w:t>
      </w:r>
      <w:proofErr w:type="spellEnd"/>
      <w:r w:rsidRPr="00B65E81">
        <w:rPr>
          <w:i/>
          <w:iCs/>
        </w:rPr>
        <w:t xml:space="preserve">; </w:t>
      </w:r>
      <w:proofErr w:type="spellStart"/>
      <w:r w:rsidRPr="00B65E81">
        <w:rPr>
          <w:i/>
          <w:iCs/>
        </w:rPr>
        <w:t>khi</w:t>
      </w:r>
      <w:proofErr w:type="spellEnd"/>
      <w:r w:rsidRPr="00B65E81">
        <w:rPr>
          <w:i/>
          <w:iCs/>
        </w:rPr>
        <w:t xml:space="preserve"> </w:t>
      </w:r>
      <w:proofErr w:type="spellStart"/>
      <w:r w:rsidRPr="00B65E81">
        <w:rPr>
          <w:i/>
          <w:iCs/>
        </w:rPr>
        <w:t>có</w:t>
      </w:r>
      <w:proofErr w:type="spellEnd"/>
      <w:r w:rsidRPr="00B65E81">
        <w:rPr>
          <w:i/>
          <w:iCs/>
        </w:rPr>
        <w:t xml:space="preserve"> </w:t>
      </w:r>
      <w:proofErr w:type="spellStart"/>
      <w:r w:rsidRPr="00B65E81">
        <w:rPr>
          <w:i/>
          <w:iCs/>
        </w:rPr>
        <w:t>yêu</w:t>
      </w:r>
      <w:proofErr w:type="spellEnd"/>
      <w:r w:rsidRPr="00B65E81">
        <w:rPr>
          <w:i/>
          <w:iCs/>
        </w:rPr>
        <w:t xml:space="preserve"> </w:t>
      </w:r>
      <w:proofErr w:type="spellStart"/>
      <w:r w:rsidRPr="00B65E81">
        <w:rPr>
          <w:i/>
          <w:iCs/>
        </w:rPr>
        <w:t>cầu</w:t>
      </w:r>
      <w:proofErr w:type="spellEnd"/>
      <w:r w:rsidRPr="00B65E81">
        <w:rPr>
          <w:i/>
          <w:iCs/>
        </w:rPr>
        <w:t xml:space="preserve"> </w:t>
      </w:r>
      <w:proofErr w:type="spellStart"/>
      <w:r w:rsidRPr="00B65E81">
        <w:rPr>
          <w:i/>
          <w:iCs/>
        </w:rPr>
        <w:t>đột</w:t>
      </w:r>
      <w:proofErr w:type="spellEnd"/>
      <w:r w:rsidRPr="00B65E81">
        <w:rPr>
          <w:i/>
          <w:iCs/>
        </w:rPr>
        <w:t xml:space="preserve"> </w:t>
      </w:r>
      <w:proofErr w:type="spellStart"/>
      <w:r w:rsidRPr="00B65E81">
        <w:rPr>
          <w:i/>
          <w:iCs/>
        </w:rPr>
        <w:t>xuất</w:t>
      </w:r>
      <w:proofErr w:type="spellEnd"/>
      <w:r w:rsidRPr="00B65E81">
        <w:rPr>
          <w:i/>
          <w:iCs/>
        </w:rPr>
        <w:t xml:space="preserve">, </w:t>
      </w:r>
      <w:proofErr w:type="spellStart"/>
      <w:r w:rsidRPr="00B65E81">
        <w:rPr>
          <w:i/>
          <w:iCs/>
        </w:rPr>
        <w:t>cấp</w:t>
      </w:r>
      <w:proofErr w:type="spellEnd"/>
      <w:r w:rsidRPr="00B65E81">
        <w:rPr>
          <w:i/>
          <w:iCs/>
        </w:rPr>
        <w:t xml:space="preserve"> </w:t>
      </w:r>
      <w:proofErr w:type="spellStart"/>
      <w:r w:rsidRPr="00B65E81">
        <w:rPr>
          <w:i/>
          <w:iCs/>
        </w:rPr>
        <w:t>bách</w:t>
      </w:r>
      <w:proofErr w:type="spellEnd"/>
      <w:r w:rsidRPr="00B65E81">
        <w:rPr>
          <w:i/>
          <w:iCs/>
        </w:rPr>
        <w:t xml:space="preserve"> </w:t>
      </w:r>
      <w:proofErr w:type="spellStart"/>
      <w:r w:rsidRPr="00B65E81">
        <w:rPr>
          <w:i/>
          <w:iCs/>
        </w:rPr>
        <w:t>vì</w:t>
      </w:r>
      <w:proofErr w:type="spellEnd"/>
      <w:r w:rsidRPr="00B65E81">
        <w:rPr>
          <w:i/>
          <w:iCs/>
        </w:rPr>
        <w:t xml:space="preserve"> </w:t>
      </w:r>
      <w:proofErr w:type="spellStart"/>
      <w:r w:rsidRPr="00B65E81">
        <w:rPr>
          <w:i/>
          <w:iCs/>
        </w:rPr>
        <w:t>lý</w:t>
      </w:r>
      <w:proofErr w:type="spellEnd"/>
      <w:r w:rsidRPr="00B65E81">
        <w:rPr>
          <w:i/>
          <w:iCs/>
        </w:rPr>
        <w:t xml:space="preserve"> do </w:t>
      </w:r>
      <w:proofErr w:type="spellStart"/>
      <w:r w:rsidRPr="00B65E81">
        <w:rPr>
          <w:i/>
          <w:iCs/>
        </w:rPr>
        <w:t>quốc</w:t>
      </w:r>
      <w:proofErr w:type="spellEnd"/>
      <w:r w:rsidRPr="00B65E81">
        <w:rPr>
          <w:i/>
          <w:iCs/>
        </w:rPr>
        <w:t xml:space="preserve"> </w:t>
      </w:r>
      <w:proofErr w:type="spellStart"/>
      <w:r w:rsidRPr="00B65E81">
        <w:rPr>
          <w:i/>
          <w:iCs/>
        </w:rPr>
        <w:t>phòng</w:t>
      </w:r>
      <w:proofErr w:type="spellEnd"/>
      <w:r w:rsidRPr="00B65E81">
        <w:rPr>
          <w:i/>
          <w:iCs/>
        </w:rPr>
        <w:t xml:space="preserve">, an </w:t>
      </w:r>
      <w:proofErr w:type="spellStart"/>
      <w:r w:rsidRPr="00B65E81">
        <w:rPr>
          <w:i/>
          <w:iCs/>
        </w:rPr>
        <w:t>ninh</w:t>
      </w:r>
      <w:proofErr w:type="spellEnd"/>
      <w:r w:rsidRPr="00B65E81">
        <w:rPr>
          <w:i/>
          <w:iCs/>
        </w:rPr>
        <w:t xml:space="preserve">, </w:t>
      </w:r>
      <w:proofErr w:type="spellStart"/>
      <w:r w:rsidRPr="00B65E81">
        <w:rPr>
          <w:i/>
          <w:iCs/>
        </w:rPr>
        <w:t>lợi</w:t>
      </w:r>
      <w:proofErr w:type="spellEnd"/>
      <w:r w:rsidRPr="00B65E81">
        <w:rPr>
          <w:i/>
          <w:iCs/>
        </w:rPr>
        <w:t xml:space="preserve"> </w:t>
      </w:r>
      <w:proofErr w:type="spellStart"/>
      <w:r w:rsidRPr="00B65E81">
        <w:rPr>
          <w:i/>
          <w:iCs/>
        </w:rPr>
        <w:t>ích</w:t>
      </w:r>
      <w:proofErr w:type="spellEnd"/>
      <w:r w:rsidRPr="00B65E81">
        <w:rPr>
          <w:i/>
          <w:iCs/>
        </w:rPr>
        <w:t xml:space="preserve"> </w:t>
      </w:r>
      <w:proofErr w:type="spellStart"/>
      <w:r w:rsidRPr="00B65E81">
        <w:rPr>
          <w:i/>
          <w:iCs/>
        </w:rPr>
        <w:t>quốc</w:t>
      </w:r>
      <w:proofErr w:type="spellEnd"/>
      <w:r w:rsidRPr="00B65E81">
        <w:rPr>
          <w:i/>
          <w:iCs/>
        </w:rPr>
        <w:t xml:space="preserve"> </w:t>
      </w:r>
      <w:proofErr w:type="spellStart"/>
      <w:r w:rsidRPr="00B65E81">
        <w:rPr>
          <w:i/>
          <w:iCs/>
        </w:rPr>
        <w:t>gia</w:t>
      </w:r>
      <w:proofErr w:type="spellEnd"/>
      <w:r w:rsidRPr="00B65E81">
        <w:rPr>
          <w:i/>
          <w:iCs/>
        </w:rPr>
        <w:t xml:space="preserve">, </w:t>
      </w:r>
      <w:proofErr w:type="spellStart"/>
      <w:r w:rsidRPr="00B65E81">
        <w:rPr>
          <w:i/>
          <w:iCs/>
        </w:rPr>
        <w:t>phòng</w:t>
      </w:r>
      <w:proofErr w:type="spellEnd"/>
      <w:r w:rsidRPr="00B65E81">
        <w:rPr>
          <w:i/>
          <w:iCs/>
        </w:rPr>
        <w:t xml:space="preserve">, </w:t>
      </w:r>
      <w:proofErr w:type="spellStart"/>
      <w:r w:rsidRPr="00B65E81">
        <w:rPr>
          <w:i/>
          <w:iCs/>
        </w:rPr>
        <w:t>chống</w:t>
      </w:r>
      <w:proofErr w:type="spellEnd"/>
      <w:r w:rsidRPr="00B65E81">
        <w:rPr>
          <w:i/>
          <w:iCs/>
        </w:rPr>
        <w:t xml:space="preserve"> </w:t>
      </w:r>
      <w:proofErr w:type="spellStart"/>
      <w:r w:rsidRPr="00B65E81">
        <w:rPr>
          <w:i/>
          <w:iCs/>
        </w:rPr>
        <w:t>thiên</w:t>
      </w:r>
      <w:proofErr w:type="spellEnd"/>
      <w:r w:rsidRPr="00B65E81">
        <w:rPr>
          <w:i/>
          <w:iCs/>
        </w:rPr>
        <w:t xml:space="preserve"> tai, </w:t>
      </w:r>
      <w:proofErr w:type="spellStart"/>
      <w:r w:rsidRPr="00B65E81">
        <w:rPr>
          <w:i/>
          <w:iCs/>
        </w:rPr>
        <w:t>dịch</w:t>
      </w:r>
      <w:proofErr w:type="spellEnd"/>
      <w:r w:rsidRPr="00B65E81">
        <w:rPr>
          <w:i/>
          <w:iCs/>
        </w:rPr>
        <w:t xml:space="preserve"> </w:t>
      </w:r>
      <w:proofErr w:type="spellStart"/>
      <w:r w:rsidRPr="00B65E81">
        <w:rPr>
          <w:i/>
          <w:iCs/>
        </w:rPr>
        <w:t>bệnh</w:t>
      </w:r>
      <w:proofErr w:type="spellEnd"/>
      <w:r w:rsidRPr="00B65E81">
        <w:rPr>
          <w:i/>
          <w:iCs/>
        </w:rPr>
        <w:t xml:space="preserve">, </w:t>
      </w:r>
      <w:proofErr w:type="spellStart"/>
      <w:r w:rsidRPr="00B65E81">
        <w:rPr>
          <w:i/>
          <w:iCs/>
        </w:rPr>
        <w:t>cháy</w:t>
      </w:r>
      <w:proofErr w:type="spellEnd"/>
      <w:r w:rsidRPr="00B65E81">
        <w:rPr>
          <w:i/>
          <w:iCs/>
        </w:rPr>
        <w:t xml:space="preserve">, </w:t>
      </w:r>
      <w:proofErr w:type="spellStart"/>
      <w:r w:rsidRPr="00B65E81">
        <w:rPr>
          <w:i/>
          <w:iCs/>
        </w:rPr>
        <w:t>nổ</w:t>
      </w:r>
      <w:proofErr w:type="spellEnd"/>
      <w:r w:rsidRPr="00B65E81">
        <w:rPr>
          <w:i/>
          <w:iCs/>
        </w:rPr>
        <w:t>;</w:t>
      </w:r>
    </w:p>
    <w:p w14:paraId="7641F7D4" w14:textId="77777777" w:rsidR="00236865" w:rsidRPr="00B65E81" w:rsidRDefault="00236865" w:rsidP="00236865">
      <w:pPr>
        <w:spacing w:after="120" w:line="340" w:lineRule="exact"/>
        <w:ind w:firstLine="720"/>
        <w:jc w:val="both"/>
        <w:rPr>
          <w:i/>
          <w:iCs/>
        </w:rPr>
      </w:pPr>
      <w:r w:rsidRPr="00B65E81">
        <w:rPr>
          <w:i/>
          <w:iCs/>
        </w:rPr>
        <w:t xml:space="preserve">b) Trường </w:t>
      </w:r>
      <w:proofErr w:type="spellStart"/>
      <w:r w:rsidRPr="00B65E81">
        <w:rPr>
          <w:i/>
          <w:iCs/>
        </w:rPr>
        <w:t>hợp</w:t>
      </w:r>
      <w:proofErr w:type="spellEnd"/>
      <w:r w:rsidRPr="00B65E81">
        <w:rPr>
          <w:i/>
          <w:iCs/>
        </w:rPr>
        <w:t xml:space="preserve"> </w:t>
      </w:r>
      <w:proofErr w:type="spellStart"/>
      <w:r w:rsidRPr="00B65E81">
        <w:rPr>
          <w:i/>
          <w:iCs/>
        </w:rPr>
        <w:t>cấp</w:t>
      </w:r>
      <w:proofErr w:type="spellEnd"/>
      <w:r w:rsidRPr="00B65E81">
        <w:rPr>
          <w:i/>
          <w:iCs/>
        </w:rPr>
        <w:t xml:space="preserve"> </w:t>
      </w:r>
      <w:proofErr w:type="spellStart"/>
      <w:r w:rsidRPr="00B65E81">
        <w:rPr>
          <w:i/>
          <w:iCs/>
        </w:rPr>
        <w:t>bách</w:t>
      </w:r>
      <w:proofErr w:type="spellEnd"/>
      <w:r w:rsidRPr="00B65E81">
        <w:rPr>
          <w:i/>
          <w:iCs/>
        </w:rPr>
        <w:t xml:space="preserve"> </w:t>
      </w:r>
      <w:proofErr w:type="spellStart"/>
      <w:r w:rsidRPr="00B65E81">
        <w:rPr>
          <w:i/>
          <w:iCs/>
        </w:rPr>
        <w:t>để</w:t>
      </w:r>
      <w:proofErr w:type="spellEnd"/>
      <w:r w:rsidRPr="00B65E81">
        <w:rPr>
          <w:i/>
          <w:iCs/>
        </w:rPr>
        <w:t xml:space="preserve"> </w:t>
      </w:r>
      <w:proofErr w:type="spellStart"/>
      <w:r w:rsidRPr="00B65E81">
        <w:rPr>
          <w:i/>
          <w:iCs/>
        </w:rPr>
        <w:t>giải</w:t>
      </w:r>
      <w:proofErr w:type="spellEnd"/>
      <w:r w:rsidRPr="00B65E81">
        <w:rPr>
          <w:i/>
          <w:iCs/>
        </w:rPr>
        <w:t xml:space="preserve"> </w:t>
      </w:r>
      <w:proofErr w:type="spellStart"/>
      <w:r w:rsidRPr="00B65E81">
        <w:rPr>
          <w:i/>
          <w:iCs/>
        </w:rPr>
        <w:t>quyết</w:t>
      </w:r>
      <w:proofErr w:type="spellEnd"/>
      <w:r w:rsidRPr="00B65E81">
        <w:rPr>
          <w:i/>
          <w:iCs/>
        </w:rPr>
        <w:t xml:space="preserve"> </w:t>
      </w:r>
      <w:proofErr w:type="spellStart"/>
      <w:r w:rsidRPr="00B65E81">
        <w:rPr>
          <w:i/>
          <w:iCs/>
        </w:rPr>
        <w:t>vấn</w:t>
      </w:r>
      <w:proofErr w:type="spellEnd"/>
      <w:r w:rsidRPr="00B65E81">
        <w:rPr>
          <w:i/>
          <w:iCs/>
        </w:rPr>
        <w:t xml:space="preserve"> </w:t>
      </w:r>
      <w:proofErr w:type="spellStart"/>
      <w:r w:rsidRPr="00B65E81">
        <w:rPr>
          <w:i/>
          <w:iCs/>
        </w:rPr>
        <w:t>đề</w:t>
      </w:r>
      <w:proofErr w:type="spellEnd"/>
      <w:r w:rsidRPr="00B65E81">
        <w:rPr>
          <w:i/>
          <w:iCs/>
        </w:rPr>
        <w:t xml:space="preserve"> </w:t>
      </w:r>
      <w:proofErr w:type="spellStart"/>
      <w:r w:rsidRPr="00B65E81">
        <w:rPr>
          <w:i/>
          <w:iCs/>
        </w:rPr>
        <w:t>phát</w:t>
      </w:r>
      <w:proofErr w:type="spellEnd"/>
      <w:r w:rsidRPr="00B65E81">
        <w:rPr>
          <w:i/>
          <w:iCs/>
        </w:rPr>
        <w:t xml:space="preserve"> </w:t>
      </w:r>
      <w:proofErr w:type="spellStart"/>
      <w:r w:rsidRPr="00B65E81">
        <w:rPr>
          <w:i/>
          <w:iCs/>
        </w:rPr>
        <w:t>sinh</w:t>
      </w:r>
      <w:proofErr w:type="spellEnd"/>
      <w:r w:rsidRPr="00B65E81">
        <w:rPr>
          <w:i/>
          <w:iCs/>
        </w:rPr>
        <w:t xml:space="preserve"> </w:t>
      </w:r>
      <w:proofErr w:type="spellStart"/>
      <w:r w:rsidRPr="00B65E81">
        <w:rPr>
          <w:i/>
          <w:iCs/>
        </w:rPr>
        <w:t>trong</w:t>
      </w:r>
      <w:proofErr w:type="spellEnd"/>
      <w:r w:rsidRPr="00B65E81">
        <w:rPr>
          <w:i/>
          <w:iCs/>
        </w:rPr>
        <w:t xml:space="preserve"> </w:t>
      </w:r>
      <w:proofErr w:type="spellStart"/>
      <w:r w:rsidRPr="00B65E81">
        <w:rPr>
          <w:i/>
          <w:iCs/>
        </w:rPr>
        <w:t>thực</w:t>
      </w:r>
      <w:proofErr w:type="spellEnd"/>
      <w:r w:rsidRPr="00B65E81">
        <w:rPr>
          <w:i/>
          <w:iCs/>
        </w:rPr>
        <w:t xml:space="preserve"> </w:t>
      </w:r>
      <w:proofErr w:type="spellStart"/>
      <w:r w:rsidRPr="00B65E81">
        <w:rPr>
          <w:i/>
          <w:iCs/>
        </w:rPr>
        <w:t>tiễn</w:t>
      </w:r>
      <w:proofErr w:type="spellEnd"/>
      <w:r w:rsidRPr="00B65E81">
        <w:rPr>
          <w:i/>
          <w:iCs/>
        </w:rPr>
        <w:t>;</w:t>
      </w:r>
    </w:p>
    <w:p w14:paraId="74FC1EAD" w14:textId="77777777" w:rsidR="00236865" w:rsidRPr="00B65E81" w:rsidRDefault="00236865" w:rsidP="00236865">
      <w:pPr>
        <w:spacing w:after="120" w:line="340" w:lineRule="exact"/>
        <w:ind w:firstLine="720"/>
        <w:jc w:val="both"/>
        <w:rPr>
          <w:i/>
          <w:iCs/>
        </w:rPr>
      </w:pPr>
      <w:r w:rsidRPr="00B65E81">
        <w:rPr>
          <w:i/>
          <w:iCs/>
        </w:rPr>
        <w:t xml:space="preserve">c) Trường </w:t>
      </w:r>
      <w:proofErr w:type="spellStart"/>
      <w:r w:rsidRPr="00B65E81">
        <w:rPr>
          <w:i/>
          <w:iCs/>
        </w:rPr>
        <w:t>hợp</w:t>
      </w:r>
      <w:proofErr w:type="spellEnd"/>
      <w:r w:rsidRPr="00B65E81">
        <w:rPr>
          <w:i/>
          <w:iCs/>
        </w:rPr>
        <w:t xml:space="preserve"> </w:t>
      </w:r>
      <w:proofErr w:type="spellStart"/>
      <w:r w:rsidRPr="00B65E81">
        <w:rPr>
          <w:i/>
          <w:iCs/>
        </w:rPr>
        <w:t>cần</w:t>
      </w:r>
      <w:proofErr w:type="spellEnd"/>
      <w:r w:rsidRPr="00B65E81">
        <w:rPr>
          <w:i/>
          <w:iCs/>
        </w:rPr>
        <w:t xml:space="preserve"> </w:t>
      </w:r>
      <w:proofErr w:type="spellStart"/>
      <w:r w:rsidRPr="00B65E81">
        <w:rPr>
          <w:i/>
          <w:iCs/>
        </w:rPr>
        <w:t>tạm</w:t>
      </w:r>
      <w:proofErr w:type="spellEnd"/>
      <w:r w:rsidRPr="00B65E81">
        <w:rPr>
          <w:i/>
          <w:iCs/>
        </w:rPr>
        <w:t xml:space="preserve"> </w:t>
      </w:r>
      <w:proofErr w:type="spellStart"/>
      <w:r w:rsidRPr="00B65E81">
        <w:rPr>
          <w:i/>
          <w:iCs/>
        </w:rPr>
        <w:t>ngưng</w:t>
      </w:r>
      <w:proofErr w:type="spellEnd"/>
      <w:r w:rsidRPr="00B65E81">
        <w:rPr>
          <w:i/>
          <w:iCs/>
        </w:rPr>
        <w:t xml:space="preserve"> </w:t>
      </w:r>
      <w:proofErr w:type="spellStart"/>
      <w:r w:rsidRPr="00B65E81">
        <w:rPr>
          <w:i/>
          <w:iCs/>
        </w:rPr>
        <w:t>hiệu</w:t>
      </w:r>
      <w:proofErr w:type="spellEnd"/>
      <w:r w:rsidRPr="00B65E81">
        <w:rPr>
          <w:i/>
          <w:iCs/>
        </w:rPr>
        <w:t xml:space="preserve"> </w:t>
      </w:r>
      <w:proofErr w:type="spellStart"/>
      <w:r w:rsidRPr="00B65E81">
        <w:rPr>
          <w:i/>
          <w:iCs/>
        </w:rPr>
        <w:t>lực</w:t>
      </w:r>
      <w:proofErr w:type="spellEnd"/>
      <w:r w:rsidRPr="00B65E81">
        <w:rPr>
          <w:i/>
          <w:iCs/>
        </w:rPr>
        <w:t xml:space="preserve"> </w:t>
      </w:r>
      <w:proofErr w:type="spellStart"/>
      <w:r w:rsidRPr="00B65E81">
        <w:rPr>
          <w:i/>
          <w:iCs/>
        </w:rPr>
        <w:t>toàn</w:t>
      </w:r>
      <w:proofErr w:type="spellEnd"/>
      <w:r w:rsidRPr="00B65E81">
        <w:rPr>
          <w:i/>
          <w:iCs/>
        </w:rPr>
        <w:t xml:space="preserve"> </w:t>
      </w:r>
      <w:proofErr w:type="spellStart"/>
      <w:r w:rsidRPr="00B65E81">
        <w:rPr>
          <w:i/>
          <w:iCs/>
        </w:rPr>
        <w:t>bộ</w:t>
      </w:r>
      <w:proofErr w:type="spellEnd"/>
      <w:r w:rsidRPr="00B65E81">
        <w:rPr>
          <w:i/>
          <w:iCs/>
        </w:rPr>
        <w:t xml:space="preserve"> </w:t>
      </w:r>
      <w:proofErr w:type="spellStart"/>
      <w:r w:rsidRPr="00B65E81">
        <w:rPr>
          <w:i/>
          <w:iCs/>
        </w:rPr>
        <w:t>hoặc</w:t>
      </w:r>
      <w:proofErr w:type="spellEnd"/>
      <w:r w:rsidRPr="00B65E81">
        <w:rPr>
          <w:i/>
          <w:iCs/>
        </w:rPr>
        <w:t xml:space="preserve"> </w:t>
      </w:r>
      <w:proofErr w:type="spellStart"/>
      <w:r w:rsidRPr="00B65E81">
        <w:rPr>
          <w:i/>
          <w:iCs/>
        </w:rPr>
        <w:t>một</w:t>
      </w:r>
      <w:proofErr w:type="spellEnd"/>
      <w:r w:rsidRPr="00B65E81">
        <w:rPr>
          <w:i/>
          <w:iCs/>
        </w:rPr>
        <w:t xml:space="preserve"> </w:t>
      </w:r>
      <w:proofErr w:type="spellStart"/>
      <w:r w:rsidRPr="00B65E81">
        <w:rPr>
          <w:i/>
          <w:iCs/>
        </w:rPr>
        <w:t>phần</w:t>
      </w:r>
      <w:proofErr w:type="spellEnd"/>
      <w:r w:rsidRPr="00B65E81">
        <w:rPr>
          <w:i/>
          <w:iCs/>
        </w:rPr>
        <w:t xml:space="preserve"> </w:t>
      </w:r>
      <w:proofErr w:type="spellStart"/>
      <w:r w:rsidRPr="00B65E81">
        <w:rPr>
          <w:i/>
          <w:iCs/>
        </w:rPr>
        <w:t>của</w:t>
      </w:r>
      <w:proofErr w:type="spellEnd"/>
      <w:r w:rsidRPr="00B65E81">
        <w:rPr>
          <w:i/>
          <w:iCs/>
        </w:rPr>
        <w:t xml:space="preserve"> </w:t>
      </w:r>
      <w:proofErr w:type="spellStart"/>
      <w:r w:rsidRPr="00B65E81">
        <w:rPr>
          <w:i/>
          <w:iCs/>
        </w:rPr>
        <w:t>văn</w:t>
      </w:r>
      <w:proofErr w:type="spellEnd"/>
      <w:r w:rsidRPr="00B65E81">
        <w:rPr>
          <w:i/>
          <w:iCs/>
        </w:rPr>
        <w:t xml:space="preserve"> </w:t>
      </w:r>
      <w:proofErr w:type="spellStart"/>
      <w:r w:rsidRPr="00B65E81">
        <w:rPr>
          <w:i/>
          <w:iCs/>
        </w:rPr>
        <w:t>bản</w:t>
      </w:r>
      <w:proofErr w:type="spellEnd"/>
      <w:r w:rsidRPr="00B65E81">
        <w:rPr>
          <w:i/>
          <w:iCs/>
        </w:rPr>
        <w:t xml:space="preserve"> </w:t>
      </w:r>
      <w:proofErr w:type="spellStart"/>
      <w:r w:rsidRPr="00B65E81">
        <w:rPr>
          <w:i/>
          <w:iCs/>
        </w:rPr>
        <w:t>quy</w:t>
      </w:r>
      <w:proofErr w:type="spellEnd"/>
      <w:r w:rsidRPr="00B65E81">
        <w:rPr>
          <w:i/>
          <w:iCs/>
        </w:rPr>
        <w:t xml:space="preserve"> </w:t>
      </w:r>
      <w:proofErr w:type="spellStart"/>
      <w:r w:rsidRPr="00B65E81">
        <w:rPr>
          <w:i/>
          <w:iCs/>
        </w:rPr>
        <w:t>phạm</w:t>
      </w:r>
      <w:proofErr w:type="spellEnd"/>
      <w:r w:rsidRPr="00B65E81">
        <w:rPr>
          <w:i/>
          <w:iCs/>
        </w:rPr>
        <w:t xml:space="preserve"> </w:t>
      </w:r>
      <w:proofErr w:type="spellStart"/>
      <w:r w:rsidRPr="00B65E81">
        <w:rPr>
          <w:i/>
          <w:iCs/>
        </w:rPr>
        <w:t>pháp</w:t>
      </w:r>
      <w:proofErr w:type="spellEnd"/>
      <w:r w:rsidRPr="00B65E81">
        <w:rPr>
          <w:i/>
          <w:iCs/>
        </w:rPr>
        <w:t xml:space="preserve"> </w:t>
      </w:r>
      <w:proofErr w:type="spellStart"/>
      <w:r w:rsidRPr="00B65E81">
        <w:rPr>
          <w:i/>
          <w:iCs/>
        </w:rPr>
        <w:t>luật</w:t>
      </w:r>
      <w:proofErr w:type="spellEnd"/>
      <w:r w:rsidRPr="00B65E81">
        <w:rPr>
          <w:i/>
          <w:iCs/>
        </w:rPr>
        <w:t xml:space="preserve"> </w:t>
      </w:r>
      <w:proofErr w:type="spellStart"/>
      <w:r w:rsidRPr="00B65E81">
        <w:rPr>
          <w:i/>
          <w:iCs/>
        </w:rPr>
        <w:t>để</w:t>
      </w:r>
      <w:proofErr w:type="spellEnd"/>
      <w:r w:rsidRPr="00B65E81">
        <w:rPr>
          <w:i/>
          <w:iCs/>
        </w:rPr>
        <w:t xml:space="preserve"> </w:t>
      </w:r>
      <w:proofErr w:type="spellStart"/>
      <w:r w:rsidRPr="00B65E81">
        <w:rPr>
          <w:i/>
          <w:iCs/>
        </w:rPr>
        <w:t>kịp</w:t>
      </w:r>
      <w:proofErr w:type="spellEnd"/>
      <w:r w:rsidRPr="00B65E81">
        <w:rPr>
          <w:i/>
          <w:iCs/>
        </w:rPr>
        <w:t xml:space="preserve"> </w:t>
      </w:r>
      <w:proofErr w:type="spellStart"/>
      <w:r w:rsidRPr="00B65E81">
        <w:rPr>
          <w:i/>
          <w:iCs/>
        </w:rPr>
        <w:t>thời</w:t>
      </w:r>
      <w:proofErr w:type="spellEnd"/>
      <w:r w:rsidRPr="00B65E81">
        <w:rPr>
          <w:i/>
          <w:iCs/>
        </w:rPr>
        <w:t xml:space="preserve"> </w:t>
      </w:r>
      <w:proofErr w:type="spellStart"/>
      <w:r w:rsidRPr="00B65E81">
        <w:rPr>
          <w:i/>
          <w:iCs/>
        </w:rPr>
        <w:t>bảo</w:t>
      </w:r>
      <w:proofErr w:type="spellEnd"/>
      <w:r w:rsidRPr="00B65E81">
        <w:rPr>
          <w:i/>
          <w:iCs/>
        </w:rPr>
        <w:t xml:space="preserve"> </w:t>
      </w:r>
      <w:proofErr w:type="spellStart"/>
      <w:r w:rsidRPr="00B65E81">
        <w:rPr>
          <w:i/>
          <w:iCs/>
        </w:rPr>
        <w:t>vệ</w:t>
      </w:r>
      <w:proofErr w:type="spellEnd"/>
      <w:r w:rsidRPr="00B65E81">
        <w:rPr>
          <w:i/>
          <w:iCs/>
        </w:rPr>
        <w:t xml:space="preserve"> </w:t>
      </w:r>
      <w:proofErr w:type="spellStart"/>
      <w:r w:rsidRPr="00B65E81">
        <w:rPr>
          <w:i/>
          <w:iCs/>
        </w:rPr>
        <w:t>lợi</w:t>
      </w:r>
      <w:proofErr w:type="spellEnd"/>
      <w:r w:rsidRPr="00B65E81">
        <w:rPr>
          <w:i/>
          <w:iCs/>
        </w:rPr>
        <w:t xml:space="preserve"> </w:t>
      </w:r>
      <w:proofErr w:type="spellStart"/>
      <w:r w:rsidRPr="00B65E81">
        <w:rPr>
          <w:i/>
          <w:iCs/>
        </w:rPr>
        <w:t>ích</w:t>
      </w:r>
      <w:proofErr w:type="spellEnd"/>
      <w:r w:rsidRPr="00B65E81">
        <w:rPr>
          <w:i/>
          <w:iCs/>
        </w:rPr>
        <w:t xml:space="preserve"> </w:t>
      </w:r>
      <w:proofErr w:type="spellStart"/>
      <w:r w:rsidRPr="00B65E81">
        <w:rPr>
          <w:i/>
          <w:iCs/>
        </w:rPr>
        <w:t>của</w:t>
      </w:r>
      <w:proofErr w:type="spellEnd"/>
      <w:r w:rsidRPr="00B65E81">
        <w:rPr>
          <w:i/>
          <w:iCs/>
        </w:rPr>
        <w:t xml:space="preserve"> </w:t>
      </w:r>
      <w:proofErr w:type="spellStart"/>
      <w:r w:rsidRPr="00B65E81">
        <w:rPr>
          <w:i/>
          <w:iCs/>
        </w:rPr>
        <w:t>Nhà</w:t>
      </w:r>
      <w:proofErr w:type="spellEnd"/>
      <w:r w:rsidRPr="00B65E81">
        <w:rPr>
          <w:i/>
          <w:iCs/>
        </w:rPr>
        <w:t xml:space="preserve"> </w:t>
      </w:r>
      <w:proofErr w:type="spellStart"/>
      <w:r w:rsidRPr="00B65E81">
        <w:rPr>
          <w:i/>
          <w:iCs/>
        </w:rPr>
        <w:t>nước</w:t>
      </w:r>
      <w:proofErr w:type="spellEnd"/>
      <w:r w:rsidRPr="00B65E81">
        <w:rPr>
          <w:i/>
          <w:iCs/>
        </w:rPr>
        <w:t xml:space="preserve">, </w:t>
      </w:r>
      <w:proofErr w:type="spellStart"/>
      <w:r w:rsidRPr="00B65E81">
        <w:rPr>
          <w:i/>
          <w:iCs/>
        </w:rPr>
        <w:t>quyền</w:t>
      </w:r>
      <w:proofErr w:type="spellEnd"/>
      <w:r w:rsidRPr="00B65E81">
        <w:rPr>
          <w:i/>
          <w:iCs/>
        </w:rPr>
        <w:t xml:space="preserve">, </w:t>
      </w:r>
      <w:proofErr w:type="spellStart"/>
      <w:r w:rsidRPr="00B65E81">
        <w:rPr>
          <w:i/>
          <w:iCs/>
        </w:rPr>
        <w:t>lợi</w:t>
      </w:r>
      <w:proofErr w:type="spellEnd"/>
      <w:r w:rsidRPr="00B65E81">
        <w:rPr>
          <w:i/>
          <w:iCs/>
        </w:rPr>
        <w:t xml:space="preserve"> </w:t>
      </w:r>
      <w:proofErr w:type="spellStart"/>
      <w:r w:rsidRPr="00B65E81">
        <w:rPr>
          <w:i/>
          <w:iCs/>
        </w:rPr>
        <w:t>ích</w:t>
      </w:r>
      <w:proofErr w:type="spellEnd"/>
      <w:r w:rsidRPr="00B65E81">
        <w:rPr>
          <w:i/>
          <w:iCs/>
        </w:rPr>
        <w:t xml:space="preserve"> </w:t>
      </w:r>
      <w:proofErr w:type="spellStart"/>
      <w:r w:rsidRPr="00B65E81">
        <w:rPr>
          <w:i/>
          <w:iCs/>
        </w:rPr>
        <w:t>hợp</w:t>
      </w:r>
      <w:proofErr w:type="spellEnd"/>
      <w:r w:rsidRPr="00B65E81">
        <w:rPr>
          <w:i/>
          <w:iCs/>
        </w:rPr>
        <w:t xml:space="preserve"> </w:t>
      </w:r>
      <w:proofErr w:type="spellStart"/>
      <w:r w:rsidRPr="00B65E81">
        <w:rPr>
          <w:i/>
          <w:iCs/>
        </w:rPr>
        <w:t>pháp</w:t>
      </w:r>
      <w:proofErr w:type="spellEnd"/>
      <w:r w:rsidRPr="00B65E81">
        <w:rPr>
          <w:i/>
          <w:iCs/>
        </w:rPr>
        <w:t xml:space="preserve"> </w:t>
      </w:r>
      <w:proofErr w:type="spellStart"/>
      <w:r w:rsidRPr="00B65E81">
        <w:rPr>
          <w:i/>
          <w:iCs/>
        </w:rPr>
        <w:t>của</w:t>
      </w:r>
      <w:proofErr w:type="spellEnd"/>
      <w:r w:rsidRPr="00B65E81">
        <w:rPr>
          <w:i/>
          <w:iCs/>
        </w:rPr>
        <w:t xml:space="preserve"> </w:t>
      </w:r>
      <w:proofErr w:type="spellStart"/>
      <w:r w:rsidRPr="00B65E81">
        <w:rPr>
          <w:i/>
          <w:iCs/>
        </w:rPr>
        <w:t>tổ</w:t>
      </w:r>
      <w:proofErr w:type="spellEnd"/>
      <w:r w:rsidRPr="00B65E81">
        <w:rPr>
          <w:i/>
          <w:iCs/>
        </w:rPr>
        <w:t xml:space="preserve"> </w:t>
      </w:r>
      <w:proofErr w:type="spellStart"/>
      <w:r w:rsidRPr="00B65E81">
        <w:rPr>
          <w:i/>
          <w:iCs/>
        </w:rPr>
        <w:t>chức</w:t>
      </w:r>
      <w:proofErr w:type="spellEnd"/>
      <w:r w:rsidRPr="00B65E81">
        <w:rPr>
          <w:i/>
          <w:iCs/>
        </w:rPr>
        <w:t xml:space="preserve">, </w:t>
      </w:r>
      <w:proofErr w:type="spellStart"/>
      <w:r w:rsidRPr="00B65E81">
        <w:rPr>
          <w:i/>
          <w:iCs/>
        </w:rPr>
        <w:t>cá</w:t>
      </w:r>
      <w:proofErr w:type="spellEnd"/>
      <w:r w:rsidRPr="00B65E81">
        <w:rPr>
          <w:i/>
          <w:iCs/>
        </w:rPr>
        <w:t xml:space="preserve"> </w:t>
      </w:r>
      <w:proofErr w:type="spellStart"/>
      <w:r w:rsidRPr="00B65E81">
        <w:rPr>
          <w:i/>
          <w:iCs/>
        </w:rPr>
        <w:t>nhân</w:t>
      </w:r>
      <w:proofErr w:type="spellEnd"/>
      <w:r w:rsidRPr="00B65E81">
        <w:rPr>
          <w:i/>
          <w:iCs/>
        </w:rPr>
        <w:t>;</w:t>
      </w:r>
    </w:p>
    <w:p w14:paraId="1E8B7F43" w14:textId="77777777" w:rsidR="00236865" w:rsidRPr="00B65E81" w:rsidRDefault="00236865" w:rsidP="00236865">
      <w:pPr>
        <w:spacing w:after="120" w:line="340" w:lineRule="exact"/>
        <w:ind w:firstLine="720"/>
        <w:jc w:val="both"/>
        <w:rPr>
          <w:i/>
          <w:iCs/>
        </w:rPr>
      </w:pPr>
      <w:r w:rsidRPr="00B65E81">
        <w:rPr>
          <w:i/>
          <w:iCs/>
        </w:rPr>
        <w:t xml:space="preserve">d) Trường </w:t>
      </w:r>
      <w:proofErr w:type="spellStart"/>
      <w:r w:rsidRPr="00B65E81">
        <w:rPr>
          <w:i/>
          <w:iCs/>
        </w:rPr>
        <w:t>hợp</w:t>
      </w:r>
      <w:proofErr w:type="spellEnd"/>
      <w:r w:rsidRPr="00B65E81">
        <w:rPr>
          <w:i/>
          <w:iCs/>
        </w:rPr>
        <w:t xml:space="preserve"> </w:t>
      </w:r>
      <w:proofErr w:type="spellStart"/>
      <w:r w:rsidRPr="00B65E81">
        <w:rPr>
          <w:i/>
          <w:iCs/>
        </w:rPr>
        <w:t>cần</w:t>
      </w:r>
      <w:proofErr w:type="spellEnd"/>
      <w:r w:rsidRPr="00B65E81">
        <w:rPr>
          <w:i/>
          <w:iCs/>
        </w:rPr>
        <w:t xml:space="preserve"> </w:t>
      </w:r>
      <w:proofErr w:type="spellStart"/>
      <w:r w:rsidRPr="00B65E81">
        <w:rPr>
          <w:i/>
          <w:iCs/>
        </w:rPr>
        <w:t>sửa</w:t>
      </w:r>
      <w:proofErr w:type="spellEnd"/>
      <w:r w:rsidRPr="00B65E81">
        <w:rPr>
          <w:i/>
          <w:iCs/>
        </w:rPr>
        <w:t xml:space="preserve"> </w:t>
      </w:r>
      <w:proofErr w:type="spellStart"/>
      <w:r w:rsidRPr="00B65E81">
        <w:rPr>
          <w:i/>
          <w:iCs/>
        </w:rPr>
        <w:t>đổi</w:t>
      </w:r>
      <w:proofErr w:type="spellEnd"/>
      <w:r w:rsidRPr="00B65E81">
        <w:rPr>
          <w:i/>
          <w:iCs/>
        </w:rPr>
        <w:t xml:space="preserve"> </w:t>
      </w:r>
      <w:proofErr w:type="spellStart"/>
      <w:r w:rsidRPr="00B65E81">
        <w:rPr>
          <w:i/>
          <w:iCs/>
        </w:rPr>
        <w:t>ngay</w:t>
      </w:r>
      <w:proofErr w:type="spellEnd"/>
      <w:r w:rsidRPr="00B65E81">
        <w:rPr>
          <w:i/>
          <w:iCs/>
        </w:rPr>
        <w:t xml:space="preserve"> </w:t>
      </w:r>
      <w:proofErr w:type="spellStart"/>
      <w:r w:rsidRPr="00B65E81">
        <w:rPr>
          <w:i/>
          <w:iCs/>
        </w:rPr>
        <w:t>cho</w:t>
      </w:r>
      <w:proofErr w:type="spellEnd"/>
      <w:r w:rsidRPr="00B65E81">
        <w:rPr>
          <w:i/>
          <w:iCs/>
        </w:rPr>
        <w:t xml:space="preserve"> </w:t>
      </w:r>
      <w:proofErr w:type="spellStart"/>
      <w:r w:rsidRPr="00B65E81">
        <w:rPr>
          <w:i/>
          <w:iCs/>
        </w:rPr>
        <w:t>phù</w:t>
      </w:r>
      <w:proofErr w:type="spellEnd"/>
      <w:r w:rsidRPr="00B65E81">
        <w:rPr>
          <w:i/>
          <w:iCs/>
        </w:rPr>
        <w:t xml:space="preserve"> </w:t>
      </w:r>
      <w:proofErr w:type="spellStart"/>
      <w:r w:rsidRPr="00B65E81">
        <w:rPr>
          <w:i/>
          <w:iCs/>
        </w:rPr>
        <w:t>hợp</w:t>
      </w:r>
      <w:proofErr w:type="spellEnd"/>
      <w:r w:rsidRPr="00B65E81">
        <w:rPr>
          <w:i/>
          <w:iCs/>
        </w:rPr>
        <w:t xml:space="preserve"> </w:t>
      </w:r>
      <w:proofErr w:type="spellStart"/>
      <w:r w:rsidRPr="00B65E81">
        <w:rPr>
          <w:i/>
          <w:iCs/>
        </w:rPr>
        <w:t>với</w:t>
      </w:r>
      <w:proofErr w:type="spellEnd"/>
      <w:r w:rsidRPr="00B65E81">
        <w:rPr>
          <w:i/>
          <w:iCs/>
        </w:rPr>
        <w:t xml:space="preserve"> </w:t>
      </w:r>
      <w:proofErr w:type="spellStart"/>
      <w:r w:rsidRPr="00B65E81">
        <w:rPr>
          <w:i/>
          <w:iCs/>
        </w:rPr>
        <w:t>văn</w:t>
      </w:r>
      <w:proofErr w:type="spellEnd"/>
      <w:r w:rsidRPr="00B65E81">
        <w:rPr>
          <w:i/>
          <w:iCs/>
        </w:rPr>
        <w:t xml:space="preserve"> </w:t>
      </w:r>
      <w:proofErr w:type="spellStart"/>
      <w:r w:rsidRPr="00B65E81">
        <w:rPr>
          <w:i/>
          <w:iCs/>
        </w:rPr>
        <w:t>bản</w:t>
      </w:r>
      <w:proofErr w:type="spellEnd"/>
      <w:r w:rsidRPr="00B65E81">
        <w:rPr>
          <w:i/>
          <w:iCs/>
        </w:rPr>
        <w:t xml:space="preserve"> </w:t>
      </w:r>
      <w:proofErr w:type="spellStart"/>
      <w:r w:rsidRPr="00B65E81">
        <w:rPr>
          <w:i/>
          <w:iCs/>
        </w:rPr>
        <w:t>quy</w:t>
      </w:r>
      <w:proofErr w:type="spellEnd"/>
      <w:r w:rsidRPr="00B65E81">
        <w:rPr>
          <w:i/>
          <w:iCs/>
        </w:rPr>
        <w:t xml:space="preserve"> </w:t>
      </w:r>
      <w:proofErr w:type="spellStart"/>
      <w:r w:rsidRPr="00B65E81">
        <w:rPr>
          <w:i/>
          <w:iCs/>
        </w:rPr>
        <w:t>phạm</w:t>
      </w:r>
      <w:proofErr w:type="spellEnd"/>
      <w:r w:rsidRPr="00B65E81">
        <w:rPr>
          <w:i/>
          <w:iCs/>
        </w:rPr>
        <w:t xml:space="preserve"> </w:t>
      </w:r>
      <w:proofErr w:type="spellStart"/>
      <w:r w:rsidRPr="00B65E81">
        <w:rPr>
          <w:i/>
          <w:iCs/>
        </w:rPr>
        <w:t>pháp</w:t>
      </w:r>
      <w:proofErr w:type="spellEnd"/>
      <w:r w:rsidRPr="00B65E81">
        <w:rPr>
          <w:i/>
          <w:iCs/>
        </w:rPr>
        <w:t xml:space="preserve"> </w:t>
      </w:r>
      <w:proofErr w:type="spellStart"/>
      <w:r w:rsidRPr="00B65E81">
        <w:rPr>
          <w:i/>
          <w:iCs/>
        </w:rPr>
        <w:t>luật</w:t>
      </w:r>
      <w:proofErr w:type="spellEnd"/>
      <w:r w:rsidRPr="00B65E81">
        <w:rPr>
          <w:i/>
          <w:iCs/>
        </w:rPr>
        <w:t xml:space="preserve"> </w:t>
      </w:r>
      <w:proofErr w:type="spellStart"/>
      <w:r w:rsidRPr="00B65E81">
        <w:rPr>
          <w:i/>
          <w:iCs/>
        </w:rPr>
        <w:t>mới</w:t>
      </w:r>
      <w:proofErr w:type="spellEnd"/>
      <w:r w:rsidRPr="00B65E81">
        <w:rPr>
          <w:i/>
          <w:iCs/>
        </w:rPr>
        <w:t xml:space="preserve"> </w:t>
      </w:r>
      <w:proofErr w:type="spellStart"/>
      <w:r w:rsidRPr="00B65E81">
        <w:rPr>
          <w:i/>
          <w:iCs/>
        </w:rPr>
        <w:t>được</w:t>
      </w:r>
      <w:proofErr w:type="spellEnd"/>
      <w:r w:rsidRPr="00B65E81">
        <w:rPr>
          <w:i/>
          <w:iCs/>
        </w:rPr>
        <w:t xml:space="preserve"> ban </w:t>
      </w:r>
      <w:proofErr w:type="spellStart"/>
      <w:r w:rsidRPr="00B65E81">
        <w:rPr>
          <w:i/>
          <w:iCs/>
        </w:rPr>
        <w:t>hành</w:t>
      </w:r>
      <w:proofErr w:type="spellEnd"/>
      <w:r w:rsidRPr="00B65E81">
        <w:rPr>
          <w:i/>
          <w:iCs/>
        </w:rPr>
        <w:t xml:space="preserve">; </w:t>
      </w:r>
      <w:proofErr w:type="spellStart"/>
      <w:r w:rsidRPr="00B65E81">
        <w:rPr>
          <w:i/>
          <w:iCs/>
        </w:rPr>
        <w:t>trường</w:t>
      </w:r>
      <w:proofErr w:type="spellEnd"/>
      <w:r w:rsidRPr="00B65E81">
        <w:rPr>
          <w:i/>
          <w:iCs/>
        </w:rPr>
        <w:t xml:space="preserve"> </w:t>
      </w:r>
      <w:proofErr w:type="spellStart"/>
      <w:r w:rsidRPr="00B65E81">
        <w:rPr>
          <w:i/>
          <w:iCs/>
        </w:rPr>
        <w:t>hợp</w:t>
      </w:r>
      <w:proofErr w:type="spellEnd"/>
      <w:r w:rsidRPr="00B65E81">
        <w:rPr>
          <w:i/>
          <w:iCs/>
        </w:rPr>
        <w:t xml:space="preserve"> </w:t>
      </w:r>
      <w:proofErr w:type="spellStart"/>
      <w:r w:rsidRPr="00B65E81">
        <w:rPr>
          <w:i/>
          <w:iCs/>
        </w:rPr>
        <w:t>cần</w:t>
      </w:r>
      <w:proofErr w:type="spellEnd"/>
      <w:r w:rsidRPr="00B65E81">
        <w:rPr>
          <w:i/>
          <w:iCs/>
        </w:rPr>
        <w:t xml:space="preserve"> ban </w:t>
      </w:r>
      <w:proofErr w:type="spellStart"/>
      <w:r w:rsidRPr="00B65E81">
        <w:rPr>
          <w:i/>
          <w:iCs/>
        </w:rPr>
        <w:t>hành</w:t>
      </w:r>
      <w:proofErr w:type="spellEnd"/>
      <w:r w:rsidRPr="00B65E81">
        <w:rPr>
          <w:i/>
          <w:iCs/>
        </w:rPr>
        <w:t xml:space="preserve"> </w:t>
      </w:r>
      <w:proofErr w:type="spellStart"/>
      <w:r w:rsidRPr="00B65E81">
        <w:rPr>
          <w:i/>
          <w:iCs/>
        </w:rPr>
        <w:t>ngay</w:t>
      </w:r>
      <w:proofErr w:type="spellEnd"/>
      <w:r w:rsidRPr="00B65E81">
        <w:rPr>
          <w:i/>
          <w:iCs/>
        </w:rPr>
        <w:t xml:space="preserve"> </w:t>
      </w:r>
      <w:proofErr w:type="spellStart"/>
      <w:r w:rsidRPr="00B65E81">
        <w:rPr>
          <w:i/>
          <w:iCs/>
        </w:rPr>
        <w:t>văn</w:t>
      </w:r>
      <w:proofErr w:type="spellEnd"/>
      <w:r w:rsidRPr="00B65E81">
        <w:rPr>
          <w:i/>
          <w:iCs/>
        </w:rPr>
        <w:t xml:space="preserve"> </w:t>
      </w:r>
      <w:proofErr w:type="spellStart"/>
      <w:r w:rsidRPr="00B65E81">
        <w:rPr>
          <w:i/>
          <w:iCs/>
        </w:rPr>
        <w:t>bản</w:t>
      </w:r>
      <w:proofErr w:type="spellEnd"/>
      <w:r w:rsidRPr="00B65E81">
        <w:rPr>
          <w:i/>
          <w:iCs/>
        </w:rPr>
        <w:t xml:space="preserve"> </w:t>
      </w:r>
      <w:proofErr w:type="spellStart"/>
      <w:r w:rsidRPr="00B65E81">
        <w:rPr>
          <w:i/>
          <w:iCs/>
        </w:rPr>
        <w:t>quy</w:t>
      </w:r>
      <w:proofErr w:type="spellEnd"/>
      <w:r w:rsidRPr="00B65E81">
        <w:rPr>
          <w:i/>
          <w:iCs/>
        </w:rPr>
        <w:t xml:space="preserve"> </w:t>
      </w:r>
      <w:proofErr w:type="spellStart"/>
      <w:r w:rsidRPr="00B65E81">
        <w:rPr>
          <w:i/>
          <w:iCs/>
        </w:rPr>
        <w:t>phạm</w:t>
      </w:r>
      <w:proofErr w:type="spellEnd"/>
      <w:r w:rsidRPr="00B65E81">
        <w:rPr>
          <w:i/>
          <w:iCs/>
        </w:rPr>
        <w:t xml:space="preserve"> </w:t>
      </w:r>
      <w:proofErr w:type="spellStart"/>
      <w:r w:rsidRPr="00B65E81">
        <w:rPr>
          <w:i/>
          <w:iCs/>
        </w:rPr>
        <w:t>pháp</w:t>
      </w:r>
      <w:proofErr w:type="spellEnd"/>
      <w:r w:rsidRPr="00B65E81">
        <w:rPr>
          <w:i/>
          <w:iCs/>
        </w:rPr>
        <w:t xml:space="preserve"> </w:t>
      </w:r>
      <w:proofErr w:type="spellStart"/>
      <w:r w:rsidRPr="00B65E81">
        <w:rPr>
          <w:i/>
          <w:iCs/>
        </w:rPr>
        <w:t>luật</w:t>
      </w:r>
      <w:proofErr w:type="spellEnd"/>
      <w:r w:rsidRPr="00B65E81">
        <w:rPr>
          <w:i/>
          <w:iCs/>
        </w:rPr>
        <w:t xml:space="preserve"> </w:t>
      </w:r>
      <w:proofErr w:type="spellStart"/>
      <w:r w:rsidRPr="00B65E81">
        <w:rPr>
          <w:i/>
          <w:iCs/>
        </w:rPr>
        <w:t>để</w:t>
      </w:r>
      <w:proofErr w:type="spellEnd"/>
      <w:r w:rsidRPr="00B65E81">
        <w:rPr>
          <w:i/>
          <w:iCs/>
        </w:rPr>
        <w:t xml:space="preserve"> </w:t>
      </w:r>
      <w:proofErr w:type="spellStart"/>
      <w:r w:rsidRPr="00B65E81">
        <w:rPr>
          <w:i/>
          <w:iCs/>
        </w:rPr>
        <w:t>thực</w:t>
      </w:r>
      <w:proofErr w:type="spellEnd"/>
      <w:r w:rsidRPr="00B65E81">
        <w:rPr>
          <w:i/>
          <w:iCs/>
        </w:rPr>
        <w:t xml:space="preserve"> </w:t>
      </w:r>
      <w:proofErr w:type="spellStart"/>
      <w:r w:rsidRPr="00B65E81">
        <w:rPr>
          <w:i/>
          <w:iCs/>
        </w:rPr>
        <w:t>hiện</w:t>
      </w:r>
      <w:proofErr w:type="spellEnd"/>
      <w:r w:rsidRPr="00B65E81">
        <w:rPr>
          <w:i/>
          <w:iCs/>
        </w:rPr>
        <w:t xml:space="preserve"> </w:t>
      </w:r>
      <w:proofErr w:type="spellStart"/>
      <w:r w:rsidRPr="00B65E81">
        <w:rPr>
          <w:i/>
          <w:iCs/>
        </w:rPr>
        <w:t>điều</w:t>
      </w:r>
      <w:proofErr w:type="spellEnd"/>
      <w:r w:rsidRPr="00B65E81">
        <w:rPr>
          <w:i/>
          <w:iCs/>
        </w:rPr>
        <w:t xml:space="preserve"> </w:t>
      </w:r>
      <w:proofErr w:type="spellStart"/>
      <w:r w:rsidRPr="00B65E81">
        <w:rPr>
          <w:i/>
          <w:iCs/>
        </w:rPr>
        <w:t>ước</w:t>
      </w:r>
      <w:proofErr w:type="spellEnd"/>
      <w:r w:rsidRPr="00B65E81">
        <w:rPr>
          <w:i/>
          <w:iCs/>
        </w:rPr>
        <w:t xml:space="preserve"> </w:t>
      </w:r>
      <w:proofErr w:type="spellStart"/>
      <w:r w:rsidRPr="00B65E81">
        <w:rPr>
          <w:i/>
          <w:iCs/>
        </w:rPr>
        <w:t>quốc</w:t>
      </w:r>
      <w:proofErr w:type="spellEnd"/>
      <w:r w:rsidRPr="00B65E81">
        <w:rPr>
          <w:i/>
          <w:iCs/>
        </w:rPr>
        <w:t xml:space="preserve"> </w:t>
      </w:r>
      <w:proofErr w:type="spellStart"/>
      <w:r w:rsidRPr="00B65E81">
        <w:rPr>
          <w:i/>
          <w:iCs/>
        </w:rPr>
        <w:t>tế</w:t>
      </w:r>
      <w:proofErr w:type="spellEnd"/>
      <w:r w:rsidRPr="00B65E81">
        <w:rPr>
          <w:i/>
          <w:iCs/>
        </w:rPr>
        <w:t xml:space="preserve"> </w:t>
      </w:r>
      <w:proofErr w:type="spellStart"/>
      <w:r w:rsidRPr="00B65E81">
        <w:rPr>
          <w:i/>
          <w:iCs/>
        </w:rPr>
        <w:t>có</w:t>
      </w:r>
      <w:proofErr w:type="spellEnd"/>
      <w:r w:rsidRPr="00B65E81">
        <w:rPr>
          <w:i/>
          <w:iCs/>
        </w:rPr>
        <w:t xml:space="preserve"> </w:t>
      </w:r>
      <w:proofErr w:type="spellStart"/>
      <w:r w:rsidRPr="00B65E81">
        <w:rPr>
          <w:i/>
          <w:iCs/>
        </w:rPr>
        <w:t>liên</w:t>
      </w:r>
      <w:proofErr w:type="spellEnd"/>
      <w:r w:rsidRPr="00B65E81">
        <w:rPr>
          <w:i/>
          <w:iCs/>
        </w:rPr>
        <w:t xml:space="preserve"> </w:t>
      </w:r>
      <w:proofErr w:type="spellStart"/>
      <w:r w:rsidRPr="00B65E81">
        <w:rPr>
          <w:i/>
          <w:iCs/>
        </w:rPr>
        <w:t>quan</w:t>
      </w:r>
      <w:proofErr w:type="spellEnd"/>
      <w:r w:rsidRPr="00B65E81">
        <w:rPr>
          <w:i/>
          <w:iCs/>
        </w:rPr>
        <w:t xml:space="preserve"> </w:t>
      </w:r>
      <w:proofErr w:type="spellStart"/>
      <w:r w:rsidRPr="00B65E81">
        <w:rPr>
          <w:i/>
          <w:iCs/>
        </w:rPr>
        <w:t>mà</w:t>
      </w:r>
      <w:proofErr w:type="spellEnd"/>
      <w:r w:rsidRPr="00B65E81">
        <w:rPr>
          <w:i/>
          <w:iCs/>
        </w:rPr>
        <w:t xml:space="preserve"> </w:t>
      </w:r>
      <w:proofErr w:type="spellStart"/>
      <w:r w:rsidRPr="00B65E81">
        <w:rPr>
          <w:i/>
          <w:iCs/>
        </w:rPr>
        <w:t>nước</w:t>
      </w:r>
      <w:proofErr w:type="spellEnd"/>
      <w:r w:rsidRPr="00B65E81">
        <w:rPr>
          <w:i/>
          <w:iCs/>
        </w:rPr>
        <w:t xml:space="preserve"> </w:t>
      </w:r>
      <w:proofErr w:type="spellStart"/>
      <w:r w:rsidRPr="00B65E81">
        <w:rPr>
          <w:i/>
          <w:iCs/>
        </w:rPr>
        <w:t>Cộng</w:t>
      </w:r>
      <w:proofErr w:type="spellEnd"/>
      <w:r w:rsidRPr="00B65E81">
        <w:rPr>
          <w:i/>
          <w:iCs/>
        </w:rPr>
        <w:t xml:space="preserve"> </w:t>
      </w:r>
      <w:proofErr w:type="spellStart"/>
      <w:r w:rsidRPr="00B65E81">
        <w:rPr>
          <w:i/>
          <w:iCs/>
        </w:rPr>
        <w:t>hòa</w:t>
      </w:r>
      <w:proofErr w:type="spellEnd"/>
      <w:r w:rsidRPr="00B65E81">
        <w:rPr>
          <w:i/>
          <w:iCs/>
        </w:rPr>
        <w:t xml:space="preserve"> </w:t>
      </w:r>
      <w:proofErr w:type="spellStart"/>
      <w:r w:rsidRPr="00B65E81">
        <w:rPr>
          <w:i/>
          <w:iCs/>
        </w:rPr>
        <w:t>xã</w:t>
      </w:r>
      <w:proofErr w:type="spellEnd"/>
      <w:r w:rsidRPr="00B65E81">
        <w:rPr>
          <w:i/>
          <w:iCs/>
        </w:rPr>
        <w:t xml:space="preserve"> </w:t>
      </w:r>
      <w:proofErr w:type="spellStart"/>
      <w:r w:rsidRPr="00B65E81">
        <w:rPr>
          <w:i/>
          <w:iCs/>
        </w:rPr>
        <w:t>hội</w:t>
      </w:r>
      <w:proofErr w:type="spellEnd"/>
      <w:r w:rsidRPr="00B65E81">
        <w:rPr>
          <w:i/>
          <w:iCs/>
        </w:rPr>
        <w:t xml:space="preserve"> </w:t>
      </w:r>
      <w:proofErr w:type="spellStart"/>
      <w:r w:rsidRPr="00B65E81">
        <w:rPr>
          <w:i/>
          <w:iCs/>
        </w:rPr>
        <w:t>chủ</w:t>
      </w:r>
      <w:proofErr w:type="spellEnd"/>
      <w:r w:rsidRPr="00B65E81">
        <w:rPr>
          <w:i/>
          <w:iCs/>
        </w:rPr>
        <w:t xml:space="preserve"> </w:t>
      </w:r>
      <w:proofErr w:type="spellStart"/>
      <w:r w:rsidRPr="00B65E81">
        <w:rPr>
          <w:i/>
          <w:iCs/>
        </w:rPr>
        <w:t>nghĩa</w:t>
      </w:r>
      <w:proofErr w:type="spellEnd"/>
      <w:r w:rsidRPr="00B65E81">
        <w:rPr>
          <w:i/>
          <w:iCs/>
        </w:rPr>
        <w:t xml:space="preserve"> Việt Nam </w:t>
      </w:r>
      <w:proofErr w:type="spellStart"/>
      <w:r w:rsidRPr="00B65E81">
        <w:rPr>
          <w:i/>
          <w:iCs/>
        </w:rPr>
        <w:t>là</w:t>
      </w:r>
      <w:proofErr w:type="spellEnd"/>
      <w:r w:rsidRPr="00B65E81">
        <w:rPr>
          <w:i/>
          <w:iCs/>
        </w:rPr>
        <w:t xml:space="preserve"> </w:t>
      </w:r>
      <w:proofErr w:type="spellStart"/>
      <w:r w:rsidRPr="00B65E81">
        <w:rPr>
          <w:i/>
          <w:iCs/>
        </w:rPr>
        <w:t>thành</w:t>
      </w:r>
      <w:proofErr w:type="spellEnd"/>
      <w:r w:rsidRPr="00B65E81">
        <w:rPr>
          <w:i/>
          <w:iCs/>
        </w:rPr>
        <w:t xml:space="preserve"> </w:t>
      </w:r>
      <w:proofErr w:type="spellStart"/>
      <w:r w:rsidRPr="00B65E81">
        <w:rPr>
          <w:i/>
          <w:iCs/>
        </w:rPr>
        <w:t>viên</w:t>
      </w:r>
      <w:proofErr w:type="spellEnd"/>
      <w:r w:rsidRPr="00B65E81">
        <w:rPr>
          <w:i/>
          <w:iCs/>
        </w:rPr>
        <w:t>;</w:t>
      </w:r>
    </w:p>
    <w:p w14:paraId="0C9E19E7" w14:textId="77777777" w:rsidR="00236865" w:rsidRPr="00B65E81" w:rsidRDefault="00236865" w:rsidP="00236865">
      <w:pPr>
        <w:spacing w:after="120" w:line="340" w:lineRule="exact"/>
        <w:ind w:firstLine="720"/>
        <w:jc w:val="both"/>
        <w:rPr>
          <w:i/>
          <w:iCs/>
        </w:rPr>
      </w:pPr>
      <w:r w:rsidRPr="00B65E81">
        <w:rPr>
          <w:i/>
          <w:iCs/>
        </w:rPr>
        <w:t xml:space="preserve">đ) Trường </w:t>
      </w:r>
      <w:proofErr w:type="spellStart"/>
      <w:r w:rsidRPr="00B65E81">
        <w:rPr>
          <w:i/>
          <w:iCs/>
        </w:rPr>
        <w:t>hợp</w:t>
      </w:r>
      <w:proofErr w:type="spellEnd"/>
      <w:r w:rsidRPr="00B65E81">
        <w:rPr>
          <w:i/>
          <w:iCs/>
        </w:rPr>
        <w:t xml:space="preserve"> </w:t>
      </w:r>
      <w:proofErr w:type="spellStart"/>
      <w:r w:rsidRPr="00B65E81">
        <w:rPr>
          <w:i/>
          <w:iCs/>
        </w:rPr>
        <w:t>cần</w:t>
      </w:r>
      <w:proofErr w:type="spellEnd"/>
      <w:r w:rsidRPr="00B65E81">
        <w:rPr>
          <w:i/>
          <w:iCs/>
        </w:rPr>
        <w:t xml:space="preserve"> </w:t>
      </w:r>
      <w:proofErr w:type="spellStart"/>
      <w:r w:rsidRPr="00B65E81">
        <w:rPr>
          <w:i/>
          <w:iCs/>
        </w:rPr>
        <w:t>điều</w:t>
      </w:r>
      <w:proofErr w:type="spellEnd"/>
      <w:r w:rsidRPr="00B65E81">
        <w:rPr>
          <w:i/>
          <w:iCs/>
        </w:rPr>
        <w:t xml:space="preserve"> </w:t>
      </w:r>
      <w:proofErr w:type="spellStart"/>
      <w:r w:rsidRPr="00B65E81">
        <w:rPr>
          <w:i/>
          <w:iCs/>
        </w:rPr>
        <w:t>chỉnh</w:t>
      </w:r>
      <w:proofErr w:type="spellEnd"/>
      <w:r w:rsidRPr="00B65E81">
        <w:rPr>
          <w:i/>
          <w:iCs/>
        </w:rPr>
        <w:t xml:space="preserve"> </w:t>
      </w:r>
      <w:proofErr w:type="spellStart"/>
      <w:r w:rsidRPr="00B65E81">
        <w:rPr>
          <w:i/>
          <w:iCs/>
        </w:rPr>
        <w:t>thời</w:t>
      </w:r>
      <w:proofErr w:type="spellEnd"/>
      <w:r w:rsidRPr="00B65E81">
        <w:rPr>
          <w:i/>
          <w:iCs/>
        </w:rPr>
        <w:t xml:space="preserve"> </w:t>
      </w:r>
      <w:proofErr w:type="spellStart"/>
      <w:r w:rsidRPr="00B65E81">
        <w:rPr>
          <w:i/>
          <w:iCs/>
        </w:rPr>
        <w:t>hạn</w:t>
      </w:r>
      <w:proofErr w:type="spellEnd"/>
      <w:r w:rsidRPr="00B65E81">
        <w:rPr>
          <w:i/>
          <w:iCs/>
        </w:rPr>
        <w:t xml:space="preserve"> </w:t>
      </w:r>
      <w:proofErr w:type="spellStart"/>
      <w:r w:rsidRPr="00B65E81">
        <w:rPr>
          <w:i/>
          <w:iCs/>
        </w:rPr>
        <w:t>áp</w:t>
      </w:r>
      <w:proofErr w:type="spellEnd"/>
      <w:r w:rsidRPr="00B65E81">
        <w:rPr>
          <w:i/>
          <w:iCs/>
        </w:rPr>
        <w:t xml:space="preserve"> </w:t>
      </w:r>
      <w:proofErr w:type="spellStart"/>
      <w:r w:rsidRPr="00B65E81">
        <w:rPr>
          <w:i/>
          <w:iCs/>
        </w:rPr>
        <w:t>dụng</w:t>
      </w:r>
      <w:proofErr w:type="spellEnd"/>
      <w:r w:rsidRPr="00B65E81">
        <w:rPr>
          <w:i/>
          <w:iCs/>
        </w:rPr>
        <w:t xml:space="preserve"> </w:t>
      </w:r>
      <w:proofErr w:type="spellStart"/>
      <w:r w:rsidRPr="00B65E81">
        <w:rPr>
          <w:i/>
          <w:iCs/>
        </w:rPr>
        <w:t>toàn</w:t>
      </w:r>
      <w:proofErr w:type="spellEnd"/>
      <w:r w:rsidRPr="00B65E81">
        <w:rPr>
          <w:i/>
          <w:iCs/>
        </w:rPr>
        <w:t xml:space="preserve"> </w:t>
      </w:r>
      <w:proofErr w:type="spellStart"/>
      <w:r w:rsidRPr="00B65E81">
        <w:rPr>
          <w:i/>
          <w:iCs/>
        </w:rPr>
        <w:t>bộ</w:t>
      </w:r>
      <w:proofErr w:type="spellEnd"/>
      <w:r w:rsidRPr="00B65E81">
        <w:rPr>
          <w:i/>
          <w:iCs/>
        </w:rPr>
        <w:t xml:space="preserve"> </w:t>
      </w:r>
      <w:proofErr w:type="spellStart"/>
      <w:r w:rsidRPr="00B65E81">
        <w:rPr>
          <w:i/>
          <w:iCs/>
        </w:rPr>
        <w:t>hoặc</w:t>
      </w:r>
      <w:proofErr w:type="spellEnd"/>
      <w:r w:rsidRPr="00B65E81">
        <w:rPr>
          <w:i/>
          <w:iCs/>
        </w:rPr>
        <w:t xml:space="preserve"> </w:t>
      </w:r>
      <w:proofErr w:type="spellStart"/>
      <w:r w:rsidRPr="00B65E81">
        <w:rPr>
          <w:i/>
          <w:iCs/>
        </w:rPr>
        <w:t>một</w:t>
      </w:r>
      <w:proofErr w:type="spellEnd"/>
      <w:r w:rsidRPr="00B65E81">
        <w:rPr>
          <w:i/>
          <w:iCs/>
        </w:rPr>
        <w:t xml:space="preserve"> </w:t>
      </w:r>
      <w:proofErr w:type="spellStart"/>
      <w:r w:rsidRPr="00B65E81">
        <w:rPr>
          <w:i/>
          <w:iCs/>
        </w:rPr>
        <w:t>phần</w:t>
      </w:r>
      <w:proofErr w:type="spellEnd"/>
      <w:r w:rsidRPr="00B65E81">
        <w:rPr>
          <w:i/>
          <w:iCs/>
        </w:rPr>
        <w:t xml:space="preserve"> </w:t>
      </w:r>
      <w:proofErr w:type="spellStart"/>
      <w:r w:rsidRPr="00B65E81">
        <w:rPr>
          <w:i/>
          <w:iCs/>
        </w:rPr>
        <w:t>của</w:t>
      </w:r>
      <w:proofErr w:type="spellEnd"/>
      <w:r w:rsidRPr="00B65E81">
        <w:rPr>
          <w:i/>
          <w:iCs/>
        </w:rPr>
        <w:t xml:space="preserve"> </w:t>
      </w:r>
      <w:proofErr w:type="spellStart"/>
      <w:r w:rsidRPr="00B65E81">
        <w:rPr>
          <w:i/>
          <w:iCs/>
        </w:rPr>
        <w:t>văn</w:t>
      </w:r>
      <w:proofErr w:type="spellEnd"/>
      <w:r w:rsidRPr="00B65E81">
        <w:rPr>
          <w:i/>
          <w:iCs/>
        </w:rPr>
        <w:t xml:space="preserve"> </w:t>
      </w:r>
      <w:proofErr w:type="spellStart"/>
      <w:r w:rsidRPr="00B65E81">
        <w:rPr>
          <w:i/>
          <w:iCs/>
        </w:rPr>
        <w:t>bản</w:t>
      </w:r>
      <w:proofErr w:type="spellEnd"/>
      <w:r w:rsidRPr="00B65E81">
        <w:rPr>
          <w:i/>
          <w:iCs/>
        </w:rPr>
        <w:t xml:space="preserve"> </w:t>
      </w:r>
      <w:proofErr w:type="spellStart"/>
      <w:r w:rsidRPr="00B65E81">
        <w:rPr>
          <w:i/>
          <w:iCs/>
        </w:rPr>
        <w:t>quy</w:t>
      </w:r>
      <w:proofErr w:type="spellEnd"/>
      <w:r w:rsidRPr="00B65E81">
        <w:rPr>
          <w:i/>
          <w:iCs/>
        </w:rPr>
        <w:t xml:space="preserve"> </w:t>
      </w:r>
      <w:proofErr w:type="spellStart"/>
      <w:r w:rsidRPr="00B65E81">
        <w:rPr>
          <w:i/>
          <w:iCs/>
        </w:rPr>
        <w:t>phạm</w:t>
      </w:r>
      <w:proofErr w:type="spellEnd"/>
      <w:r w:rsidRPr="00B65E81">
        <w:rPr>
          <w:i/>
          <w:iCs/>
        </w:rPr>
        <w:t xml:space="preserve"> </w:t>
      </w:r>
      <w:proofErr w:type="spellStart"/>
      <w:r w:rsidRPr="00B65E81">
        <w:rPr>
          <w:i/>
          <w:iCs/>
        </w:rPr>
        <w:t>pháp</w:t>
      </w:r>
      <w:proofErr w:type="spellEnd"/>
      <w:r w:rsidRPr="00B65E81">
        <w:rPr>
          <w:i/>
          <w:iCs/>
        </w:rPr>
        <w:t xml:space="preserve"> </w:t>
      </w:r>
      <w:proofErr w:type="spellStart"/>
      <w:r w:rsidRPr="00B65E81">
        <w:rPr>
          <w:i/>
          <w:iCs/>
        </w:rPr>
        <w:t>luật</w:t>
      </w:r>
      <w:proofErr w:type="spellEnd"/>
      <w:r w:rsidRPr="00B65E81">
        <w:rPr>
          <w:i/>
          <w:iCs/>
        </w:rPr>
        <w:t xml:space="preserve"> </w:t>
      </w:r>
      <w:proofErr w:type="spellStart"/>
      <w:r w:rsidRPr="00B65E81">
        <w:rPr>
          <w:i/>
          <w:iCs/>
        </w:rPr>
        <w:t>trong</w:t>
      </w:r>
      <w:proofErr w:type="spellEnd"/>
      <w:r w:rsidRPr="00B65E81">
        <w:rPr>
          <w:i/>
          <w:iCs/>
        </w:rPr>
        <w:t xml:space="preserve"> </w:t>
      </w:r>
      <w:proofErr w:type="spellStart"/>
      <w:r w:rsidRPr="00B65E81">
        <w:rPr>
          <w:i/>
          <w:iCs/>
        </w:rPr>
        <w:t>một</w:t>
      </w:r>
      <w:proofErr w:type="spellEnd"/>
      <w:r w:rsidRPr="00B65E81">
        <w:rPr>
          <w:i/>
          <w:iCs/>
        </w:rPr>
        <w:t xml:space="preserve"> </w:t>
      </w:r>
      <w:proofErr w:type="spellStart"/>
      <w:r w:rsidRPr="00B65E81">
        <w:rPr>
          <w:i/>
          <w:iCs/>
        </w:rPr>
        <w:t>thời</w:t>
      </w:r>
      <w:proofErr w:type="spellEnd"/>
      <w:r w:rsidRPr="00B65E81">
        <w:rPr>
          <w:i/>
          <w:iCs/>
        </w:rPr>
        <w:t xml:space="preserve"> </w:t>
      </w:r>
      <w:proofErr w:type="spellStart"/>
      <w:r w:rsidRPr="00B65E81">
        <w:rPr>
          <w:i/>
          <w:iCs/>
        </w:rPr>
        <w:t>hạn</w:t>
      </w:r>
      <w:proofErr w:type="spellEnd"/>
      <w:r w:rsidRPr="00B65E81">
        <w:rPr>
          <w:i/>
          <w:iCs/>
        </w:rPr>
        <w:t xml:space="preserve"> </w:t>
      </w:r>
      <w:proofErr w:type="spellStart"/>
      <w:r w:rsidRPr="00B65E81">
        <w:rPr>
          <w:i/>
          <w:iCs/>
        </w:rPr>
        <w:t>nhất</w:t>
      </w:r>
      <w:proofErr w:type="spellEnd"/>
      <w:r w:rsidRPr="00B65E81">
        <w:rPr>
          <w:i/>
          <w:iCs/>
        </w:rPr>
        <w:t xml:space="preserve"> </w:t>
      </w:r>
      <w:proofErr w:type="spellStart"/>
      <w:r w:rsidRPr="00B65E81">
        <w:rPr>
          <w:i/>
          <w:iCs/>
        </w:rPr>
        <w:t>định</w:t>
      </w:r>
      <w:proofErr w:type="spellEnd"/>
      <w:r w:rsidRPr="00B65E81">
        <w:rPr>
          <w:i/>
          <w:iCs/>
        </w:rPr>
        <w:t xml:space="preserve"> </w:t>
      </w:r>
      <w:proofErr w:type="spellStart"/>
      <w:r w:rsidRPr="00B65E81">
        <w:rPr>
          <w:i/>
          <w:iCs/>
        </w:rPr>
        <w:t>để</w:t>
      </w:r>
      <w:proofErr w:type="spellEnd"/>
      <w:r w:rsidRPr="00B65E81">
        <w:rPr>
          <w:i/>
          <w:iCs/>
        </w:rPr>
        <w:t xml:space="preserve"> </w:t>
      </w:r>
      <w:proofErr w:type="spellStart"/>
      <w:r w:rsidRPr="00B65E81">
        <w:rPr>
          <w:i/>
          <w:iCs/>
        </w:rPr>
        <w:t>giải</w:t>
      </w:r>
      <w:proofErr w:type="spellEnd"/>
      <w:r w:rsidRPr="00B65E81">
        <w:rPr>
          <w:i/>
          <w:iCs/>
        </w:rPr>
        <w:t xml:space="preserve"> </w:t>
      </w:r>
      <w:proofErr w:type="spellStart"/>
      <w:r w:rsidRPr="00B65E81">
        <w:rPr>
          <w:i/>
          <w:iCs/>
        </w:rPr>
        <w:t>quyết</w:t>
      </w:r>
      <w:proofErr w:type="spellEnd"/>
      <w:r w:rsidRPr="00B65E81">
        <w:rPr>
          <w:i/>
          <w:iCs/>
        </w:rPr>
        <w:t xml:space="preserve"> </w:t>
      </w:r>
      <w:proofErr w:type="spellStart"/>
      <w:r w:rsidRPr="00B65E81">
        <w:rPr>
          <w:i/>
          <w:iCs/>
        </w:rPr>
        <w:t>những</w:t>
      </w:r>
      <w:proofErr w:type="spellEnd"/>
      <w:r w:rsidRPr="00B65E81">
        <w:rPr>
          <w:i/>
          <w:iCs/>
        </w:rPr>
        <w:t xml:space="preserve"> </w:t>
      </w:r>
      <w:proofErr w:type="spellStart"/>
      <w:r w:rsidRPr="00B65E81">
        <w:rPr>
          <w:i/>
          <w:iCs/>
        </w:rPr>
        <w:t>vấn</w:t>
      </w:r>
      <w:proofErr w:type="spellEnd"/>
      <w:r w:rsidRPr="00B65E81">
        <w:rPr>
          <w:i/>
          <w:iCs/>
        </w:rPr>
        <w:t xml:space="preserve"> </w:t>
      </w:r>
      <w:proofErr w:type="spellStart"/>
      <w:r w:rsidRPr="00B65E81">
        <w:rPr>
          <w:i/>
          <w:iCs/>
        </w:rPr>
        <w:t>đề</w:t>
      </w:r>
      <w:proofErr w:type="spellEnd"/>
      <w:r w:rsidRPr="00B65E81">
        <w:rPr>
          <w:i/>
          <w:iCs/>
        </w:rPr>
        <w:t xml:space="preserve"> </w:t>
      </w:r>
      <w:proofErr w:type="spellStart"/>
      <w:r w:rsidRPr="00B65E81">
        <w:rPr>
          <w:i/>
          <w:iCs/>
        </w:rPr>
        <w:t>cấp</w:t>
      </w:r>
      <w:proofErr w:type="spellEnd"/>
      <w:r w:rsidRPr="00B65E81">
        <w:rPr>
          <w:i/>
          <w:iCs/>
        </w:rPr>
        <w:t xml:space="preserve"> </w:t>
      </w:r>
      <w:proofErr w:type="spellStart"/>
      <w:r w:rsidRPr="00B65E81">
        <w:rPr>
          <w:i/>
          <w:iCs/>
        </w:rPr>
        <w:t>bách</w:t>
      </w:r>
      <w:proofErr w:type="spellEnd"/>
      <w:r w:rsidRPr="00B65E81">
        <w:rPr>
          <w:i/>
          <w:iCs/>
        </w:rPr>
        <w:t xml:space="preserve"> </w:t>
      </w:r>
      <w:proofErr w:type="spellStart"/>
      <w:r w:rsidRPr="00B65E81">
        <w:rPr>
          <w:i/>
          <w:iCs/>
        </w:rPr>
        <w:t>phát</w:t>
      </w:r>
      <w:proofErr w:type="spellEnd"/>
      <w:r w:rsidRPr="00B65E81">
        <w:rPr>
          <w:i/>
          <w:iCs/>
        </w:rPr>
        <w:t xml:space="preserve"> </w:t>
      </w:r>
      <w:proofErr w:type="spellStart"/>
      <w:r w:rsidRPr="00B65E81">
        <w:rPr>
          <w:i/>
          <w:iCs/>
        </w:rPr>
        <w:t>sinh</w:t>
      </w:r>
      <w:proofErr w:type="spellEnd"/>
      <w:r w:rsidRPr="00B65E81">
        <w:rPr>
          <w:i/>
          <w:iCs/>
        </w:rPr>
        <w:t xml:space="preserve"> </w:t>
      </w:r>
      <w:proofErr w:type="spellStart"/>
      <w:r w:rsidRPr="00B65E81">
        <w:rPr>
          <w:i/>
          <w:iCs/>
        </w:rPr>
        <w:t>trong</w:t>
      </w:r>
      <w:proofErr w:type="spellEnd"/>
      <w:r w:rsidRPr="00B65E81">
        <w:rPr>
          <w:i/>
          <w:iCs/>
        </w:rPr>
        <w:t xml:space="preserve"> </w:t>
      </w:r>
      <w:proofErr w:type="spellStart"/>
      <w:r w:rsidRPr="00B65E81">
        <w:rPr>
          <w:i/>
          <w:iCs/>
        </w:rPr>
        <w:t>thực</w:t>
      </w:r>
      <w:proofErr w:type="spellEnd"/>
      <w:r w:rsidRPr="00B65E81">
        <w:rPr>
          <w:i/>
          <w:iCs/>
        </w:rPr>
        <w:t xml:space="preserve"> </w:t>
      </w:r>
      <w:proofErr w:type="spellStart"/>
      <w:r w:rsidRPr="00B65E81">
        <w:rPr>
          <w:i/>
          <w:iCs/>
        </w:rPr>
        <w:t>tiễn</w:t>
      </w:r>
      <w:proofErr w:type="spellEnd"/>
      <w:r w:rsidRPr="00B65E81">
        <w:rPr>
          <w:i/>
          <w:iCs/>
        </w:rPr>
        <w:t>;</w:t>
      </w:r>
    </w:p>
    <w:p w14:paraId="488466E4" w14:textId="0750C804" w:rsidR="00236865" w:rsidRPr="00B65E81" w:rsidRDefault="00236865" w:rsidP="00236865">
      <w:pPr>
        <w:spacing w:after="120" w:line="340" w:lineRule="exact"/>
        <w:ind w:firstLine="720"/>
        <w:jc w:val="both"/>
        <w:rPr>
          <w:spacing w:val="4"/>
        </w:rPr>
      </w:pPr>
      <w:r w:rsidRPr="00B65E81">
        <w:rPr>
          <w:i/>
          <w:iCs/>
          <w:spacing w:val="4"/>
        </w:rPr>
        <w:t xml:space="preserve">e) Trường </w:t>
      </w:r>
      <w:proofErr w:type="spellStart"/>
      <w:r w:rsidRPr="00B65E81">
        <w:rPr>
          <w:i/>
          <w:iCs/>
          <w:spacing w:val="4"/>
        </w:rPr>
        <w:t>hợp</w:t>
      </w:r>
      <w:proofErr w:type="spellEnd"/>
      <w:r w:rsidRPr="00B65E81">
        <w:rPr>
          <w:i/>
          <w:iCs/>
          <w:spacing w:val="4"/>
        </w:rPr>
        <w:t xml:space="preserve"> ban </w:t>
      </w:r>
      <w:proofErr w:type="spellStart"/>
      <w:r w:rsidRPr="00B65E81">
        <w:rPr>
          <w:i/>
          <w:iCs/>
          <w:spacing w:val="4"/>
        </w:rPr>
        <w:t>hành</w:t>
      </w:r>
      <w:proofErr w:type="spellEnd"/>
      <w:r w:rsidRPr="00B65E81">
        <w:rPr>
          <w:i/>
          <w:iCs/>
          <w:spacing w:val="4"/>
        </w:rPr>
        <w:t xml:space="preserve"> </w:t>
      </w:r>
      <w:proofErr w:type="spellStart"/>
      <w:r w:rsidRPr="00B65E81">
        <w:rPr>
          <w:i/>
          <w:iCs/>
          <w:spacing w:val="4"/>
        </w:rPr>
        <w:t>văn</w:t>
      </w:r>
      <w:proofErr w:type="spellEnd"/>
      <w:r w:rsidRPr="00B65E81">
        <w:rPr>
          <w:i/>
          <w:iCs/>
          <w:spacing w:val="4"/>
        </w:rPr>
        <w:t xml:space="preserve"> </w:t>
      </w:r>
      <w:proofErr w:type="spellStart"/>
      <w:r w:rsidRPr="00B65E81">
        <w:rPr>
          <w:i/>
          <w:iCs/>
          <w:spacing w:val="4"/>
        </w:rPr>
        <w:t>bản</w:t>
      </w:r>
      <w:proofErr w:type="spellEnd"/>
      <w:r w:rsidRPr="00B65E81">
        <w:rPr>
          <w:i/>
          <w:iCs/>
          <w:spacing w:val="4"/>
        </w:rPr>
        <w:t xml:space="preserve"> </w:t>
      </w:r>
      <w:proofErr w:type="spellStart"/>
      <w:r w:rsidRPr="00B65E81">
        <w:rPr>
          <w:i/>
          <w:iCs/>
          <w:spacing w:val="4"/>
        </w:rPr>
        <w:t>quy</w:t>
      </w:r>
      <w:proofErr w:type="spellEnd"/>
      <w:r w:rsidRPr="00B65E81">
        <w:rPr>
          <w:i/>
          <w:iCs/>
          <w:spacing w:val="4"/>
        </w:rPr>
        <w:t xml:space="preserve"> </w:t>
      </w:r>
      <w:proofErr w:type="spellStart"/>
      <w:r w:rsidRPr="00B65E81">
        <w:rPr>
          <w:i/>
          <w:iCs/>
          <w:spacing w:val="4"/>
        </w:rPr>
        <w:t>định</w:t>
      </w:r>
      <w:proofErr w:type="spellEnd"/>
      <w:r w:rsidRPr="00B65E81">
        <w:rPr>
          <w:i/>
          <w:iCs/>
          <w:spacing w:val="4"/>
        </w:rPr>
        <w:t xml:space="preserve"> chi </w:t>
      </w:r>
      <w:proofErr w:type="spellStart"/>
      <w:r w:rsidRPr="00B65E81">
        <w:rPr>
          <w:i/>
          <w:iCs/>
          <w:spacing w:val="4"/>
        </w:rPr>
        <w:t>tiết</w:t>
      </w:r>
      <w:proofErr w:type="spellEnd"/>
      <w:r w:rsidRPr="00B65E81">
        <w:rPr>
          <w:i/>
          <w:iCs/>
          <w:spacing w:val="4"/>
        </w:rPr>
        <w:t xml:space="preserve"> </w:t>
      </w:r>
      <w:proofErr w:type="spellStart"/>
      <w:r w:rsidRPr="00B65E81">
        <w:rPr>
          <w:i/>
          <w:iCs/>
          <w:spacing w:val="4"/>
        </w:rPr>
        <w:t>của</w:t>
      </w:r>
      <w:proofErr w:type="spellEnd"/>
      <w:r w:rsidRPr="00B65E81">
        <w:rPr>
          <w:i/>
          <w:iCs/>
          <w:spacing w:val="4"/>
        </w:rPr>
        <w:t xml:space="preserve"> </w:t>
      </w:r>
      <w:proofErr w:type="spellStart"/>
      <w:r w:rsidRPr="00B65E81">
        <w:rPr>
          <w:i/>
          <w:iCs/>
          <w:spacing w:val="4"/>
        </w:rPr>
        <w:t>văn</w:t>
      </w:r>
      <w:proofErr w:type="spellEnd"/>
      <w:r w:rsidRPr="00B65E81">
        <w:rPr>
          <w:i/>
          <w:iCs/>
          <w:spacing w:val="4"/>
        </w:rPr>
        <w:t xml:space="preserve"> </w:t>
      </w:r>
      <w:proofErr w:type="spellStart"/>
      <w:r w:rsidRPr="00B65E81">
        <w:rPr>
          <w:i/>
          <w:iCs/>
          <w:spacing w:val="4"/>
        </w:rPr>
        <w:t>bản</w:t>
      </w:r>
      <w:proofErr w:type="spellEnd"/>
      <w:r w:rsidRPr="00B65E81">
        <w:rPr>
          <w:i/>
          <w:iCs/>
          <w:spacing w:val="4"/>
        </w:rPr>
        <w:t xml:space="preserve"> </w:t>
      </w:r>
      <w:proofErr w:type="spellStart"/>
      <w:r w:rsidRPr="00B65E81">
        <w:rPr>
          <w:i/>
          <w:iCs/>
          <w:spacing w:val="4"/>
        </w:rPr>
        <w:t>quy</w:t>
      </w:r>
      <w:proofErr w:type="spellEnd"/>
      <w:r w:rsidRPr="00B65E81">
        <w:rPr>
          <w:i/>
          <w:iCs/>
          <w:spacing w:val="4"/>
        </w:rPr>
        <w:t xml:space="preserve"> </w:t>
      </w:r>
      <w:proofErr w:type="spellStart"/>
      <w:r w:rsidRPr="00B65E81">
        <w:rPr>
          <w:i/>
          <w:iCs/>
          <w:spacing w:val="4"/>
        </w:rPr>
        <w:t>phạm</w:t>
      </w:r>
      <w:proofErr w:type="spellEnd"/>
      <w:r w:rsidRPr="00B65E81">
        <w:rPr>
          <w:i/>
          <w:iCs/>
          <w:spacing w:val="4"/>
        </w:rPr>
        <w:t xml:space="preserve"> </w:t>
      </w:r>
      <w:proofErr w:type="spellStart"/>
      <w:r w:rsidRPr="00B65E81">
        <w:rPr>
          <w:i/>
          <w:iCs/>
          <w:spacing w:val="4"/>
        </w:rPr>
        <w:t>pháp</w:t>
      </w:r>
      <w:proofErr w:type="spellEnd"/>
      <w:r w:rsidRPr="00B65E81">
        <w:rPr>
          <w:i/>
          <w:iCs/>
          <w:spacing w:val="4"/>
        </w:rPr>
        <w:t xml:space="preserve"> </w:t>
      </w:r>
      <w:proofErr w:type="spellStart"/>
      <w:r w:rsidRPr="00B65E81">
        <w:rPr>
          <w:i/>
          <w:iCs/>
          <w:spacing w:val="4"/>
        </w:rPr>
        <w:t>luật</w:t>
      </w:r>
      <w:proofErr w:type="spellEnd"/>
      <w:r w:rsidRPr="00B65E81">
        <w:rPr>
          <w:i/>
          <w:iCs/>
          <w:spacing w:val="4"/>
        </w:rPr>
        <w:t xml:space="preserve"> </w:t>
      </w:r>
      <w:proofErr w:type="spellStart"/>
      <w:r w:rsidRPr="00B65E81">
        <w:rPr>
          <w:i/>
          <w:iCs/>
          <w:spacing w:val="4"/>
        </w:rPr>
        <w:t>được</w:t>
      </w:r>
      <w:proofErr w:type="spellEnd"/>
      <w:r w:rsidRPr="00B65E81">
        <w:rPr>
          <w:i/>
          <w:iCs/>
          <w:spacing w:val="4"/>
        </w:rPr>
        <w:t xml:space="preserve"> ban </w:t>
      </w:r>
      <w:proofErr w:type="spellStart"/>
      <w:r w:rsidRPr="00B65E81">
        <w:rPr>
          <w:i/>
          <w:iCs/>
          <w:spacing w:val="4"/>
        </w:rPr>
        <w:t>hành</w:t>
      </w:r>
      <w:proofErr w:type="spellEnd"/>
      <w:r w:rsidRPr="00B65E81">
        <w:rPr>
          <w:i/>
          <w:iCs/>
          <w:spacing w:val="4"/>
        </w:rPr>
        <w:t xml:space="preserve"> </w:t>
      </w:r>
      <w:proofErr w:type="spellStart"/>
      <w:r w:rsidRPr="00B65E81">
        <w:rPr>
          <w:i/>
          <w:iCs/>
          <w:spacing w:val="4"/>
        </w:rPr>
        <w:t>theo</w:t>
      </w:r>
      <w:proofErr w:type="spellEnd"/>
      <w:r w:rsidRPr="00B65E81">
        <w:rPr>
          <w:i/>
          <w:iCs/>
          <w:spacing w:val="4"/>
        </w:rPr>
        <w:t xml:space="preserve"> </w:t>
      </w:r>
      <w:proofErr w:type="spellStart"/>
      <w:r w:rsidRPr="00B65E81">
        <w:rPr>
          <w:i/>
          <w:iCs/>
          <w:spacing w:val="4"/>
        </w:rPr>
        <w:t>trình</w:t>
      </w:r>
      <w:proofErr w:type="spellEnd"/>
      <w:r w:rsidRPr="00B65E81">
        <w:rPr>
          <w:i/>
          <w:iCs/>
          <w:spacing w:val="4"/>
        </w:rPr>
        <w:t xml:space="preserve"> </w:t>
      </w:r>
      <w:proofErr w:type="spellStart"/>
      <w:r w:rsidRPr="00B65E81">
        <w:rPr>
          <w:i/>
          <w:iCs/>
          <w:spacing w:val="4"/>
        </w:rPr>
        <w:t>tự</w:t>
      </w:r>
      <w:proofErr w:type="spellEnd"/>
      <w:r w:rsidRPr="00B65E81">
        <w:rPr>
          <w:i/>
          <w:iCs/>
          <w:spacing w:val="4"/>
        </w:rPr>
        <w:t xml:space="preserve">, </w:t>
      </w:r>
      <w:proofErr w:type="spellStart"/>
      <w:r w:rsidRPr="00B65E81">
        <w:rPr>
          <w:i/>
          <w:iCs/>
          <w:spacing w:val="4"/>
        </w:rPr>
        <w:t>thủ</w:t>
      </w:r>
      <w:proofErr w:type="spellEnd"/>
      <w:r w:rsidRPr="00B65E81">
        <w:rPr>
          <w:i/>
          <w:iCs/>
          <w:spacing w:val="4"/>
        </w:rPr>
        <w:t xml:space="preserve"> </w:t>
      </w:r>
      <w:proofErr w:type="spellStart"/>
      <w:r w:rsidRPr="00B65E81">
        <w:rPr>
          <w:i/>
          <w:iCs/>
          <w:spacing w:val="4"/>
        </w:rPr>
        <w:t>tục</w:t>
      </w:r>
      <w:proofErr w:type="spellEnd"/>
      <w:r w:rsidRPr="00B65E81">
        <w:rPr>
          <w:i/>
          <w:iCs/>
          <w:spacing w:val="4"/>
        </w:rPr>
        <w:t xml:space="preserve"> </w:t>
      </w:r>
      <w:proofErr w:type="spellStart"/>
      <w:r w:rsidRPr="00B65E81">
        <w:rPr>
          <w:i/>
          <w:iCs/>
          <w:spacing w:val="4"/>
        </w:rPr>
        <w:t>rút</w:t>
      </w:r>
      <w:proofErr w:type="spellEnd"/>
      <w:r w:rsidRPr="00B65E81">
        <w:rPr>
          <w:i/>
          <w:iCs/>
          <w:spacing w:val="4"/>
        </w:rPr>
        <w:t xml:space="preserve"> </w:t>
      </w:r>
      <w:proofErr w:type="spellStart"/>
      <w:r w:rsidRPr="00B65E81">
        <w:rPr>
          <w:i/>
          <w:iCs/>
          <w:spacing w:val="4"/>
        </w:rPr>
        <w:t>gọn</w:t>
      </w:r>
      <w:proofErr w:type="spellEnd"/>
      <w:r w:rsidRPr="00B65E81">
        <w:rPr>
          <w:i/>
          <w:iCs/>
          <w:spacing w:val="4"/>
        </w:rPr>
        <w:t xml:space="preserve"> </w:t>
      </w:r>
      <w:proofErr w:type="spellStart"/>
      <w:r w:rsidRPr="00B65E81">
        <w:rPr>
          <w:i/>
          <w:iCs/>
          <w:spacing w:val="4"/>
        </w:rPr>
        <w:t>và</w:t>
      </w:r>
      <w:proofErr w:type="spellEnd"/>
      <w:r w:rsidRPr="00B65E81">
        <w:rPr>
          <w:i/>
          <w:iCs/>
          <w:spacing w:val="4"/>
        </w:rPr>
        <w:t xml:space="preserve"> </w:t>
      </w:r>
      <w:proofErr w:type="spellStart"/>
      <w:r w:rsidRPr="00B65E81">
        <w:rPr>
          <w:i/>
          <w:iCs/>
          <w:spacing w:val="4"/>
        </w:rPr>
        <w:t>trong</w:t>
      </w:r>
      <w:proofErr w:type="spellEnd"/>
      <w:r w:rsidRPr="00B65E81">
        <w:rPr>
          <w:i/>
          <w:iCs/>
          <w:spacing w:val="4"/>
        </w:rPr>
        <w:t xml:space="preserve"> </w:t>
      </w:r>
      <w:proofErr w:type="spellStart"/>
      <w:r w:rsidRPr="00B65E81">
        <w:rPr>
          <w:i/>
          <w:iCs/>
          <w:spacing w:val="4"/>
        </w:rPr>
        <w:t>trường</w:t>
      </w:r>
      <w:proofErr w:type="spellEnd"/>
      <w:r w:rsidRPr="00B65E81">
        <w:rPr>
          <w:i/>
          <w:iCs/>
          <w:spacing w:val="4"/>
        </w:rPr>
        <w:t xml:space="preserve"> </w:t>
      </w:r>
      <w:proofErr w:type="spellStart"/>
      <w:r w:rsidRPr="00B65E81">
        <w:rPr>
          <w:i/>
          <w:iCs/>
          <w:spacing w:val="4"/>
        </w:rPr>
        <w:t>hợp</w:t>
      </w:r>
      <w:proofErr w:type="spellEnd"/>
      <w:r w:rsidRPr="00B65E81">
        <w:rPr>
          <w:i/>
          <w:iCs/>
          <w:spacing w:val="4"/>
        </w:rPr>
        <w:t xml:space="preserve"> </w:t>
      </w:r>
      <w:proofErr w:type="spellStart"/>
      <w:r w:rsidRPr="00B65E81">
        <w:rPr>
          <w:i/>
          <w:iCs/>
          <w:spacing w:val="4"/>
        </w:rPr>
        <w:t>đặc</w:t>
      </w:r>
      <w:proofErr w:type="spellEnd"/>
      <w:r w:rsidRPr="00B65E81">
        <w:rPr>
          <w:i/>
          <w:iCs/>
          <w:spacing w:val="4"/>
        </w:rPr>
        <w:t xml:space="preserve"> </w:t>
      </w:r>
      <w:proofErr w:type="spellStart"/>
      <w:r w:rsidRPr="00B65E81">
        <w:rPr>
          <w:i/>
          <w:iCs/>
          <w:spacing w:val="4"/>
        </w:rPr>
        <w:t>biệt</w:t>
      </w:r>
      <w:proofErr w:type="spellEnd"/>
      <w:r w:rsidRPr="00B65E81">
        <w:rPr>
          <w:i/>
          <w:iCs/>
          <w:spacing w:val="4"/>
        </w:rPr>
        <w:t>.</w:t>
      </w:r>
      <w:r w:rsidR="00224315" w:rsidRPr="00B65E81">
        <w:rPr>
          <w:spacing w:val="4"/>
        </w:rPr>
        <w:t>”.</w:t>
      </w:r>
    </w:p>
    <w:p w14:paraId="52D97AF9" w14:textId="77777777" w:rsidR="00E21CA1" w:rsidRPr="00B65E81" w:rsidRDefault="00E66A29" w:rsidP="00236865">
      <w:pPr>
        <w:spacing w:after="120" w:line="340" w:lineRule="exact"/>
        <w:ind w:firstLine="720"/>
        <w:jc w:val="both"/>
      </w:pPr>
      <w:r w:rsidRPr="00B65E81">
        <w:t xml:space="preserve">Như </w:t>
      </w:r>
      <w:proofErr w:type="spellStart"/>
      <w:r w:rsidRPr="00B65E81">
        <w:t>vậy</w:t>
      </w:r>
      <w:proofErr w:type="spellEnd"/>
      <w:r w:rsidRPr="00B65E81">
        <w:t xml:space="preserve">, </w:t>
      </w:r>
      <w:proofErr w:type="spellStart"/>
      <w:r w:rsidR="00B571A3" w:rsidRPr="00B65E81">
        <w:t>theo</w:t>
      </w:r>
      <w:proofErr w:type="spellEnd"/>
      <w:r w:rsidR="00B571A3" w:rsidRPr="00B65E81">
        <w:t xml:space="preserve"> </w:t>
      </w:r>
      <w:proofErr w:type="spellStart"/>
      <w:r w:rsidR="00B571A3" w:rsidRPr="00B65E81">
        <w:t>quy</w:t>
      </w:r>
      <w:proofErr w:type="spellEnd"/>
      <w:r w:rsidR="00B571A3" w:rsidRPr="00B65E81">
        <w:t xml:space="preserve"> </w:t>
      </w:r>
      <w:proofErr w:type="spellStart"/>
      <w:r w:rsidR="00B571A3" w:rsidRPr="00B65E81">
        <w:t>định</w:t>
      </w:r>
      <w:proofErr w:type="spellEnd"/>
      <w:r w:rsidR="00B571A3" w:rsidRPr="00B65E81">
        <w:t xml:space="preserve"> </w:t>
      </w:r>
      <w:proofErr w:type="spellStart"/>
      <w:r w:rsidR="00B571A3" w:rsidRPr="00B65E81">
        <w:t>tại</w:t>
      </w:r>
      <w:proofErr w:type="spellEnd"/>
      <w:r w:rsidR="00B571A3" w:rsidRPr="00B65E81">
        <w:t xml:space="preserve"> </w:t>
      </w:r>
      <w:proofErr w:type="spellStart"/>
      <w:r w:rsidR="00B571A3" w:rsidRPr="00B65E81">
        <w:t>các</w:t>
      </w:r>
      <w:proofErr w:type="spellEnd"/>
      <w:r w:rsidR="00B571A3" w:rsidRPr="00B65E81">
        <w:t xml:space="preserve"> </w:t>
      </w:r>
      <w:proofErr w:type="spellStart"/>
      <w:r w:rsidR="00B571A3" w:rsidRPr="00B65E81">
        <w:t>điểm</w:t>
      </w:r>
      <w:proofErr w:type="spellEnd"/>
      <w:r w:rsidR="00B571A3" w:rsidRPr="00B65E81">
        <w:t xml:space="preserve"> b, </w:t>
      </w:r>
      <w:proofErr w:type="spellStart"/>
      <w:r w:rsidR="00B571A3" w:rsidRPr="00B65E81">
        <w:t>điểm</w:t>
      </w:r>
      <w:proofErr w:type="spellEnd"/>
      <w:r w:rsidR="00B571A3" w:rsidRPr="00B65E81">
        <w:t xml:space="preserve"> đ </w:t>
      </w:r>
      <w:proofErr w:type="spellStart"/>
      <w:r w:rsidR="00B571A3" w:rsidRPr="00B65E81">
        <w:t>khoản</w:t>
      </w:r>
      <w:proofErr w:type="spellEnd"/>
      <w:r w:rsidR="00B571A3" w:rsidRPr="00B65E81">
        <w:t xml:space="preserve"> 1 </w:t>
      </w:r>
      <w:proofErr w:type="spellStart"/>
      <w:r w:rsidR="00B571A3" w:rsidRPr="00B65E81">
        <w:t>Điều</w:t>
      </w:r>
      <w:proofErr w:type="spellEnd"/>
      <w:r w:rsidR="00B571A3" w:rsidRPr="00B65E81">
        <w:t xml:space="preserve"> 50, </w:t>
      </w:r>
      <w:proofErr w:type="spellStart"/>
      <w:r w:rsidR="00130BFB" w:rsidRPr="00B65E81">
        <w:t>việc</w:t>
      </w:r>
      <w:proofErr w:type="spellEnd"/>
      <w:r w:rsidR="00130BFB" w:rsidRPr="00B65E81">
        <w:t xml:space="preserve"> ban </w:t>
      </w:r>
      <w:proofErr w:type="spellStart"/>
      <w:r w:rsidR="00130BFB" w:rsidRPr="00B65E81">
        <w:t>hành</w:t>
      </w:r>
      <w:proofErr w:type="spellEnd"/>
      <w:r w:rsidR="00130BFB" w:rsidRPr="00B65E81">
        <w:t xml:space="preserve"> </w:t>
      </w:r>
      <w:proofErr w:type="spellStart"/>
      <w:r w:rsidR="00130BFB" w:rsidRPr="00B65E81">
        <w:t>Nghị</w:t>
      </w:r>
      <w:proofErr w:type="spellEnd"/>
      <w:r w:rsidR="00130BFB" w:rsidRPr="00B65E81">
        <w:t xml:space="preserve"> </w:t>
      </w:r>
      <w:proofErr w:type="spellStart"/>
      <w:r w:rsidR="00130BFB" w:rsidRPr="00B65E81">
        <w:t>định</w:t>
      </w:r>
      <w:proofErr w:type="spellEnd"/>
      <w:r w:rsidR="00130BFB" w:rsidRPr="00B65E81">
        <w:t xml:space="preserve"> </w:t>
      </w:r>
      <w:proofErr w:type="spellStart"/>
      <w:r w:rsidR="00130BFB" w:rsidRPr="00B65E81">
        <w:t>theo</w:t>
      </w:r>
      <w:proofErr w:type="spellEnd"/>
      <w:r w:rsidR="00130BFB" w:rsidRPr="00B65E81">
        <w:t xml:space="preserve"> </w:t>
      </w:r>
      <w:proofErr w:type="spellStart"/>
      <w:r w:rsidR="00130BFB" w:rsidRPr="00B65E81">
        <w:t>trình</w:t>
      </w:r>
      <w:proofErr w:type="spellEnd"/>
      <w:r w:rsidR="00130BFB" w:rsidRPr="00B65E81">
        <w:t xml:space="preserve"> </w:t>
      </w:r>
      <w:proofErr w:type="spellStart"/>
      <w:r w:rsidR="00130BFB" w:rsidRPr="00B65E81">
        <w:t>tự</w:t>
      </w:r>
      <w:proofErr w:type="spellEnd"/>
      <w:r w:rsidR="00130BFB" w:rsidRPr="00B65E81">
        <w:t xml:space="preserve">, </w:t>
      </w:r>
      <w:proofErr w:type="spellStart"/>
      <w:r w:rsidR="00130BFB" w:rsidRPr="00B65E81">
        <w:t>thủ</w:t>
      </w:r>
      <w:proofErr w:type="spellEnd"/>
      <w:r w:rsidR="00130BFB" w:rsidRPr="00B65E81">
        <w:t xml:space="preserve"> </w:t>
      </w:r>
      <w:proofErr w:type="spellStart"/>
      <w:r w:rsidR="00130BFB" w:rsidRPr="00B65E81">
        <w:t>tục</w:t>
      </w:r>
      <w:proofErr w:type="spellEnd"/>
      <w:r w:rsidR="00130BFB" w:rsidRPr="00B65E81">
        <w:t xml:space="preserve"> </w:t>
      </w:r>
      <w:proofErr w:type="spellStart"/>
      <w:r w:rsidR="00130BFB" w:rsidRPr="00B65E81">
        <w:t>rút</w:t>
      </w:r>
      <w:proofErr w:type="spellEnd"/>
      <w:r w:rsidR="00130BFB" w:rsidRPr="00B65E81">
        <w:t xml:space="preserve"> </w:t>
      </w:r>
      <w:proofErr w:type="spellStart"/>
      <w:r w:rsidR="00130BFB" w:rsidRPr="00B65E81">
        <w:t>gọn</w:t>
      </w:r>
      <w:proofErr w:type="spellEnd"/>
      <w:r w:rsidR="00130BFB" w:rsidRPr="00B65E81">
        <w:t xml:space="preserve"> </w:t>
      </w:r>
      <w:proofErr w:type="spellStart"/>
      <w:r w:rsidR="00130BFB" w:rsidRPr="00B65E81">
        <w:t>là</w:t>
      </w:r>
      <w:proofErr w:type="spellEnd"/>
      <w:r w:rsidR="00130BFB" w:rsidRPr="00B65E81">
        <w:t xml:space="preserve"> </w:t>
      </w:r>
      <w:proofErr w:type="spellStart"/>
      <w:r w:rsidR="00130BFB" w:rsidRPr="00B65E81">
        <w:t>phù</w:t>
      </w:r>
      <w:proofErr w:type="spellEnd"/>
      <w:r w:rsidR="00130BFB" w:rsidRPr="00B65E81">
        <w:t xml:space="preserve"> </w:t>
      </w:r>
      <w:proofErr w:type="spellStart"/>
      <w:r w:rsidR="00130BFB" w:rsidRPr="00B65E81">
        <w:t>hợp</w:t>
      </w:r>
      <w:proofErr w:type="spellEnd"/>
      <w:r w:rsidR="00130BFB" w:rsidRPr="00B65E81">
        <w:t xml:space="preserve">. </w:t>
      </w:r>
    </w:p>
    <w:p w14:paraId="442A575A" w14:textId="325C9723" w:rsidR="00236865" w:rsidRPr="00B65E81" w:rsidRDefault="00E21CA1" w:rsidP="00236865">
      <w:pPr>
        <w:spacing w:after="120" w:line="340" w:lineRule="exact"/>
        <w:ind w:firstLine="720"/>
        <w:jc w:val="both"/>
      </w:pPr>
      <w:r w:rsidRPr="00B65E81">
        <w:t xml:space="preserve">(ii) </w:t>
      </w:r>
      <w:proofErr w:type="spellStart"/>
      <w:r w:rsidR="00224315" w:rsidRPr="00B65E81">
        <w:t>Về</w:t>
      </w:r>
      <w:proofErr w:type="spellEnd"/>
      <w:r w:rsidR="00224315" w:rsidRPr="00B65E81">
        <w:t xml:space="preserve"> </w:t>
      </w:r>
      <w:proofErr w:type="spellStart"/>
      <w:r w:rsidR="00224315" w:rsidRPr="00B65E81">
        <w:t>t</w:t>
      </w:r>
      <w:r w:rsidR="00236865" w:rsidRPr="00B65E81">
        <w:t>hẩm</w:t>
      </w:r>
      <w:proofErr w:type="spellEnd"/>
      <w:r w:rsidR="00236865" w:rsidRPr="00B65E81">
        <w:t xml:space="preserve"> </w:t>
      </w:r>
      <w:proofErr w:type="spellStart"/>
      <w:r w:rsidR="00236865" w:rsidRPr="00B65E81">
        <w:t>quyền</w:t>
      </w:r>
      <w:proofErr w:type="spellEnd"/>
      <w:r w:rsidR="00236865" w:rsidRPr="00B65E81">
        <w:t xml:space="preserve"> </w:t>
      </w:r>
      <w:proofErr w:type="spellStart"/>
      <w:r w:rsidR="00236865" w:rsidRPr="00B65E81">
        <w:t>quyết</w:t>
      </w:r>
      <w:proofErr w:type="spellEnd"/>
      <w:r w:rsidR="00236865" w:rsidRPr="00B65E81">
        <w:t xml:space="preserve"> </w:t>
      </w:r>
      <w:proofErr w:type="spellStart"/>
      <w:r w:rsidR="00236865" w:rsidRPr="00B65E81">
        <w:t>định</w:t>
      </w:r>
      <w:proofErr w:type="spellEnd"/>
      <w:r w:rsidR="00236865" w:rsidRPr="00B65E81">
        <w:t xml:space="preserve"> </w:t>
      </w:r>
      <w:proofErr w:type="spellStart"/>
      <w:r w:rsidR="00236865" w:rsidRPr="00B65E81">
        <w:t>việc</w:t>
      </w:r>
      <w:proofErr w:type="spellEnd"/>
      <w:r w:rsidR="00236865" w:rsidRPr="00B65E81">
        <w:t xml:space="preserve"> </w:t>
      </w:r>
      <w:proofErr w:type="spellStart"/>
      <w:r w:rsidR="00236865" w:rsidRPr="00B65E81">
        <w:t>xây</w:t>
      </w:r>
      <w:proofErr w:type="spellEnd"/>
      <w:r w:rsidR="00236865" w:rsidRPr="00B65E81">
        <w:t xml:space="preserve"> </w:t>
      </w:r>
      <w:proofErr w:type="spellStart"/>
      <w:r w:rsidR="00236865" w:rsidRPr="00B65E81">
        <w:t>dựng</w:t>
      </w:r>
      <w:proofErr w:type="spellEnd"/>
      <w:r w:rsidR="00236865" w:rsidRPr="00B65E81">
        <w:t xml:space="preserve">, ban </w:t>
      </w:r>
      <w:proofErr w:type="spellStart"/>
      <w:r w:rsidR="00236865" w:rsidRPr="00B65E81">
        <w:t>hành</w:t>
      </w:r>
      <w:proofErr w:type="spellEnd"/>
      <w:r w:rsidR="00236865" w:rsidRPr="00B65E81">
        <w:t xml:space="preserve"> </w:t>
      </w:r>
      <w:proofErr w:type="spellStart"/>
      <w:r w:rsidR="00236865" w:rsidRPr="00B65E81">
        <w:t>văn</w:t>
      </w:r>
      <w:proofErr w:type="spellEnd"/>
      <w:r w:rsidR="00236865" w:rsidRPr="00B65E81">
        <w:t xml:space="preserve"> </w:t>
      </w:r>
      <w:proofErr w:type="spellStart"/>
      <w:r w:rsidR="00236865" w:rsidRPr="00B65E81">
        <w:t>bản</w:t>
      </w:r>
      <w:proofErr w:type="spellEnd"/>
      <w:r w:rsidR="00236865" w:rsidRPr="00B65E81">
        <w:t xml:space="preserve"> </w:t>
      </w:r>
      <w:proofErr w:type="spellStart"/>
      <w:r w:rsidR="00236865" w:rsidRPr="00B65E81">
        <w:t>quy</w:t>
      </w:r>
      <w:proofErr w:type="spellEnd"/>
      <w:r w:rsidR="00236865" w:rsidRPr="00B65E81">
        <w:t xml:space="preserve"> </w:t>
      </w:r>
      <w:proofErr w:type="spellStart"/>
      <w:r w:rsidR="00236865" w:rsidRPr="00B65E81">
        <w:t>phạm</w:t>
      </w:r>
      <w:proofErr w:type="spellEnd"/>
      <w:r w:rsidR="00236865" w:rsidRPr="00B65E81">
        <w:t xml:space="preserve"> </w:t>
      </w:r>
      <w:proofErr w:type="spellStart"/>
      <w:r w:rsidR="00236865" w:rsidRPr="00B65E81">
        <w:t>pháp</w:t>
      </w:r>
      <w:proofErr w:type="spellEnd"/>
      <w:r w:rsidR="00236865" w:rsidRPr="00B65E81">
        <w:t xml:space="preserve"> </w:t>
      </w:r>
      <w:proofErr w:type="spellStart"/>
      <w:r w:rsidR="00236865" w:rsidRPr="00B65E81">
        <w:t>luật</w:t>
      </w:r>
      <w:proofErr w:type="spellEnd"/>
      <w:r w:rsidR="00236865" w:rsidRPr="00B65E81">
        <w:t xml:space="preserve"> </w:t>
      </w:r>
      <w:proofErr w:type="spellStart"/>
      <w:r w:rsidR="00236865" w:rsidRPr="00B65E81">
        <w:t>theo</w:t>
      </w:r>
      <w:proofErr w:type="spellEnd"/>
      <w:r w:rsidR="00236865" w:rsidRPr="00B65E81">
        <w:t xml:space="preserve"> </w:t>
      </w:r>
      <w:proofErr w:type="spellStart"/>
      <w:r w:rsidR="00236865" w:rsidRPr="00B65E81">
        <w:t>trình</w:t>
      </w:r>
      <w:proofErr w:type="spellEnd"/>
      <w:r w:rsidR="00236865" w:rsidRPr="00B65E81">
        <w:t xml:space="preserve"> </w:t>
      </w:r>
      <w:proofErr w:type="spellStart"/>
      <w:r w:rsidR="00236865" w:rsidRPr="00B65E81">
        <w:t>tự</w:t>
      </w:r>
      <w:proofErr w:type="spellEnd"/>
      <w:r w:rsidR="00236865" w:rsidRPr="00B65E81">
        <w:t xml:space="preserve">, </w:t>
      </w:r>
      <w:proofErr w:type="spellStart"/>
      <w:r w:rsidR="00236865" w:rsidRPr="00B65E81">
        <w:t>thủ</w:t>
      </w:r>
      <w:proofErr w:type="spellEnd"/>
      <w:r w:rsidR="00236865" w:rsidRPr="00B65E81">
        <w:t xml:space="preserve"> </w:t>
      </w:r>
      <w:proofErr w:type="spellStart"/>
      <w:r w:rsidR="00236865" w:rsidRPr="00B65E81">
        <w:t>tục</w:t>
      </w:r>
      <w:proofErr w:type="spellEnd"/>
      <w:r w:rsidR="00236865" w:rsidRPr="00B65E81">
        <w:t xml:space="preserve"> </w:t>
      </w:r>
      <w:proofErr w:type="spellStart"/>
      <w:r w:rsidR="00236865" w:rsidRPr="00B65E81">
        <w:t>rút</w:t>
      </w:r>
      <w:proofErr w:type="spellEnd"/>
      <w:r w:rsidR="00236865" w:rsidRPr="00B65E81">
        <w:t xml:space="preserve"> </w:t>
      </w:r>
      <w:proofErr w:type="spellStart"/>
      <w:r w:rsidR="00236865" w:rsidRPr="00B65E81">
        <w:t>gọn</w:t>
      </w:r>
      <w:proofErr w:type="spellEnd"/>
      <w:r w:rsidR="00224315" w:rsidRPr="00B65E81">
        <w:t xml:space="preserve">, </w:t>
      </w:r>
      <w:proofErr w:type="spellStart"/>
      <w:r w:rsidR="00224315" w:rsidRPr="00B65E81">
        <w:t>tại</w:t>
      </w:r>
      <w:proofErr w:type="spellEnd"/>
      <w:r w:rsidR="00224315" w:rsidRPr="00B65E81">
        <w:t xml:space="preserve"> </w:t>
      </w:r>
      <w:proofErr w:type="spellStart"/>
      <w:r w:rsidR="00224315" w:rsidRPr="00B65E81">
        <w:t>điểm</w:t>
      </w:r>
      <w:proofErr w:type="spellEnd"/>
      <w:r w:rsidR="00224315" w:rsidRPr="00B65E81">
        <w:t xml:space="preserve"> c </w:t>
      </w:r>
      <w:proofErr w:type="spellStart"/>
      <w:r w:rsidR="00224315" w:rsidRPr="00B65E81">
        <w:t>khoản</w:t>
      </w:r>
      <w:proofErr w:type="spellEnd"/>
      <w:r w:rsidR="00224315" w:rsidRPr="00B65E81">
        <w:t xml:space="preserve"> 2 </w:t>
      </w:r>
      <w:proofErr w:type="spellStart"/>
      <w:r w:rsidR="00224315" w:rsidRPr="00B65E81">
        <w:t>Điều</w:t>
      </w:r>
      <w:proofErr w:type="spellEnd"/>
      <w:r w:rsidR="00224315" w:rsidRPr="00B65E81">
        <w:t xml:space="preserve"> 50 </w:t>
      </w:r>
      <w:r w:rsidR="00224315" w:rsidRPr="00B65E81">
        <w:rPr>
          <w:lang w:val="vi-VN"/>
        </w:rPr>
        <w:t xml:space="preserve">Luật Ban hành văn bản quy phạm pháp luật </w:t>
      </w:r>
      <w:r w:rsidR="00224315" w:rsidRPr="00B65E81">
        <w:rPr>
          <w:lang w:val="nl-NL"/>
        </w:rPr>
        <w:t xml:space="preserve">năm 2025 </w:t>
      </w:r>
      <w:r w:rsidR="00224315" w:rsidRPr="00B65E81">
        <w:rPr>
          <w:lang w:val="vi-VN"/>
        </w:rPr>
        <w:t>quy định</w:t>
      </w:r>
      <w:r w:rsidR="00224315" w:rsidRPr="00B65E81">
        <w:t>: “</w:t>
      </w:r>
      <w:proofErr w:type="spellStart"/>
      <w:r w:rsidR="00236865" w:rsidRPr="00B65E81">
        <w:rPr>
          <w:i/>
          <w:iCs/>
        </w:rPr>
        <w:t>Chính</w:t>
      </w:r>
      <w:proofErr w:type="spellEnd"/>
      <w:r w:rsidR="00236865" w:rsidRPr="00B65E81">
        <w:rPr>
          <w:i/>
          <w:iCs/>
        </w:rPr>
        <w:t xml:space="preserve"> </w:t>
      </w:r>
      <w:proofErr w:type="spellStart"/>
      <w:r w:rsidR="00236865" w:rsidRPr="00B65E81">
        <w:rPr>
          <w:i/>
          <w:iCs/>
        </w:rPr>
        <w:t>phủ</w:t>
      </w:r>
      <w:proofErr w:type="spellEnd"/>
      <w:r w:rsidR="00236865" w:rsidRPr="00B65E81">
        <w:rPr>
          <w:i/>
          <w:iCs/>
        </w:rPr>
        <w:t xml:space="preserve"> </w:t>
      </w:r>
      <w:proofErr w:type="spellStart"/>
      <w:r w:rsidR="00236865" w:rsidRPr="00B65E81">
        <w:rPr>
          <w:i/>
          <w:iCs/>
        </w:rPr>
        <w:t>hoặc</w:t>
      </w:r>
      <w:proofErr w:type="spellEnd"/>
      <w:r w:rsidR="00236865" w:rsidRPr="00B65E81">
        <w:rPr>
          <w:i/>
          <w:iCs/>
        </w:rPr>
        <w:t xml:space="preserve"> </w:t>
      </w:r>
      <w:proofErr w:type="spellStart"/>
      <w:r w:rsidR="00236865" w:rsidRPr="00B65E81">
        <w:rPr>
          <w:i/>
          <w:iCs/>
        </w:rPr>
        <w:t>Thủ</w:t>
      </w:r>
      <w:proofErr w:type="spellEnd"/>
      <w:r w:rsidR="00236865" w:rsidRPr="00B65E81">
        <w:rPr>
          <w:i/>
          <w:iCs/>
        </w:rPr>
        <w:t xml:space="preserve"> </w:t>
      </w:r>
      <w:proofErr w:type="spellStart"/>
      <w:r w:rsidR="00236865" w:rsidRPr="00B65E81">
        <w:rPr>
          <w:i/>
          <w:iCs/>
        </w:rPr>
        <w:t>tướng</w:t>
      </w:r>
      <w:proofErr w:type="spellEnd"/>
      <w:r w:rsidR="00236865" w:rsidRPr="00B65E81">
        <w:rPr>
          <w:i/>
          <w:iCs/>
        </w:rPr>
        <w:t xml:space="preserve"> </w:t>
      </w:r>
      <w:proofErr w:type="spellStart"/>
      <w:r w:rsidR="00236865" w:rsidRPr="00B65E81">
        <w:rPr>
          <w:i/>
          <w:iCs/>
        </w:rPr>
        <w:t>Chính</w:t>
      </w:r>
      <w:proofErr w:type="spellEnd"/>
      <w:r w:rsidR="00236865" w:rsidRPr="00B65E81">
        <w:rPr>
          <w:i/>
          <w:iCs/>
        </w:rPr>
        <w:t xml:space="preserve"> </w:t>
      </w:r>
      <w:proofErr w:type="spellStart"/>
      <w:r w:rsidR="00236865" w:rsidRPr="00B65E81">
        <w:rPr>
          <w:i/>
          <w:iCs/>
        </w:rPr>
        <w:t>phủ</w:t>
      </w:r>
      <w:proofErr w:type="spellEnd"/>
      <w:r w:rsidR="00236865" w:rsidRPr="00B65E81">
        <w:rPr>
          <w:i/>
          <w:iCs/>
        </w:rPr>
        <w:t xml:space="preserve"> </w:t>
      </w:r>
      <w:proofErr w:type="spellStart"/>
      <w:r w:rsidR="00236865" w:rsidRPr="00B65E81">
        <w:rPr>
          <w:b/>
          <w:bCs/>
          <w:i/>
          <w:iCs/>
        </w:rPr>
        <w:t>tự</w:t>
      </w:r>
      <w:proofErr w:type="spellEnd"/>
      <w:r w:rsidR="00236865" w:rsidRPr="00B65E81">
        <w:rPr>
          <w:b/>
          <w:bCs/>
          <w:i/>
          <w:iCs/>
        </w:rPr>
        <w:t xml:space="preserve"> </w:t>
      </w:r>
      <w:proofErr w:type="spellStart"/>
      <w:r w:rsidR="00236865" w:rsidRPr="00B65E81">
        <w:rPr>
          <w:b/>
          <w:bCs/>
          <w:i/>
          <w:iCs/>
        </w:rPr>
        <w:t>mình</w:t>
      </w:r>
      <w:proofErr w:type="spellEnd"/>
      <w:r w:rsidR="00236865" w:rsidRPr="00B65E81">
        <w:rPr>
          <w:b/>
          <w:bCs/>
          <w:i/>
          <w:iCs/>
        </w:rPr>
        <w:t xml:space="preserve"> </w:t>
      </w:r>
      <w:proofErr w:type="spellStart"/>
      <w:r w:rsidR="00236865" w:rsidRPr="00B65E81">
        <w:rPr>
          <w:b/>
          <w:bCs/>
          <w:i/>
          <w:iCs/>
        </w:rPr>
        <w:t>hoặc</w:t>
      </w:r>
      <w:proofErr w:type="spellEnd"/>
      <w:r w:rsidR="00236865" w:rsidRPr="00B65E81">
        <w:rPr>
          <w:b/>
          <w:bCs/>
          <w:i/>
          <w:iCs/>
        </w:rPr>
        <w:t xml:space="preserve"> </w:t>
      </w:r>
      <w:proofErr w:type="spellStart"/>
      <w:r w:rsidR="00236865" w:rsidRPr="00B65E81">
        <w:rPr>
          <w:b/>
          <w:bCs/>
          <w:i/>
          <w:iCs/>
        </w:rPr>
        <w:t>theo</w:t>
      </w:r>
      <w:proofErr w:type="spellEnd"/>
      <w:r w:rsidR="00236865" w:rsidRPr="00B65E81">
        <w:rPr>
          <w:b/>
          <w:bCs/>
          <w:i/>
          <w:iCs/>
        </w:rPr>
        <w:t xml:space="preserve"> </w:t>
      </w:r>
      <w:proofErr w:type="spellStart"/>
      <w:r w:rsidR="00236865" w:rsidRPr="00B65E81">
        <w:rPr>
          <w:b/>
          <w:bCs/>
          <w:i/>
          <w:iCs/>
        </w:rPr>
        <w:t>đề</w:t>
      </w:r>
      <w:proofErr w:type="spellEnd"/>
      <w:r w:rsidR="00236865" w:rsidRPr="00B65E81">
        <w:rPr>
          <w:b/>
          <w:bCs/>
          <w:i/>
          <w:iCs/>
        </w:rPr>
        <w:t xml:space="preserve"> </w:t>
      </w:r>
      <w:proofErr w:type="spellStart"/>
      <w:r w:rsidR="00236865" w:rsidRPr="00B65E81">
        <w:rPr>
          <w:b/>
          <w:bCs/>
          <w:i/>
          <w:iCs/>
        </w:rPr>
        <w:t>nghị</w:t>
      </w:r>
      <w:proofErr w:type="spellEnd"/>
      <w:r w:rsidR="00236865" w:rsidRPr="00B65E81">
        <w:rPr>
          <w:b/>
          <w:bCs/>
          <w:i/>
          <w:iCs/>
        </w:rPr>
        <w:t xml:space="preserve"> </w:t>
      </w:r>
      <w:proofErr w:type="spellStart"/>
      <w:r w:rsidR="00236865" w:rsidRPr="00B65E81">
        <w:rPr>
          <w:b/>
          <w:bCs/>
          <w:i/>
          <w:iCs/>
        </w:rPr>
        <w:t>của</w:t>
      </w:r>
      <w:proofErr w:type="spellEnd"/>
      <w:r w:rsidR="00236865" w:rsidRPr="00B65E81">
        <w:rPr>
          <w:b/>
          <w:bCs/>
          <w:i/>
          <w:iCs/>
        </w:rPr>
        <w:t xml:space="preserve"> </w:t>
      </w:r>
      <w:proofErr w:type="spellStart"/>
      <w:r w:rsidR="00236865" w:rsidRPr="00B65E81">
        <w:rPr>
          <w:b/>
          <w:bCs/>
          <w:i/>
          <w:iCs/>
        </w:rPr>
        <w:t>cơ</w:t>
      </w:r>
      <w:proofErr w:type="spellEnd"/>
      <w:r w:rsidR="00236865" w:rsidRPr="00B65E81">
        <w:rPr>
          <w:b/>
          <w:bCs/>
          <w:i/>
          <w:iCs/>
        </w:rPr>
        <w:t xml:space="preserve"> </w:t>
      </w:r>
      <w:proofErr w:type="spellStart"/>
      <w:r w:rsidR="00236865" w:rsidRPr="00B65E81">
        <w:rPr>
          <w:b/>
          <w:bCs/>
          <w:i/>
          <w:iCs/>
        </w:rPr>
        <w:t>quan</w:t>
      </w:r>
      <w:proofErr w:type="spellEnd"/>
      <w:r w:rsidR="00236865" w:rsidRPr="00B65E81">
        <w:rPr>
          <w:b/>
          <w:bCs/>
          <w:i/>
          <w:iCs/>
        </w:rPr>
        <w:t xml:space="preserve"> </w:t>
      </w:r>
      <w:proofErr w:type="spellStart"/>
      <w:r w:rsidR="00236865" w:rsidRPr="00B65E81">
        <w:rPr>
          <w:b/>
          <w:bCs/>
          <w:i/>
          <w:iCs/>
        </w:rPr>
        <w:t>chủ</w:t>
      </w:r>
      <w:proofErr w:type="spellEnd"/>
      <w:r w:rsidR="00236865" w:rsidRPr="00B65E81">
        <w:rPr>
          <w:b/>
          <w:bCs/>
          <w:i/>
          <w:iCs/>
        </w:rPr>
        <w:t xml:space="preserve"> </w:t>
      </w:r>
      <w:proofErr w:type="spellStart"/>
      <w:r w:rsidR="00236865" w:rsidRPr="00B65E81">
        <w:rPr>
          <w:b/>
          <w:bCs/>
          <w:i/>
          <w:iCs/>
        </w:rPr>
        <w:t>trì</w:t>
      </w:r>
      <w:proofErr w:type="spellEnd"/>
      <w:r w:rsidR="00236865" w:rsidRPr="00B65E81">
        <w:rPr>
          <w:b/>
          <w:bCs/>
          <w:i/>
          <w:iCs/>
        </w:rPr>
        <w:t xml:space="preserve"> </w:t>
      </w:r>
      <w:proofErr w:type="spellStart"/>
      <w:r w:rsidR="00236865" w:rsidRPr="00B65E81">
        <w:rPr>
          <w:b/>
          <w:bCs/>
          <w:i/>
          <w:iCs/>
        </w:rPr>
        <w:t>soạn</w:t>
      </w:r>
      <w:proofErr w:type="spellEnd"/>
      <w:r w:rsidR="00236865" w:rsidRPr="00B65E81">
        <w:rPr>
          <w:b/>
          <w:bCs/>
          <w:i/>
          <w:iCs/>
        </w:rPr>
        <w:t xml:space="preserve"> </w:t>
      </w:r>
      <w:proofErr w:type="spellStart"/>
      <w:r w:rsidR="00236865" w:rsidRPr="00B65E81">
        <w:rPr>
          <w:b/>
          <w:bCs/>
          <w:i/>
          <w:iCs/>
        </w:rPr>
        <w:t>thảo</w:t>
      </w:r>
      <w:proofErr w:type="spellEnd"/>
      <w:r w:rsidR="00236865" w:rsidRPr="00B65E81">
        <w:rPr>
          <w:i/>
          <w:iCs/>
        </w:rPr>
        <w:t xml:space="preserve"> </w:t>
      </w:r>
      <w:proofErr w:type="spellStart"/>
      <w:r w:rsidR="00236865" w:rsidRPr="00B65E81">
        <w:rPr>
          <w:i/>
          <w:iCs/>
        </w:rPr>
        <w:t>quyết</w:t>
      </w:r>
      <w:proofErr w:type="spellEnd"/>
      <w:r w:rsidR="00236865" w:rsidRPr="00B65E81">
        <w:rPr>
          <w:i/>
          <w:iCs/>
        </w:rPr>
        <w:t xml:space="preserve"> </w:t>
      </w:r>
      <w:proofErr w:type="spellStart"/>
      <w:r w:rsidR="00236865" w:rsidRPr="00B65E81">
        <w:rPr>
          <w:i/>
          <w:iCs/>
        </w:rPr>
        <w:t>định</w:t>
      </w:r>
      <w:proofErr w:type="spellEnd"/>
      <w:r w:rsidR="00236865" w:rsidRPr="00B65E81">
        <w:rPr>
          <w:i/>
          <w:iCs/>
        </w:rPr>
        <w:t xml:space="preserve"> </w:t>
      </w:r>
      <w:proofErr w:type="spellStart"/>
      <w:r w:rsidR="00236865" w:rsidRPr="00B65E81">
        <w:rPr>
          <w:i/>
          <w:iCs/>
        </w:rPr>
        <w:t>việc</w:t>
      </w:r>
      <w:proofErr w:type="spellEnd"/>
      <w:r w:rsidR="00236865" w:rsidRPr="00B65E81">
        <w:rPr>
          <w:i/>
          <w:iCs/>
        </w:rPr>
        <w:t xml:space="preserve"> </w:t>
      </w:r>
      <w:proofErr w:type="spellStart"/>
      <w:r w:rsidR="00236865" w:rsidRPr="00B65E81">
        <w:rPr>
          <w:i/>
          <w:iCs/>
        </w:rPr>
        <w:t>áp</w:t>
      </w:r>
      <w:proofErr w:type="spellEnd"/>
      <w:r w:rsidR="00236865" w:rsidRPr="00B65E81">
        <w:rPr>
          <w:i/>
          <w:iCs/>
        </w:rPr>
        <w:t xml:space="preserve"> </w:t>
      </w:r>
      <w:proofErr w:type="spellStart"/>
      <w:r w:rsidR="00236865" w:rsidRPr="00B65E81">
        <w:rPr>
          <w:i/>
          <w:iCs/>
        </w:rPr>
        <w:t>dụng</w:t>
      </w:r>
      <w:proofErr w:type="spellEnd"/>
      <w:r w:rsidR="00236865" w:rsidRPr="00B65E81">
        <w:rPr>
          <w:i/>
          <w:iCs/>
        </w:rPr>
        <w:t xml:space="preserve"> </w:t>
      </w:r>
      <w:proofErr w:type="spellStart"/>
      <w:r w:rsidR="00236865" w:rsidRPr="00B65E81">
        <w:rPr>
          <w:i/>
          <w:iCs/>
        </w:rPr>
        <w:t>trình</w:t>
      </w:r>
      <w:proofErr w:type="spellEnd"/>
      <w:r w:rsidR="00236865" w:rsidRPr="00B65E81">
        <w:rPr>
          <w:i/>
          <w:iCs/>
        </w:rPr>
        <w:t xml:space="preserve"> </w:t>
      </w:r>
      <w:proofErr w:type="spellStart"/>
      <w:r w:rsidR="00236865" w:rsidRPr="00B65E81">
        <w:rPr>
          <w:i/>
          <w:iCs/>
        </w:rPr>
        <w:t>tự</w:t>
      </w:r>
      <w:proofErr w:type="spellEnd"/>
      <w:r w:rsidR="00236865" w:rsidRPr="00B65E81">
        <w:rPr>
          <w:i/>
          <w:iCs/>
        </w:rPr>
        <w:t xml:space="preserve">, </w:t>
      </w:r>
      <w:proofErr w:type="spellStart"/>
      <w:r w:rsidR="00236865" w:rsidRPr="00B65E81">
        <w:rPr>
          <w:i/>
          <w:iCs/>
        </w:rPr>
        <w:t>thủ</w:t>
      </w:r>
      <w:proofErr w:type="spellEnd"/>
      <w:r w:rsidR="00236865" w:rsidRPr="00B65E81">
        <w:rPr>
          <w:i/>
          <w:iCs/>
        </w:rPr>
        <w:t xml:space="preserve"> </w:t>
      </w:r>
      <w:proofErr w:type="spellStart"/>
      <w:r w:rsidR="00236865" w:rsidRPr="00B65E81">
        <w:rPr>
          <w:i/>
          <w:iCs/>
        </w:rPr>
        <w:t>tục</w:t>
      </w:r>
      <w:proofErr w:type="spellEnd"/>
      <w:r w:rsidR="00236865" w:rsidRPr="00B65E81">
        <w:rPr>
          <w:i/>
          <w:iCs/>
        </w:rPr>
        <w:t xml:space="preserve"> </w:t>
      </w:r>
      <w:proofErr w:type="spellStart"/>
      <w:r w:rsidR="00236865" w:rsidRPr="00B65E81">
        <w:rPr>
          <w:i/>
          <w:iCs/>
        </w:rPr>
        <w:t>rút</w:t>
      </w:r>
      <w:proofErr w:type="spellEnd"/>
      <w:r w:rsidR="00236865" w:rsidRPr="00B65E81">
        <w:rPr>
          <w:i/>
          <w:iCs/>
        </w:rPr>
        <w:t xml:space="preserve"> </w:t>
      </w:r>
      <w:proofErr w:type="spellStart"/>
      <w:r w:rsidR="00236865" w:rsidRPr="00B65E81">
        <w:rPr>
          <w:i/>
          <w:iCs/>
        </w:rPr>
        <w:t>gọn</w:t>
      </w:r>
      <w:proofErr w:type="spellEnd"/>
      <w:r w:rsidR="00236865" w:rsidRPr="00B65E81">
        <w:rPr>
          <w:i/>
          <w:iCs/>
        </w:rPr>
        <w:t xml:space="preserve"> </w:t>
      </w:r>
      <w:proofErr w:type="spellStart"/>
      <w:r w:rsidR="00236865" w:rsidRPr="00B65E81">
        <w:rPr>
          <w:i/>
          <w:iCs/>
        </w:rPr>
        <w:t>trong</w:t>
      </w:r>
      <w:proofErr w:type="spellEnd"/>
      <w:r w:rsidR="00236865" w:rsidRPr="00B65E81">
        <w:rPr>
          <w:i/>
          <w:iCs/>
        </w:rPr>
        <w:t xml:space="preserve"> </w:t>
      </w:r>
      <w:proofErr w:type="spellStart"/>
      <w:r w:rsidR="00236865" w:rsidRPr="00B65E81">
        <w:rPr>
          <w:i/>
          <w:iCs/>
        </w:rPr>
        <w:t>xây</w:t>
      </w:r>
      <w:proofErr w:type="spellEnd"/>
      <w:r w:rsidR="00236865" w:rsidRPr="00B65E81">
        <w:rPr>
          <w:i/>
          <w:iCs/>
        </w:rPr>
        <w:t xml:space="preserve"> </w:t>
      </w:r>
      <w:proofErr w:type="spellStart"/>
      <w:r w:rsidR="00236865" w:rsidRPr="00B65E81">
        <w:rPr>
          <w:i/>
          <w:iCs/>
        </w:rPr>
        <w:t>dựng</w:t>
      </w:r>
      <w:proofErr w:type="spellEnd"/>
      <w:r w:rsidR="00236865" w:rsidRPr="00B65E81">
        <w:rPr>
          <w:i/>
          <w:iCs/>
        </w:rPr>
        <w:t xml:space="preserve">, ban </w:t>
      </w:r>
      <w:proofErr w:type="spellStart"/>
      <w:r w:rsidR="00236865" w:rsidRPr="00B65E81">
        <w:rPr>
          <w:i/>
          <w:iCs/>
        </w:rPr>
        <w:t>hành</w:t>
      </w:r>
      <w:proofErr w:type="spellEnd"/>
      <w:r w:rsidR="00236865" w:rsidRPr="00B65E81">
        <w:rPr>
          <w:i/>
          <w:iCs/>
        </w:rPr>
        <w:t xml:space="preserve"> </w:t>
      </w:r>
      <w:proofErr w:type="spellStart"/>
      <w:r w:rsidR="00236865" w:rsidRPr="00B65E81">
        <w:rPr>
          <w:i/>
          <w:iCs/>
        </w:rPr>
        <w:t>nghị</w:t>
      </w:r>
      <w:proofErr w:type="spellEnd"/>
      <w:r w:rsidR="00236865" w:rsidRPr="00B65E81">
        <w:rPr>
          <w:i/>
          <w:iCs/>
        </w:rPr>
        <w:t xml:space="preserve"> </w:t>
      </w:r>
      <w:proofErr w:type="spellStart"/>
      <w:r w:rsidR="00236865" w:rsidRPr="00B65E81">
        <w:rPr>
          <w:i/>
          <w:iCs/>
        </w:rPr>
        <w:t>định</w:t>
      </w:r>
      <w:proofErr w:type="spellEnd"/>
      <w:r w:rsidR="00236865" w:rsidRPr="00B65E81">
        <w:rPr>
          <w:i/>
          <w:iCs/>
        </w:rPr>
        <w:t xml:space="preserve">, </w:t>
      </w:r>
      <w:proofErr w:type="spellStart"/>
      <w:r w:rsidR="00236865" w:rsidRPr="00B65E81">
        <w:rPr>
          <w:i/>
          <w:iCs/>
        </w:rPr>
        <w:t>nghị</w:t>
      </w:r>
      <w:proofErr w:type="spellEnd"/>
      <w:r w:rsidR="00236865" w:rsidRPr="00B65E81">
        <w:rPr>
          <w:i/>
          <w:iCs/>
        </w:rPr>
        <w:t xml:space="preserve"> </w:t>
      </w:r>
      <w:proofErr w:type="spellStart"/>
      <w:r w:rsidR="00236865" w:rsidRPr="00B65E81">
        <w:rPr>
          <w:i/>
          <w:iCs/>
        </w:rPr>
        <w:t>quyết</w:t>
      </w:r>
      <w:proofErr w:type="spellEnd"/>
      <w:r w:rsidR="00236865" w:rsidRPr="00B65E81">
        <w:rPr>
          <w:i/>
          <w:iCs/>
        </w:rPr>
        <w:t xml:space="preserve"> </w:t>
      </w:r>
      <w:proofErr w:type="spellStart"/>
      <w:r w:rsidR="00236865" w:rsidRPr="00B65E81">
        <w:rPr>
          <w:i/>
          <w:iCs/>
        </w:rPr>
        <w:t>của</w:t>
      </w:r>
      <w:proofErr w:type="spellEnd"/>
      <w:r w:rsidR="00236865" w:rsidRPr="00B65E81">
        <w:rPr>
          <w:i/>
          <w:iCs/>
        </w:rPr>
        <w:t xml:space="preserve"> </w:t>
      </w:r>
      <w:proofErr w:type="spellStart"/>
      <w:r w:rsidR="00236865" w:rsidRPr="00B65E81">
        <w:rPr>
          <w:i/>
          <w:iCs/>
        </w:rPr>
        <w:t>Chính</w:t>
      </w:r>
      <w:proofErr w:type="spellEnd"/>
      <w:r w:rsidR="00236865" w:rsidRPr="00B65E81">
        <w:rPr>
          <w:i/>
          <w:iCs/>
        </w:rPr>
        <w:t xml:space="preserve"> </w:t>
      </w:r>
      <w:proofErr w:type="spellStart"/>
      <w:r w:rsidR="00236865" w:rsidRPr="00B65E81">
        <w:rPr>
          <w:i/>
          <w:iCs/>
        </w:rPr>
        <w:t>phủ</w:t>
      </w:r>
      <w:proofErr w:type="spellEnd"/>
      <w:r w:rsidR="00236865" w:rsidRPr="00B65E81">
        <w:rPr>
          <w:i/>
          <w:iCs/>
        </w:rPr>
        <w:t xml:space="preserve">, </w:t>
      </w:r>
      <w:proofErr w:type="spellStart"/>
      <w:r w:rsidR="00236865" w:rsidRPr="00B65E81">
        <w:rPr>
          <w:i/>
          <w:iCs/>
        </w:rPr>
        <w:t>quyết</w:t>
      </w:r>
      <w:proofErr w:type="spellEnd"/>
      <w:r w:rsidR="00236865" w:rsidRPr="00B65E81">
        <w:rPr>
          <w:i/>
          <w:iCs/>
        </w:rPr>
        <w:t xml:space="preserve"> </w:t>
      </w:r>
      <w:proofErr w:type="spellStart"/>
      <w:r w:rsidR="00236865" w:rsidRPr="00B65E81">
        <w:rPr>
          <w:i/>
          <w:iCs/>
        </w:rPr>
        <w:t>định</w:t>
      </w:r>
      <w:proofErr w:type="spellEnd"/>
      <w:r w:rsidR="00236865" w:rsidRPr="00B65E81">
        <w:rPr>
          <w:i/>
          <w:iCs/>
        </w:rPr>
        <w:t xml:space="preserve"> </w:t>
      </w:r>
      <w:proofErr w:type="spellStart"/>
      <w:r w:rsidR="00236865" w:rsidRPr="00B65E81">
        <w:rPr>
          <w:i/>
          <w:iCs/>
        </w:rPr>
        <w:t>của</w:t>
      </w:r>
      <w:proofErr w:type="spellEnd"/>
      <w:r w:rsidR="00236865" w:rsidRPr="00B65E81">
        <w:rPr>
          <w:i/>
          <w:iCs/>
        </w:rPr>
        <w:t xml:space="preserve"> </w:t>
      </w:r>
      <w:proofErr w:type="spellStart"/>
      <w:r w:rsidR="00236865" w:rsidRPr="00B65E81">
        <w:rPr>
          <w:i/>
          <w:iCs/>
        </w:rPr>
        <w:t>Thủ</w:t>
      </w:r>
      <w:proofErr w:type="spellEnd"/>
      <w:r w:rsidR="00236865" w:rsidRPr="00B65E81">
        <w:rPr>
          <w:i/>
          <w:iCs/>
        </w:rPr>
        <w:t xml:space="preserve"> </w:t>
      </w:r>
      <w:proofErr w:type="spellStart"/>
      <w:r w:rsidR="00236865" w:rsidRPr="00B65E81">
        <w:rPr>
          <w:i/>
          <w:iCs/>
        </w:rPr>
        <w:t>tướng</w:t>
      </w:r>
      <w:proofErr w:type="spellEnd"/>
      <w:r w:rsidR="00236865" w:rsidRPr="00B65E81">
        <w:rPr>
          <w:i/>
          <w:iCs/>
        </w:rPr>
        <w:t xml:space="preserve"> </w:t>
      </w:r>
      <w:proofErr w:type="spellStart"/>
      <w:r w:rsidR="00236865" w:rsidRPr="00B65E81">
        <w:rPr>
          <w:i/>
          <w:iCs/>
        </w:rPr>
        <w:t>Chính</w:t>
      </w:r>
      <w:proofErr w:type="spellEnd"/>
      <w:r w:rsidR="00236865" w:rsidRPr="00B65E81">
        <w:rPr>
          <w:i/>
          <w:iCs/>
        </w:rPr>
        <w:t xml:space="preserve"> </w:t>
      </w:r>
      <w:proofErr w:type="spellStart"/>
      <w:r w:rsidR="00236865" w:rsidRPr="00B65E81">
        <w:rPr>
          <w:i/>
          <w:iCs/>
        </w:rPr>
        <w:t>phủ</w:t>
      </w:r>
      <w:proofErr w:type="spellEnd"/>
      <w:r w:rsidR="00236865" w:rsidRPr="00B65E81">
        <w:rPr>
          <w:i/>
          <w:iCs/>
        </w:rPr>
        <w:t>;</w:t>
      </w:r>
      <w:r w:rsidR="00224315" w:rsidRPr="00B65E81">
        <w:t>”.</w:t>
      </w:r>
    </w:p>
    <w:p w14:paraId="22E8FC9C" w14:textId="3D7881A0" w:rsidR="00752005" w:rsidRPr="00B65E81" w:rsidRDefault="00C62612" w:rsidP="00722A6A">
      <w:pPr>
        <w:spacing w:after="120" w:line="340" w:lineRule="exact"/>
        <w:ind w:firstLine="720"/>
        <w:jc w:val="both"/>
        <w:rPr>
          <w:lang w:val="nl-NL"/>
        </w:rPr>
      </w:pPr>
      <w:r w:rsidRPr="00B65E81">
        <w:rPr>
          <w:iCs/>
          <w:spacing w:val="-2"/>
          <w:lang w:val="nl-NL"/>
        </w:rPr>
        <w:t xml:space="preserve">Bộ Nông nghiệp và Môi trường xin báo cáo và </w:t>
      </w:r>
      <w:r w:rsidR="00722A6A" w:rsidRPr="00B65E81">
        <w:rPr>
          <w:iCs/>
          <w:spacing w:val="-2"/>
          <w:lang w:val="nl-NL"/>
        </w:rPr>
        <w:t>đề nghị Chính phủ</w:t>
      </w:r>
      <w:r w:rsidRPr="00B65E81">
        <w:rPr>
          <w:iCs/>
          <w:spacing w:val="-2"/>
          <w:lang w:val="nl-NL"/>
        </w:rPr>
        <w:t xml:space="preserve"> </w:t>
      </w:r>
      <w:r w:rsidR="004005FA" w:rsidRPr="00B65E81">
        <w:rPr>
          <w:iCs/>
          <w:spacing w:val="-2"/>
          <w:lang w:val="nl-NL"/>
        </w:rPr>
        <w:t>xem xét, quyết định nội dung nêu trên</w:t>
      </w:r>
      <w:r w:rsidR="00722A6A" w:rsidRPr="00B65E81">
        <w:rPr>
          <w:iCs/>
          <w:spacing w:val="-2"/>
          <w:lang w:val="nl-NL"/>
        </w:rPr>
        <w:t>.</w:t>
      </w:r>
    </w:p>
    <w:p w14:paraId="66786BC4" w14:textId="4CBC8E2F" w:rsidR="0014715B" w:rsidRPr="00B65E81" w:rsidRDefault="00956436" w:rsidP="006A4642">
      <w:pPr>
        <w:spacing w:after="120" w:line="340" w:lineRule="exact"/>
        <w:ind w:firstLine="720"/>
        <w:jc w:val="both"/>
        <w:rPr>
          <w:bCs/>
          <w:lang w:val="pt-BR"/>
        </w:rPr>
      </w:pPr>
      <w:r w:rsidRPr="00B65E81">
        <w:rPr>
          <w:bCs/>
          <w:lang w:val="vi-VN"/>
        </w:rPr>
        <w:t>Trên đây là Tờ trình về việc ban hành Nghị định quy định chi tiết một số điều và biện pháp thi hành Luật Địa chất và khoáng sản, Bộ Nông nghiệp và Môi trường kính trình Chính phủ xem xét, ban hành Nghị định</w:t>
      </w:r>
      <w:r w:rsidR="0014715B" w:rsidRPr="00B65E81">
        <w:rPr>
          <w:bCs/>
          <w:lang w:val="pt-BR"/>
        </w:rPr>
        <w:t>.</w:t>
      </w:r>
    </w:p>
    <w:p w14:paraId="7EA0B537" w14:textId="60C9EF05" w:rsidR="0014715B" w:rsidRPr="00B65E81" w:rsidRDefault="0014715B" w:rsidP="0014715B">
      <w:pPr>
        <w:spacing w:after="120" w:line="240" w:lineRule="auto"/>
        <w:ind w:firstLine="720"/>
        <w:jc w:val="both"/>
        <w:rPr>
          <w:lang w:val="vi-VN"/>
        </w:rPr>
      </w:pPr>
      <w:r w:rsidRPr="00B65E81">
        <w:rPr>
          <w:i/>
          <w:iCs/>
          <w:lang w:val="vi-VN"/>
        </w:rPr>
        <w:t>Tài liệu gửi kèm theo Tờ trình bao</w:t>
      </w:r>
      <w:r w:rsidRPr="00B65E81">
        <w:rPr>
          <w:i/>
          <w:iCs/>
          <w:spacing w:val="-31"/>
          <w:lang w:val="vi-VN"/>
        </w:rPr>
        <w:t xml:space="preserve"> </w:t>
      </w:r>
      <w:r w:rsidRPr="00B65E81">
        <w:rPr>
          <w:i/>
          <w:iCs/>
          <w:lang w:val="vi-VN"/>
        </w:rPr>
        <w:t>gồm</w:t>
      </w:r>
      <w:r w:rsidRPr="00B65E81">
        <w:rPr>
          <w:lang w:val="vi-VN"/>
        </w:rPr>
        <w:t>:</w:t>
      </w:r>
    </w:p>
    <w:p w14:paraId="331C9EDC" w14:textId="3707A408" w:rsidR="0014715B" w:rsidRPr="00B65E81" w:rsidRDefault="00546351" w:rsidP="0014715B">
      <w:pPr>
        <w:widowControl w:val="0"/>
        <w:spacing w:after="120" w:line="240" w:lineRule="auto"/>
        <w:ind w:firstLine="720"/>
        <w:jc w:val="both"/>
        <w:rPr>
          <w:i/>
          <w:iCs/>
          <w:lang w:val="vi-VN"/>
        </w:rPr>
      </w:pPr>
      <w:r w:rsidRPr="00B65E81">
        <w:rPr>
          <w:i/>
          <w:iCs/>
        </w:rPr>
        <w:t>1</w:t>
      </w:r>
      <w:r w:rsidR="0014715B" w:rsidRPr="00B65E81">
        <w:rPr>
          <w:i/>
          <w:iCs/>
          <w:lang w:val="vi-VN"/>
        </w:rPr>
        <w:t xml:space="preserve">. </w:t>
      </w:r>
      <w:hyperlink r:id="rId8" w:history="1">
        <w:r w:rsidR="0014715B" w:rsidRPr="00B65E81">
          <w:rPr>
            <w:rStyle w:val="Siuktni"/>
            <w:i/>
            <w:iCs/>
            <w:u w:val="none"/>
            <w:lang w:val="vi-VN"/>
          </w:rPr>
          <w:t>Dự thảo Nghị định</w:t>
        </w:r>
      </w:hyperlink>
      <w:r w:rsidR="0014715B" w:rsidRPr="00B65E81">
        <w:rPr>
          <w:i/>
          <w:iCs/>
          <w:lang w:val="vi-VN"/>
        </w:rPr>
        <w:t>;</w:t>
      </w:r>
    </w:p>
    <w:p w14:paraId="6C0735F6" w14:textId="47B1DD38" w:rsidR="0014715B" w:rsidRPr="00B65E81" w:rsidRDefault="00546351" w:rsidP="0014715B">
      <w:pPr>
        <w:widowControl w:val="0"/>
        <w:spacing w:after="120" w:line="240" w:lineRule="auto"/>
        <w:ind w:firstLine="720"/>
        <w:jc w:val="both"/>
        <w:rPr>
          <w:i/>
          <w:iCs/>
          <w:kern w:val="2"/>
          <w:lang w:val="vi-VN"/>
        </w:rPr>
      </w:pPr>
      <w:r w:rsidRPr="00B65E81">
        <w:rPr>
          <w:i/>
          <w:iCs/>
          <w:lang w:val="vi-VN"/>
        </w:rPr>
        <w:t>2</w:t>
      </w:r>
      <w:r w:rsidR="0014715B" w:rsidRPr="00B65E81">
        <w:rPr>
          <w:i/>
          <w:iCs/>
          <w:lang w:val="vi-VN"/>
        </w:rPr>
        <w:t xml:space="preserve">. </w:t>
      </w:r>
      <w:r w:rsidR="0014715B" w:rsidRPr="00B65E81">
        <w:rPr>
          <w:i/>
          <w:iCs/>
          <w:kern w:val="2"/>
          <w:lang w:val="vi-VN"/>
        </w:rPr>
        <w:t>Báo cáo</w:t>
      </w:r>
      <w:r w:rsidR="0055715F">
        <w:rPr>
          <w:i/>
          <w:iCs/>
          <w:kern w:val="2"/>
        </w:rPr>
        <w:t xml:space="preserve"> </w:t>
      </w:r>
      <w:proofErr w:type="spellStart"/>
      <w:r w:rsidR="0055715F">
        <w:rPr>
          <w:i/>
          <w:iCs/>
          <w:kern w:val="2"/>
        </w:rPr>
        <w:t>số</w:t>
      </w:r>
      <w:proofErr w:type="spellEnd"/>
      <w:r w:rsidR="0055715F">
        <w:rPr>
          <w:i/>
          <w:iCs/>
          <w:kern w:val="2"/>
        </w:rPr>
        <w:t xml:space="preserve"> 44/BC-BN</w:t>
      </w:r>
      <w:r w:rsidR="0030218C">
        <w:rPr>
          <w:i/>
          <w:iCs/>
          <w:kern w:val="2"/>
        </w:rPr>
        <w:t xml:space="preserve">NMT </w:t>
      </w:r>
      <w:proofErr w:type="spellStart"/>
      <w:r w:rsidR="0030218C">
        <w:rPr>
          <w:i/>
          <w:iCs/>
          <w:kern w:val="2"/>
        </w:rPr>
        <w:t>ngày</w:t>
      </w:r>
      <w:proofErr w:type="spellEnd"/>
      <w:r w:rsidR="0030218C">
        <w:rPr>
          <w:i/>
          <w:iCs/>
          <w:kern w:val="2"/>
        </w:rPr>
        <w:t xml:space="preserve"> 26/4/2025</w:t>
      </w:r>
      <w:r w:rsidR="005A431B" w:rsidRPr="005A431B">
        <w:rPr>
          <w:i/>
          <w:iCs/>
          <w:lang w:val="vi-VN"/>
        </w:rPr>
        <w:t xml:space="preserve"> </w:t>
      </w:r>
      <w:r w:rsidR="005A431B" w:rsidRPr="00B65E81">
        <w:rPr>
          <w:i/>
          <w:iCs/>
          <w:lang w:val="vi-VN"/>
        </w:rPr>
        <w:t>của Bộ Nông nghiệp và Môi trường</w:t>
      </w:r>
      <w:r w:rsidR="0014715B" w:rsidRPr="00B65E81">
        <w:rPr>
          <w:i/>
          <w:iCs/>
          <w:kern w:val="2"/>
          <w:lang w:val="vi-VN"/>
        </w:rPr>
        <w:t xml:space="preserve"> về rà soát các văn bản quy phạm pháp luật có liên quan đến dự thảo Nghị định.</w:t>
      </w:r>
    </w:p>
    <w:p w14:paraId="0E8D5EC2" w14:textId="40B7813F" w:rsidR="0014715B" w:rsidRPr="00B65E81" w:rsidRDefault="007F390F" w:rsidP="0014715B">
      <w:pPr>
        <w:widowControl w:val="0"/>
        <w:spacing w:after="120" w:line="240" w:lineRule="auto"/>
        <w:ind w:firstLine="720"/>
        <w:jc w:val="both"/>
        <w:rPr>
          <w:i/>
          <w:iCs/>
          <w:lang w:val="vi-VN"/>
        </w:rPr>
      </w:pPr>
      <w:r>
        <w:rPr>
          <w:i/>
          <w:iCs/>
        </w:rPr>
        <w:t>3</w:t>
      </w:r>
      <w:r w:rsidR="0014715B" w:rsidRPr="00B65E81">
        <w:rPr>
          <w:i/>
          <w:iCs/>
          <w:lang w:val="vi-VN"/>
        </w:rPr>
        <w:t>. Báo cáo</w:t>
      </w:r>
      <w:r w:rsidR="0030218C">
        <w:rPr>
          <w:i/>
          <w:iCs/>
        </w:rPr>
        <w:t xml:space="preserve"> </w:t>
      </w:r>
      <w:proofErr w:type="spellStart"/>
      <w:r w:rsidR="0030218C">
        <w:rPr>
          <w:i/>
          <w:iCs/>
        </w:rPr>
        <w:t>số</w:t>
      </w:r>
      <w:proofErr w:type="spellEnd"/>
      <w:r w:rsidR="0030218C">
        <w:rPr>
          <w:i/>
          <w:iCs/>
        </w:rPr>
        <w:t xml:space="preserve"> 45/BC-BNNMT </w:t>
      </w:r>
      <w:proofErr w:type="spellStart"/>
      <w:r w:rsidR="0030218C">
        <w:rPr>
          <w:i/>
          <w:iCs/>
        </w:rPr>
        <w:t>ngày</w:t>
      </w:r>
      <w:proofErr w:type="spellEnd"/>
      <w:r w:rsidR="0030218C">
        <w:rPr>
          <w:i/>
          <w:iCs/>
        </w:rPr>
        <w:t xml:space="preserve"> 26/4/2025</w:t>
      </w:r>
      <w:r w:rsidR="005A431B" w:rsidRPr="005A431B">
        <w:rPr>
          <w:i/>
          <w:iCs/>
          <w:lang w:val="vi-VN"/>
        </w:rPr>
        <w:t xml:space="preserve"> </w:t>
      </w:r>
      <w:r w:rsidR="005A431B" w:rsidRPr="00B65E81">
        <w:rPr>
          <w:i/>
          <w:iCs/>
          <w:lang w:val="vi-VN"/>
        </w:rPr>
        <w:t xml:space="preserve">của Bộ Nông nghiệp và </w:t>
      </w:r>
      <w:r w:rsidR="005A431B" w:rsidRPr="00B65E81">
        <w:rPr>
          <w:i/>
          <w:iCs/>
          <w:lang w:val="vi-VN"/>
        </w:rPr>
        <w:lastRenderedPageBreak/>
        <w:t>Môi trường</w:t>
      </w:r>
      <w:r w:rsidR="0014715B" w:rsidRPr="00B65E81">
        <w:rPr>
          <w:i/>
          <w:iCs/>
          <w:lang w:val="vi-VN"/>
        </w:rPr>
        <w:t xml:space="preserve"> đánh giá tác động của chính sách</w:t>
      </w:r>
      <w:r w:rsidR="00597253">
        <w:rPr>
          <w:i/>
          <w:iCs/>
        </w:rPr>
        <w:t xml:space="preserve"> </w:t>
      </w:r>
      <w:proofErr w:type="spellStart"/>
      <w:r w:rsidR="00597253">
        <w:rPr>
          <w:i/>
          <w:iCs/>
        </w:rPr>
        <w:t>dự</w:t>
      </w:r>
      <w:proofErr w:type="spellEnd"/>
      <w:r w:rsidR="00597253">
        <w:rPr>
          <w:i/>
          <w:iCs/>
        </w:rPr>
        <w:t xml:space="preserve"> </w:t>
      </w:r>
      <w:proofErr w:type="spellStart"/>
      <w:r w:rsidR="00597253">
        <w:rPr>
          <w:i/>
          <w:iCs/>
        </w:rPr>
        <w:t>thảo</w:t>
      </w:r>
      <w:proofErr w:type="spellEnd"/>
      <w:r w:rsidR="00597253">
        <w:rPr>
          <w:i/>
          <w:iCs/>
        </w:rPr>
        <w:t xml:space="preserve"> </w:t>
      </w:r>
      <w:proofErr w:type="spellStart"/>
      <w:r w:rsidR="00597253">
        <w:rPr>
          <w:i/>
          <w:iCs/>
        </w:rPr>
        <w:t>Nghị</w:t>
      </w:r>
      <w:proofErr w:type="spellEnd"/>
      <w:r w:rsidR="00597253">
        <w:rPr>
          <w:i/>
          <w:iCs/>
        </w:rPr>
        <w:t xml:space="preserve"> </w:t>
      </w:r>
      <w:proofErr w:type="spellStart"/>
      <w:r w:rsidR="00597253">
        <w:rPr>
          <w:i/>
          <w:iCs/>
        </w:rPr>
        <w:t>định</w:t>
      </w:r>
      <w:proofErr w:type="spellEnd"/>
      <w:r w:rsidR="0014715B" w:rsidRPr="00B65E81">
        <w:rPr>
          <w:i/>
          <w:iCs/>
          <w:lang w:val="vi-VN"/>
        </w:rPr>
        <w:t>.</w:t>
      </w:r>
    </w:p>
    <w:p w14:paraId="5DA60644" w14:textId="0E7B84B3" w:rsidR="0084299D" w:rsidRDefault="0084299D" w:rsidP="0084299D">
      <w:pPr>
        <w:spacing w:after="120" w:line="240" w:lineRule="auto"/>
        <w:ind w:firstLine="720"/>
        <w:jc w:val="both"/>
        <w:rPr>
          <w:i/>
          <w:iCs/>
        </w:rPr>
      </w:pPr>
      <w:r>
        <w:rPr>
          <w:i/>
          <w:iCs/>
        </w:rPr>
        <w:t>4</w:t>
      </w:r>
      <w:r w:rsidRPr="00B65E81">
        <w:rPr>
          <w:i/>
          <w:iCs/>
          <w:lang w:val="vi-VN"/>
        </w:rPr>
        <w:t>. Báo cáo số</w:t>
      </w:r>
      <w:r>
        <w:rPr>
          <w:i/>
          <w:iCs/>
        </w:rPr>
        <w:t xml:space="preserve"> 46</w:t>
      </w:r>
      <w:r w:rsidRPr="00B65E81">
        <w:rPr>
          <w:i/>
          <w:iCs/>
          <w:lang w:val="vi-VN"/>
        </w:rPr>
        <w:t xml:space="preserve">/BC-BNNMT ngày </w:t>
      </w:r>
      <w:r>
        <w:rPr>
          <w:i/>
          <w:iCs/>
        </w:rPr>
        <w:t>26/4</w:t>
      </w:r>
      <w:r w:rsidRPr="00B65E81">
        <w:rPr>
          <w:i/>
          <w:iCs/>
          <w:lang w:val="vi-VN"/>
        </w:rPr>
        <w:t>/2025 của Bộ Nông nghiệp và Môi trường</w:t>
      </w:r>
      <w:r>
        <w:rPr>
          <w:i/>
          <w:iCs/>
        </w:rPr>
        <w:t xml:space="preserve"> </w:t>
      </w:r>
      <w:proofErr w:type="spellStart"/>
      <w:r>
        <w:rPr>
          <w:i/>
          <w:iCs/>
        </w:rPr>
        <w:t>về</w:t>
      </w:r>
      <w:proofErr w:type="spellEnd"/>
      <w:r>
        <w:rPr>
          <w:i/>
          <w:iCs/>
        </w:rPr>
        <w:t xml:space="preserve"> </w:t>
      </w:r>
      <w:proofErr w:type="spellStart"/>
      <w:r>
        <w:rPr>
          <w:i/>
          <w:iCs/>
        </w:rPr>
        <w:t>việc</w:t>
      </w:r>
      <w:proofErr w:type="spellEnd"/>
      <w:r>
        <w:rPr>
          <w:i/>
          <w:iCs/>
        </w:rPr>
        <w:t xml:space="preserve"> </w:t>
      </w:r>
      <w:r w:rsidRPr="00B65E81">
        <w:rPr>
          <w:i/>
          <w:iCs/>
          <w:lang w:val="vi-VN"/>
        </w:rPr>
        <w:t>tiếp thu, giải trình ý kiến thẩm định</w:t>
      </w:r>
      <w:r>
        <w:rPr>
          <w:i/>
          <w:iCs/>
        </w:rPr>
        <w:t xml:space="preserve"> </w:t>
      </w:r>
      <w:proofErr w:type="spellStart"/>
      <w:r>
        <w:rPr>
          <w:i/>
          <w:iCs/>
        </w:rPr>
        <w:t>của</w:t>
      </w:r>
      <w:proofErr w:type="spellEnd"/>
      <w:r>
        <w:rPr>
          <w:i/>
          <w:iCs/>
        </w:rPr>
        <w:t xml:space="preserve"> </w:t>
      </w:r>
      <w:proofErr w:type="spellStart"/>
      <w:r>
        <w:rPr>
          <w:i/>
          <w:iCs/>
        </w:rPr>
        <w:t>Bộ</w:t>
      </w:r>
      <w:proofErr w:type="spellEnd"/>
      <w:r>
        <w:rPr>
          <w:i/>
          <w:iCs/>
        </w:rPr>
        <w:t xml:space="preserve"> </w:t>
      </w:r>
      <w:proofErr w:type="spellStart"/>
      <w:r>
        <w:rPr>
          <w:i/>
          <w:iCs/>
        </w:rPr>
        <w:t>Tư</w:t>
      </w:r>
      <w:proofErr w:type="spellEnd"/>
      <w:r>
        <w:rPr>
          <w:i/>
          <w:iCs/>
        </w:rPr>
        <w:t xml:space="preserve"> </w:t>
      </w:r>
      <w:proofErr w:type="spellStart"/>
      <w:r>
        <w:rPr>
          <w:i/>
          <w:iCs/>
        </w:rPr>
        <w:t>pháp</w:t>
      </w:r>
      <w:proofErr w:type="spellEnd"/>
      <w:r>
        <w:rPr>
          <w:i/>
          <w:iCs/>
        </w:rPr>
        <w:t xml:space="preserve"> </w:t>
      </w:r>
      <w:proofErr w:type="spellStart"/>
      <w:r>
        <w:rPr>
          <w:i/>
          <w:iCs/>
        </w:rPr>
        <w:t>về</w:t>
      </w:r>
      <w:proofErr w:type="spellEnd"/>
      <w:r>
        <w:rPr>
          <w:i/>
          <w:iCs/>
        </w:rPr>
        <w:t xml:space="preserve"> </w:t>
      </w:r>
      <w:proofErr w:type="spellStart"/>
      <w:r w:rsidR="005A431B">
        <w:rPr>
          <w:i/>
          <w:iCs/>
        </w:rPr>
        <w:t>dự</w:t>
      </w:r>
      <w:proofErr w:type="spellEnd"/>
      <w:r w:rsidR="005A431B">
        <w:rPr>
          <w:i/>
          <w:iCs/>
        </w:rPr>
        <w:t xml:space="preserve"> </w:t>
      </w:r>
      <w:proofErr w:type="spellStart"/>
      <w:r w:rsidR="005A431B">
        <w:rPr>
          <w:i/>
          <w:iCs/>
        </w:rPr>
        <w:t>thảo</w:t>
      </w:r>
      <w:proofErr w:type="spellEnd"/>
      <w:r w:rsidR="005A431B">
        <w:rPr>
          <w:i/>
          <w:iCs/>
        </w:rPr>
        <w:t xml:space="preserve"> </w:t>
      </w:r>
      <w:proofErr w:type="spellStart"/>
      <w:r w:rsidR="005A431B">
        <w:rPr>
          <w:i/>
          <w:iCs/>
        </w:rPr>
        <w:t>Nghị</w:t>
      </w:r>
      <w:proofErr w:type="spellEnd"/>
      <w:r w:rsidR="005A431B">
        <w:rPr>
          <w:i/>
          <w:iCs/>
        </w:rPr>
        <w:t xml:space="preserve"> </w:t>
      </w:r>
      <w:proofErr w:type="spellStart"/>
      <w:r w:rsidR="005A431B">
        <w:rPr>
          <w:i/>
          <w:iCs/>
        </w:rPr>
        <w:t>định</w:t>
      </w:r>
      <w:proofErr w:type="spellEnd"/>
      <w:r w:rsidR="005A431B">
        <w:rPr>
          <w:i/>
          <w:iCs/>
        </w:rPr>
        <w:t>.</w:t>
      </w:r>
    </w:p>
    <w:p w14:paraId="250763B1" w14:textId="52A4C14A" w:rsidR="008A3776" w:rsidRDefault="008A3776" w:rsidP="008A3776">
      <w:pPr>
        <w:spacing w:after="120" w:line="240" w:lineRule="auto"/>
        <w:ind w:firstLine="720"/>
        <w:jc w:val="both"/>
        <w:rPr>
          <w:i/>
          <w:iCs/>
        </w:rPr>
      </w:pPr>
      <w:r>
        <w:rPr>
          <w:i/>
          <w:iCs/>
        </w:rPr>
        <w:t>5</w:t>
      </w:r>
      <w:r w:rsidRPr="00B65E81">
        <w:rPr>
          <w:i/>
          <w:iCs/>
          <w:lang w:val="vi-VN"/>
        </w:rPr>
        <w:t>. Báo cáo số</w:t>
      </w:r>
      <w:r>
        <w:rPr>
          <w:i/>
          <w:iCs/>
        </w:rPr>
        <w:t xml:space="preserve"> </w:t>
      </w:r>
      <w:r>
        <w:rPr>
          <w:i/>
          <w:iCs/>
        </w:rPr>
        <w:t xml:space="preserve">       </w:t>
      </w:r>
      <w:r w:rsidRPr="00B65E81">
        <w:rPr>
          <w:i/>
          <w:iCs/>
          <w:lang w:val="vi-VN"/>
        </w:rPr>
        <w:t xml:space="preserve">/BC-BNNMT ngày </w:t>
      </w:r>
      <w:r>
        <w:rPr>
          <w:i/>
          <w:iCs/>
        </w:rPr>
        <w:t xml:space="preserve">    </w:t>
      </w:r>
      <w:r>
        <w:rPr>
          <w:i/>
          <w:iCs/>
        </w:rPr>
        <w:t>/</w:t>
      </w:r>
      <w:r>
        <w:rPr>
          <w:i/>
          <w:iCs/>
        </w:rPr>
        <w:t xml:space="preserve">    </w:t>
      </w:r>
      <w:r w:rsidRPr="00B65E81">
        <w:rPr>
          <w:i/>
          <w:iCs/>
          <w:lang w:val="vi-VN"/>
        </w:rPr>
        <w:t>/2025 của Bộ Nông nghiệp và Môi trường</w:t>
      </w:r>
      <w:r>
        <w:rPr>
          <w:i/>
          <w:iCs/>
        </w:rPr>
        <w:t xml:space="preserve"> </w:t>
      </w:r>
      <w:proofErr w:type="spellStart"/>
      <w:r>
        <w:rPr>
          <w:i/>
          <w:iCs/>
        </w:rPr>
        <w:t>về</w:t>
      </w:r>
      <w:proofErr w:type="spellEnd"/>
      <w:r>
        <w:rPr>
          <w:i/>
          <w:iCs/>
        </w:rPr>
        <w:t xml:space="preserve"> </w:t>
      </w:r>
      <w:proofErr w:type="spellStart"/>
      <w:r>
        <w:rPr>
          <w:i/>
          <w:iCs/>
        </w:rPr>
        <w:t>việc</w:t>
      </w:r>
      <w:proofErr w:type="spellEnd"/>
      <w:r>
        <w:rPr>
          <w:i/>
          <w:iCs/>
        </w:rPr>
        <w:t xml:space="preserve"> </w:t>
      </w:r>
      <w:r w:rsidRPr="00B65E81">
        <w:rPr>
          <w:i/>
          <w:iCs/>
          <w:lang w:val="vi-VN"/>
        </w:rPr>
        <w:t>tiếp thu, giải trình ý kiến thẩm định</w:t>
      </w:r>
      <w:r>
        <w:rPr>
          <w:i/>
          <w:iCs/>
        </w:rPr>
        <w:t xml:space="preserve"> </w:t>
      </w:r>
      <w:proofErr w:type="spellStart"/>
      <w:r>
        <w:rPr>
          <w:i/>
          <w:iCs/>
        </w:rPr>
        <w:t>của</w:t>
      </w:r>
      <w:proofErr w:type="spellEnd"/>
      <w:r>
        <w:rPr>
          <w:i/>
          <w:iCs/>
        </w:rPr>
        <w:t xml:space="preserve"> </w:t>
      </w:r>
      <w:proofErr w:type="spellStart"/>
      <w:r>
        <w:rPr>
          <w:i/>
          <w:iCs/>
        </w:rPr>
        <w:t>Bộ</w:t>
      </w:r>
      <w:proofErr w:type="spellEnd"/>
      <w:r>
        <w:rPr>
          <w:i/>
          <w:iCs/>
        </w:rPr>
        <w:t xml:space="preserve"> </w:t>
      </w:r>
      <w:proofErr w:type="spellStart"/>
      <w:r>
        <w:rPr>
          <w:i/>
          <w:iCs/>
        </w:rPr>
        <w:t>Tư</w:t>
      </w:r>
      <w:proofErr w:type="spellEnd"/>
      <w:r>
        <w:rPr>
          <w:i/>
          <w:iCs/>
        </w:rPr>
        <w:t xml:space="preserve"> </w:t>
      </w:r>
      <w:proofErr w:type="spellStart"/>
      <w:r>
        <w:rPr>
          <w:i/>
          <w:iCs/>
        </w:rPr>
        <w:t>pháp</w:t>
      </w:r>
      <w:proofErr w:type="spellEnd"/>
      <w:r>
        <w:rPr>
          <w:i/>
          <w:iCs/>
        </w:rPr>
        <w:t xml:space="preserve"> </w:t>
      </w:r>
      <w:proofErr w:type="spellStart"/>
      <w:r>
        <w:rPr>
          <w:i/>
          <w:iCs/>
        </w:rPr>
        <w:t>về</w:t>
      </w:r>
      <w:proofErr w:type="spellEnd"/>
      <w:r>
        <w:rPr>
          <w:i/>
          <w:iCs/>
        </w:rPr>
        <w:t xml:space="preserve"> </w:t>
      </w:r>
      <w:proofErr w:type="spellStart"/>
      <w:r>
        <w:rPr>
          <w:i/>
          <w:iCs/>
        </w:rPr>
        <w:t>dự</w:t>
      </w:r>
      <w:proofErr w:type="spellEnd"/>
      <w:r>
        <w:rPr>
          <w:i/>
          <w:iCs/>
        </w:rPr>
        <w:t xml:space="preserve"> </w:t>
      </w:r>
      <w:proofErr w:type="spellStart"/>
      <w:r>
        <w:rPr>
          <w:i/>
          <w:iCs/>
        </w:rPr>
        <w:t>thảo</w:t>
      </w:r>
      <w:proofErr w:type="spellEnd"/>
      <w:r>
        <w:rPr>
          <w:i/>
          <w:iCs/>
        </w:rPr>
        <w:t xml:space="preserve"> </w:t>
      </w:r>
      <w:proofErr w:type="spellStart"/>
      <w:r>
        <w:rPr>
          <w:i/>
          <w:iCs/>
        </w:rPr>
        <w:t>Nghị</w:t>
      </w:r>
      <w:proofErr w:type="spellEnd"/>
      <w:r>
        <w:rPr>
          <w:i/>
          <w:iCs/>
        </w:rPr>
        <w:t xml:space="preserve"> </w:t>
      </w:r>
      <w:proofErr w:type="spellStart"/>
      <w:r>
        <w:rPr>
          <w:i/>
          <w:iCs/>
        </w:rPr>
        <w:t>định</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bổ</w:t>
      </w:r>
      <w:proofErr w:type="spellEnd"/>
      <w:r>
        <w:rPr>
          <w:i/>
          <w:iCs/>
        </w:rPr>
        <w:t xml:space="preserve"> sung);</w:t>
      </w:r>
    </w:p>
    <w:p w14:paraId="28C94415" w14:textId="41750935" w:rsidR="008A3776" w:rsidRPr="00B65E81" w:rsidRDefault="008A3776" w:rsidP="008A3776">
      <w:pPr>
        <w:spacing w:after="120" w:line="240" w:lineRule="auto"/>
        <w:ind w:firstLine="720"/>
        <w:jc w:val="both"/>
        <w:rPr>
          <w:i/>
          <w:iCs/>
          <w:lang w:val="vi-VN"/>
        </w:rPr>
      </w:pPr>
      <w:r>
        <w:rPr>
          <w:i/>
          <w:iCs/>
        </w:rPr>
        <w:t>6</w:t>
      </w:r>
      <w:r>
        <w:rPr>
          <w:i/>
          <w:iCs/>
        </w:rPr>
        <w:t xml:space="preserve">. </w:t>
      </w:r>
      <w:hyperlink r:id="rId9" w:history="1">
        <w:r w:rsidRPr="00B65E81">
          <w:rPr>
            <w:rStyle w:val="Siuktni"/>
            <w:i/>
            <w:iCs/>
            <w:u w:val="none"/>
            <w:lang w:val="vi-VN"/>
          </w:rPr>
          <w:t>Bản</w:t>
        </w:r>
      </w:hyperlink>
      <w:r w:rsidRPr="00B65E81">
        <w:rPr>
          <w:i/>
          <w:iCs/>
          <w:lang w:val="vi-VN"/>
        </w:rPr>
        <w:t xml:space="preserve"> đánh giá thủ tục hành chính trong dự thảo Nghị định</w:t>
      </w:r>
      <w:r>
        <w:rPr>
          <w:i/>
          <w:iCs/>
        </w:rPr>
        <w:t xml:space="preserve"> (</w:t>
      </w:r>
      <w:proofErr w:type="spellStart"/>
      <w:r>
        <w:rPr>
          <w:i/>
          <w:iCs/>
        </w:rPr>
        <w:t>kèm</w:t>
      </w:r>
      <w:proofErr w:type="spellEnd"/>
      <w:r>
        <w:rPr>
          <w:i/>
          <w:iCs/>
        </w:rPr>
        <w:t xml:space="preserve"> </w:t>
      </w:r>
      <w:proofErr w:type="spellStart"/>
      <w:r>
        <w:rPr>
          <w:i/>
          <w:iCs/>
        </w:rPr>
        <w:t>theo</w:t>
      </w:r>
      <w:proofErr w:type="spellEnd"/>
      <w:r>
        <w:rPr>
          <w:i/>
          <w:iCs/>
        </w:rPr>
        <w:t xml:space="preserve"> </w:t>
      </w:r>
      <w:proofErr w:type="spellStart"/>
      <w:r>
        <w:rPr>
          <w:i/>
          <w:iCs/>
        </w:rPr>
        <w:t>Tờ</w:t>
      </w:r>
      <w:proofErr w:type="spellEnd"/>
      <w:r>
        <w:rPr>
          <w:i/>
          <w:iCs/>
        </w:rPr>
        <w:t xml:space="preserve"> </w:t>
      </w:r>
      <w:proofErr w:type="spellStart"/>
      <w:r>
        <w:rPr>
          <w:i/>
          <w:iCs/>
        </w:rPr>
        <w:t>trình</w:t>
      </w:r>
      <w:proofErr w:type="spellEnd"/>
      <w:r>
        <w:rPr>
          <w:i/>
          <w:iCs/>
        </w:rPr>
        <w:t xml:space="preserve"> </w:t>
      </w:r>
      <w:proofErr w:type="spellStart"/>
      <w:r>
        <w:rPr>
          <w:i/>
          <w:iCs/>
        </w:rPr>
        <w:t>số</w:t>
      </w:r>
      <w:proofErr w:type="spellEnd"/>
      <w:r>
        <w:rPr>
          <w:i/>
          <w:iCs/>
        </w:rPr>
        <w:t xml:space="preserve"> 29/</w:t>
      </w:r>
      <w:proofErr w:type="spellStart"/>
      <w:r>
        <w:rPr>
          <w:i/>
          <w:iCs/>
        </w:rPr>
        <w:t>TTr</w:t>
      </w:r>
      <w:proofErr w:type="spellEnd"/>
      <w:r>
        <w:rPr>
          <w:i/>
          <w:iCs/>
        </w:rPr>
        <w:t xml:space="preserve">-BNNMT </w:t>
      </w:r>
      <w:proofErr w:type="spellStart"/>
      <w:r>
        <w:rPr>
          <w:i/>
          <w:iCs/>
        </w:rPr>
        <w:t>ngày</w:t>
      </w:r>
      <w:proofErr w:type="spellEnd"/>
      <w:r>
        <w:rPr>
          <w:i/>
          <w:iCs/>
        </w:rPr>
        <w:t xml:space="preserve"> 26/4/2025)</w:t>
      </w:r>
      <w:r w:rsidRPr="00B65E81">
        <w:rPr>
          <w:i/>
          <w:iCs/>
          <w:lang w:val="vi-VN"/>
        </w:rPr>
        <w:t>.</w:t>
      </w:r>
    </w:p>
    <w:p w14:paraId="6078E55B" w14:textId="09352902" w:rsidR="0014715B" w:rsidRPr="00B65E81" w:rsidRDefault="008A3776" w:rsidP="0014715B">
      <w:pPr>
        <w:spacing w:after="120" w:line="240" w:lineRule="auto"/>
        <w:ind w:firstLine="720"/>
        <w:jc w:val="both"/>
        <w:rPr>
          <w:i/>
          <w:iCs/>
          <w:lang w:val="vi-VN"/>
        </w:rPr>
      </w:pPr>
      <w:r>
        <w:rPr>
          <w:i/>
          <w:iCs/>
        </w:rPr>
        <w:t xml:space="preserve">7. </w:t>
      </w:r>
      <w:hyperlink r:id="rId10" w:history="1">
        <w:r w:rsidR="0014715B" w:rsidRPr="00B65E81">
          <w:rPr>
            <w:rStyle w:val="Siuktni"/>
            <w:i/>
            <w:iCs/>
            <w:u w:val="none"/>
            <w:lang w:val="vi-VN"/>
          </w:rPr>
          <w:t>Bản</w:t>
        </w:r>
      </w:hyperlink>
      <w:r w:rsidR="0014715B" w:rsidRPr="00B65E81">
        <w:rPr>
          <w:i/>
          <w:iCs/>
          <w:lang w:val="vi-VN"/>
        </w:rPr>
        <w:t xml:space="preserve"> đánh giá thủ tục hành chính trong dự thảo Nghị định</w:t>
      </w:r>
      <w:r w:rsidR="007D39C6">
        <w:rPr>
          <w:i/>
          <w:iCs/>
        </w:rPr>
        <w:t xml:space="preserve"> (</w:t>
      </w:r>
      <w:proofErr w:type="spellStart"/>
      <w:r w:rsidR="007D39C6">
        <w:rPr>
          <w:i/>
          <w:iCs/>
        </w:rPr>
        <w:t>bổ</w:t>
      </w:r>
      <w:proofErr w:type="spellEnd"/>
      <w:r w:rsidR="007D39C6">
        <w:rPr>
          <w:i/>
          <w:iCs/>
        </w:rPr>
        <w:t xml:space="preserve"> sung)</w:t>
      </w:r>
      <w:r w:rsidR="0014715B" w:rsidRPr="00B65E81">
        <w:rPr>
          <w:i/>
          <w:iCs/>
          <w:lang w:val="vi-VN"/>
        </w:rPr>
        <w:t>.</w:t>
      </w:r>
    </w:p>
    <w:p w14:paraId="40FE7BFB" w14:textId="0B93F708" w:rsidR="007D39C6" w:rsidRDefault="008A3776" w:rsidP="0014715B">
      <w:pPr>
        <w:spacing w:after="120" w:line="240" w:lineRule="auto"/>
        <w:ind w:firstLine="720"/>
        <w:jc w:val="both"/>
        <w:rPr>
          <w:i/>
          <w:iCs/>
        </w:rPr>
      </w:pPr>
      <w:r>
        <w:rPr>
          <w:i/>
          <w:iCs/>
        </w:rPr>
        <w:t>8</w:t>
      </w:r>
      <w:r w:rsidR="007D39C6" w:rsidRPr="00B65E81">
        <w:rPr>
          <w:i/>
          <w:iCs/>
        </w:rPr>
        <w:t xml:space="preserve">. </w:t>
      </w:r>
      <w:proofErr w:type="spellStart"/>
      <w:r w:rsidR="007D39C6" w:rsidRPr="00B65E81">
        <w:rPr>
          <w:i/>
          <w:iCs/>
        </w:rPr>
        <w:t>Bản</w:t>
      </w:r>
      <w:proofErr w:type="spellEnd"/>
      <w:r w:rsidR="007D39C6" w:rsidRPr="00B65E81">
        <w:rPr>
          <w:i/>
          <w:iCs/>
        </w:rPr>
        <w:t xml:space="preserve"> so </w:t>
      </w:r>
      <w:proofErr w:type="spellStart"/>
      <w:r w:rsidR="007D39C6" w:rsidRPr="00B65E81">
        <w:rPr>
          <w:i/>
          <w:iCs/>
        </w:rPr>
        <w:t>sánh</w:t>
      </w:r>
      <w:proofErr w:type="spellEnd"/>
      <w:r w:rsidR="007D39C6" w:rsidRPr="00B65E81">
        <w:rPr>
          <w:i/>
          <w:iCs/>
        </w:rPr>
        <w:t xml:space="preserve">, </w:t>
      </w:r>
      <w:proofErr w:type="spellStart"/>
      <w:r w:rsidR="007D39C6" w:rsidRPr="00B65E81">
        <w:rPr>
          <w:i/>
          <w:iCs/>
        </w:rPr>
        <w:t>thuyết</w:t>
      </w:r>
      <w:proofErr w:type="spellEnd"/>
      <w:r w:rsidR="007D39C6" w:rsidRPr="00B65E81">
        <w:rPr>
          <w:i/>
          <w:iCs/>
        </w:rPr>
        <w:t xml:space="preserve"> </w:t>
      </w:r>
      <w:proofErr w:type="spellStart"/>
      <w:r w:rsidR="007D39C6" w:rsidRPr="00B65E81">
        <w:rPr>
          <w:i/>
          <w:iCs/>
        </w:rPr>
        <w:t>minh</w:t>
      </w:r>
      <w:proofErr w:type="spellEnd"/>
      <w:r w:rsidR="007D39C6" w:rsidRPr="00B65E81">
        <w:rPr>
          <w:i/>
          <w:iCs/>
        </w:rPr>
        <w:t xml:space="preserve"> </w:t>
      </w:r>
      <w:proofErr w:type="spellStart"/>
      <w:r w:rsidR="007D39C6" w:rsidRPr="00B65E81">
        <w:rPr>
          <w:i/>
          <w:iCs/>
        </w:rPr>
        <w:t>nội</w:t>
      </w:r>
      <w:proofErr w:type="spellEnd"/>
      <w:r w:rsidR="007D39C6" w:rsidRPr="00B65E81">
        <w:rPr>
          <w:i/>
          <w:iCs/>
        </w:rPr>
        <w:t xml:space="preserve"> dung </w:t>
      </w:r>
      <w:proofErr w:type="spellStart"/>
      <w:r w:rsidR="007D39C6" w:rsidRPr="00B65E81">
        <w:rPr>
          <w:i/>
          <w:iCs/>
        </w:rPr>
        <w:t>dự</w:t>
      </w:r>
      <w:proofErr w:type="spellEnd"/>
      <w:r w:rsidR="007D39C6" w:rsidRPr="00B65E81">
        <w:rPr>
          <w:i/>
          <w:iCs/>
        </w:rPr>
        <w:t xml:space="preserve"> </w:t>
      </w:r>
      <w:proofErr w:type="spellStart"/>
      <w:r w:rsidR="007D39C6" w:rsidRPr="00B65E81">
        <w:rPr>
          <w:i/>
          <w:iCs/>
        </w:rPr>
        <w:t>thảo</w:t>
      </w:r>
      <w:proofErr w:type="spellEnd"/>
      <w:r w:rsidR="007D39C6">
        <w:rPr>
          <w:i/>
          <w:iCs/>
        </w:rPr>
        <w:t>.</w:t>
      </w:r>
    </w:p>
    <w:p w14:paraId="59A0C349" w14:textId="1DF37158" w:rsidR="008A3776" w:rsidRPr="00B65E81" w:rsidRDefault="008A3776" w:rsidP="008A3776">
      <w:pPr>
        <w:widowControl w:val="0"/>
        <w:spacing w:after="120" w:line="240" w:lineRule="auto"/>
        <w:ind w:firstLine="720"/>
        <w:jc w:val="both"/>
        <w:rPr>
          <w:i/>
          <w:iCs/>
          <w:lang w:val="vi-VN"/>
        </w:rPr>
      </w:pPr>
      <w:r>
        <w:rPr>
          <w:i/>
          <w:iCs/>
        </w:rPr>
        <w:t>9</w:t>
      </w:r>
      <w:r w:rsidRPr="00B65E81">
        <w:rPr>
          <w:i/>
          <w:iCs/>
          <w:lang w:val="vi-VN"/>
        </w:rPr>
        <w:t xml:space="preserve">. </w:t>
      </w:r>
      <w:hyperlink r:id="rId11" w:history="1">
        <w:r w:rsidRPr="00B65E81">
          <w:rPr>
            <w:rStyle w:val="Siuktni"/>
            <w:i/>
            <w:iCs/>
            <w:u w:val="none"/>
            <w:lang w:val="vi-VN"/>
          </w:rPr>
          <w:t>Báo cáo tổng</w:t>
        </w:r>
      </w:hyperlink>
      <w:r w:rsidRPr="00B65E81">
        <w:rPr>
          <w:i/>
          <w:iCs/>
          <w:lang w:val="vi-VN"/>
        </w:rPr>
        <w:t xml:space="preserve"> hợp giải trình, tiếp thu ý kiến của cơ quan, tổ chức, cá nhân và đối tượng chịu tác động trực tiếp của Nghị định (kèm bản chụp).</w:t>
      </w:r>
    </w:p>
    <w:p w14:paraId="6F5A84AC" w14:textId="55D29E9B" w:rsidR="0014715B" w:rsidRPr="00B65E81" w:rsidRDefault="008A3776" w:rsidP="0014715B">
      <w:pPr>
        <w:spacing w:after="120" w:line="240" w:lineRule="auto"/>
        <w:ind w:firstLine="720"/>
        <w:jc w:val="both"/>
        <w:rPr>
          <w:bCs/>
          <w:lang w:val="pt-BR"/>
        </w:rPr>
      </w:pPr>
      <w:r>
        <w:rPr>
          <w:i/>
          <w:iCs/>
        </w:rPr>
        <w:t>10</w:t>
      </w:r>
      <w:r w:rsidR="0014715B" w:rsidRPr="00B65E81">
        <w:rPr>
          <w:i/>
          <w:iCs/>
          <w:lang w:val="vi-VN"/>
        </w:rPr>
        <w:t xml:space="preserve">. </w:t>
      </w:r>
      <w:r w:rsidR="0014715B" w:rsidRPr="00B65E81">
        <w:rPr>
          <w:i/>
          <w:iCs/>
          <w:spacing w:val="-4"/>
          <w:lang w:val="vi-VN"/>
        </w:rPr>
        <w:t xml:space="preserve">Báo cáo số 143/BCTĐ - BTP ngày 14 tháng 4 năm 2025 </w:t>
      </w:r>
      <w:r w:rsidR="0014715B" w:rsidRPr="00B65E81">
        <w:rPr>
          <w:i/>
          <w:iCs/>
          <w:lang w:val="vi-VN"/>
        </w:rPr>
        <w:t xml:space="preserve">của Bộ Tư pháp </w:t>
      </w:r>
      <w:r w:rsidR="0014715B" w:rsidRPr="00B65E81">
        <w:rPr>
          <w:i/>
          <w:iCs/>
          <w:spacing w:val="-4"/>
          <w:lang w:val="vi-VN"/>
        </w:rPr>
        <w:t>về thẩm định dự thảo Nghị định</w:t>
      </w:r>
      <w:r w:rsidR="0014715B" w:rsidRPr="00B65E81">
        <w:rPr>
          <w:i/>
          <w:iCs/>
          <w:lang w:val="vi-VN"/>
        </w:rPr>
        <w:t>./.</w:t>
      </w:r>
    </w:p>
    <w:p w14:paraId="58DF2CF6" w14:textId="77777777" w:rsidR="00F5260B" w:rsidRPr="00B65E81" w:rsidRDefault="00F5260B" w:rsidP="009B0329">
      <w:pPr>
        <w:widowControl w:val="0"/>
        <w:spacing w:after="0" w:line="320" w:lineRule="exact"/>
        <w:ind w:left="709"/>
        <w:jc w:val="both"/>
        <w:rPr>
          <w:i/>
          <w:iCs/>
          <w:kern w:val="2"/>
          <w:szCs w:val="28"/>
          <w:lang w:val="vi-VN"/>
        </w:rPr>
      </w:pPr>
    </w:p>
    <w:tbl>
      <w:tblPr>
        <w:tblW w:w="0" w:type="auto"/>
        <w:tblCellSpacing w:w="0" w:type="dxa"/>
        <w:tblInd w:w="-176" w:type="dxa"/>
        <w:shd w:val="clear" w:color="auto" w:fill="FFFFFF"/>
        <w:tblCellMar>
          <w:left w:w="0" w:type="dxa"/>
          <w:right w:w="0" w:type="dxa"/>
        </w:tblCellMar>
        <w:tblLook w:val="04A0" w:firstRow="1" w:lastRow="0" w:firstColumn="1" w:lastColumn="0" w:noHBand="0" w:noVBand="1"/>
      </w:tblPr>
      <w:tblGrid>
        <w:gridCol w:w="4820"/>
        <w:gridCol w:w="4644"/>
      </w:tblGrid>
      <w:tr w:rsidR="00B65E81" w:rsidRPr="00B65E81" w14:paraId="7236AB0A" w14:textId="77777777" w:rsidTr="00DF3EA4">
        <w:trPr>
          <w:tblCellSpacing w:w="0" w:type="dxa"/>
        </w:trPr>
        <w:tc>
          <w:tcPr>
            <w:tcW w:w="4820" w:type="dxa"/>
            <w:shd w:val="clear" w:color="auto" w:fill="FFFFFF"/>
            <w:tcMar>
              <w:top w:w="0" w:type="dxa"/>
              <w:left w:w="108" w:type="dxa"/>
              <w:bottom w:w="0" w:type="dxa"/>
              <w:right w:w="108" w:type="dxa"/>
            </w:tcMar>
            <w:hideMark/>
          </w:tcPr>
          <w:p w14:paraId="04CCB1C0" w14:textId="77777777" w:rsidR="008B2091" w:rsidRPr="00B65E81" w:rsidRDefault="008B2091" w:rsidP="009B0329">
            <w:pPr>
              <w:widowControl w:val="0"/>
              <w:spacing w:after="0" w:line="240" w:lineRule="exact"/>
              <w:ind w:left="272"/>
              <w:rPr>
                <w:rFonts w:eastAsia="Times New Roman"/>
                <w:sz w:val="22"/>
                <w:lang w:val="vi-VN"/>
              </w:rPr>
            </w:pPr>
            <w:r w:rsidRPr="00B65E81">
              <w:rPr>
                <w:rFonts w:eastAsia="Times New Roman"/>
                <w:b/>
                <w:bCs/>
                <w:i/>
                <w:iCs/>
                <w:sz w:val="24"/>
                <w:szCs w:val="24"/>
                <w:lang w:val="vi-VN"/>
              </w:rPr>
              <w:t>Nơi nhận:</w:t>
            </w:r>
            <w:r w:rsidRPr="00B65E81">
              <w:rPr>
                <w:rFonts w:eastAsia="Times New Roman"/>
                <w:b/>
                <w:bCs/>
                <w:i/>
                <w:iCs/>
                <w:sz w:val="24"/>
                <w:szCs w:val="24"/>
                <w:lang w:val="vi-VN"/>
              </w:rPr>
              <w:br/>
            </w:r>
            <w:r w:rsidRPr="00B65E81">
              <w:rPr>
                <w:rFonts w:eastAsia="Times New Roman"/>
                <w:sz w:val="22"/>
                <w:lang w:val="vi-VN"/>
              </w:rPr>
              <w:t>- Như trên;</w:t>
            </w:r>
          </w:p>
          <w:p w14:paraId="3BCBBC69" w14:textId="77777777" w:rsidR="00D3491A" w:rsidRPr="00B65E81" w:rsidRDefault="00D3491A" w:rsidP="009B0329">
            <w:pPr>
              <w:widowControl w:val="0"/>
              <w:spacing w:after="0" w:line="240" w:lineRule="exact"/>
              <w:ind w:left="272"/>
              <w:rPr>
                <w:rFonts w:eastAsia="Times New Roman"/>
                <w:sz w:val="22"/>
                <w:lang w:val="vi-VN"/>
              </w:rPr>
            </w:pPr>
            <w:r w:rsidRPr="00B65E81">
              <w:rPr>
                <w:rFonts w:eastAsia="Times New Roman"/>
                <w:sz w:val="22"/>
                <w:lang w:val="vi-VN"/>
              </w:rPr>
              <w:t xml:space="preserve">- </w:t>
            </w:r>
            <w:proofErr w:type="spellStart"/>
            <w:r w:rsidRPr="00B65E81">
              <w:rPr>
                <w:rFonts w:eastAsia="Times New Roman"/>
                <w:sz w:val="22"/>
                <w:lang w:val="vi-VN"/>
              </w:rPr>
              <w:t>PTTg</w:t>
            </w:r>
            <w:proofErr w:type="spellEnd"/>
            <w:r w:rsidRPr="00B65E81">
              <w:rPr>
                <w:rFonts w:eastAsia="Times New Roman"/>
                <w:sz w:val="22"/>
                <w:lang w:val="vi-VN"/>
              </w:rPr>
              <w:t xml:space="preserve"> Chính phủ Trần Hồng Hà</w:t>
            </w:r>
            <w:r w:rsidR="00584D9D" w:rsidRPr="00B65E81">
              <w:rPr>
                <w:rFonts w:eastAsia="Times New Roman"/>
                <w:sz w:val="22"/>
                <w:lang w:val="vi-VN"/>
              </w:rPr>
              <w:t xml:space="preserve"> (để báo cáo);</w:t>
            </w:r>
          </w:p>
          <w:p w14:paraId="5369D2BC" w14:textId="77777777" w:rsidR="008B2091" w:rsidRDefault="008B2091" w:rsidP="009B0329">
            <w:pPr>
              <w:widowControl w:val="0"/>
              <w:spacing w:after="0" w:line="240" w:lineRule="exact"/>
              <w:ind w:left="272"/>
              <w:rPr>
                <w:rFonts w:eastAsia="Times New Roman"/>
                <w:sz w:val="22"/>
              </w:rPr>
            </w:pPr>
            <w:r w:rsidRPr="00B65E81">
              <w:rPr>
                <w:rFonts w:eastAsia="Times New Roman"/>
                <w:sz w:val="22"/>
                <w:lang w:val="vi-VN"/>
              </w:rPr>
              <w:t>- Văn phòng Chính phủ;</w:t>
            </w:r>
            <w:r w:rsidRPr="00B65E81">
              <w:rPr>
                <w:rFonts w:eastAsia="Times New Roman"/>
                <w:sz w:val="22"/>
                <w:lang w:val="vi-VN"/>
              </w:rPr>
              <w:br/>
              <w:t>- Bộ Tư pháp;</w:t>
            </w:r>
          </w:p>
          <w:p w14:paraId="7BFCB9ED" w14:textId="7A3C5B32" w:rsidR="00C83E85" w:rsidRPr="00C83E85" w:rsidRDefault="00C83E85" w:rsidP="009B0329">
            <w:pPr>
              <w:widowControl w:val="0"/>
              <w:spacing w:after="0" w:line="240" w:lineRule="exact"/>
              <w:ind w:left="272"/>
              <w:rPr>
                <w:rFonts w:eastAsia="Times New Roman"/>
                <w:sz w:val="22"/>
              </w:rPr>
            </w:pPr>
            <w:r>
              <w:rPr>
                <w:rFonts w:eastAsia="Times New Roman"/>
                <w:sz w:val="22"/>
              </w:rPr>
              <w:t xml:space="preserve">- Các </w:t>
            </w:r>
            <w:proofErr w:type="spellStart"/>
            <w:r>
              <w:rPr>
                <w:rFonts w:eastAsia="Times New Roman"/>
                <w:sz w:val="22"/>
              </w:rPr>
              <w:t>Thứ</w:t>
            </w:r>
            <w:proofErr w:type="spellEnd"/>
            <w:r>
              <w:rPr>
                <w:rFonts w:eastAsia="Times New Roman"/>
                <w:sz w:val="22"/>
              </w:rPr>
              <w:t xml:space="preserve"> </w:t>
            </w:r>
            <w:proofErr w:type="spellStart"/>
            <w:r>
              <w:rPr>
                <w:rFonts w:eastAsia="Times New Roman"/>
                <w:sz w:val="22"/>
              </w:rPr>
              <w:t>trưởng</w:t>
            </w:r>
            <w:proofErr w:type="spellEnd"/>
            <w:r>
              <w:rPr>
                <w:rFonts w:eastAsia="Times New Roman"/>
                <w:sz w:val="22"/>
              </w:rPr>
              <w:t>;</w:t>
            </w:r>
          </w:p>
          <w:p w14:paraId="1DC6602C" w14:textId="77777777" w:rsidR="008B2091" w:rsidRPr="00B65E81" w:rsidRDefault="008B2091" w:rsidP="009B0329">
            <w:pPr>
              <w:widowControl w:val="0"/>
              <w:spacing w:after="0" w:line="240" w:lineRule="exact"/>
              <w:ind w:left="272"/>
              <w:rPr>
                <w:rFonts w:eastAsia="Times New Roman"/>
                <w:b/>
                <w:bCs/>
                <w:i/>
                <w:iCs/>
                <w:sz w:val="24"/>
                <w:szCs w:val="24"/>
                <w:lang w:val="vi-VN"/>
              </w:rPr>
            </w:pPr>
            <w:r w:rsidRPr="00B65E81">
              <w:rPr>
                <w:rFonts w:eastAsia="Times New Roman"/>
                <w:sz w:val="22"/>
                <w:lang w:val="vi-VN"/>
              </w:rPr>
              <w:t>- Lưu: VT, PC,</w:t>
            </w:r>
            <w:r w:rsidR="0062386D" w:rsidRPr="00B65E81">
              <w:rPr>
                <w:rFonts w:eastAsia="Times New Roman"/>
                <w:sz w:val="22"/>
                <w:lang w:val="vi-VN"/>
              </w:rPr>
              <w:t xml:space="preserve"> </w:t>
            </w:r>
            <w:r w:rsidR="002F50F4" w:rsidRPr="00B65E81">
              <w:rPr>
                <w:rFonts w:eastAsia="Times New Roman"/>
                <w:sz w:val="22"/>
                <w:lang w:val="vi-VN"/>
              </w:rPr>
              <w:t>ĐCKS</w:t>
            </w:r>
            <w:r w:rsidR="00882A96" w:rsidRPr="00B65E81">
              <w:rPr>
                <w:rFonts w:eastAsia="Times New Roman"/>
                <w:sz w:val="22"/>
                <w:lang w:val="vi-VN"/>
              </w:rPr>
              <w:t>(03)</w:t>
            </w:r>
            <w:r w:rsidRPr="00B65E81">
              <w:rPr>
                <w:rFonts w:eastAsia="Times New Roman"/>
                <w:sz w:val="22"/>
                <w:lang w:val="vi-VN"/>
              </w:rPr>
              <w:t>.</w:t>
            </w:r>
          </w:p>
          <w:p w14:paraId="5E6444B6" w14:textId="77777777" w:rsidR="008B2091" w:rsidRPr="00B65E81" w:rsidRDefault="008B2091" w:rsidP="009B0329">
            <w:pPr>
              <w:widowControl w:val="0"/>
              <w:spacing w:after="0" w:line="240" w:lineRule="auto"/>
              <w:ind w:left="272"/>
              <w:rPr>
                <w:rFonts w:eastAsia="Times New Roman"/>
                <w:sz w:val="22"/>
                <w:lang w:val="vi-VN"/>
              </w:rPr>
            </w:pPr>
          </w:p>
        </w:tc>
        <w:tc>
          <w:tcPr>
            <w:tcW w:w="4644" w:type="dxa"/>
            <w:shd w:val="clear" w:color="auto" w:fill="FFFFFF"/>
            <w:tcMar>
              <w:top w:w="0" w:type="dxa"/>
              <w:left w:w="108" w:type="dxa"/>
              <w:bottom w:w="0" w:type="dxa"/>
              <w:right w:w="108" w:type="dxa"/>
            </w:tcMar>
            <w:hideMark/>
          </w:tcPr>
          <w:p w14:paraId="47ACD3F5" w14:textId="534BF3CE" w:rsidR="008B2091" w:rsidRPr="00B65E81" w:rsidRDefault="008B2091" w:rsidP="009B0329">
            <w:pPr>
              <w:widowControl w:val="0"/>
              <w:spacing w:after="0" w:line="240" w:lineRule="auto"/>
              <w:ind w:left="272"/>
              <w:jc w:val="center"/>
              <w:rPr>
                <w:rFonts w:eastAsia="Times New Roman"/>
                <w:b/>
                <w:bCs/>
                <w:sz w:val="26"/>
                <w:szCs w:val="26"/>
                <w:lang w:val="vi-VN"/>
              </w:rPr>
            </w:pPr>
            <w:r w:rsidRPr="00B65E81">
              <w:rPr>
                <w:rFonts w:eastAsia="Times New Roman"/>
                <w:b/>
                <w:bCs/>
                <w:sz w:val="26"/>
                <w:szCs w:val="26"/>
                <w:lang w:val="vi-VN"/>
              </w:rPr>
              <w:t>BỘ TRƯỞNG</w:t>
            </w:r>
          </w:p>
          <w:p w14:paraId="4C4C2FAD" w14:textId="409D3C46" w:rsidR="00A4247F" w:rsidRPr="00B65E81" w:rsidRDefault="00AF6024" w:rsidP="009B0329">
            <w:pPr>
              <w:widowControl w:val="0"/>
              <w:spacing w:after="0" w:line="240" w:lineRule="auto"/>
              <w:ind w:left="272"/>
              <w:jc w:val="center"/>
              <w:rPr>
                <w:rFonts w:eastAsia="Times New Roman"/>
                <w:b/>
                <w:bCs/>
                <w:sz w:val="26"/>
                <w:szCs w:val="26"/>
              </w:rPr>
            </w:pPr>
            <w:r w:rsidRPr="00B65E81">
              <w:rPr>
                <w:rFonts w:eastAsia="Times New Roman"/>
                <w:b/>
                <w:bCs/>
                <w:sz w:val="26"/>
                <w:szCs w:val="26"/>
              </w:rPr>
              <w:t xml:space="preserve"> </w:t>
            </w:r>
          </w:p>
          <w:p w14:paraId="21CDD93D" w14:textId="77777777" w:rsidR="008B2091" w:rsidRPr="00B65E81" w:rsidRDefault="008B2091" w:rsidP="009B0329">
            <w:pPr>
              <w:widowControl w:val="0"/>
              <w:spacing w:before="120" w:after="240" w:line="360" w:lineRule="exact"/>
              <w:ind w:left="270"/>
              <w:jc w:val="center"/>
              <w:rPr>
                <w:rFonts w:eastAsia="Times New Roman"/>
                <w:b/>
                <w:bCs/>
                <w:sz w:val="26"/>
                <w:szCs w:val="26"/>
                <w:lang w:val="vi-VN"/>
              </w:rPr>
            </w:pPr>
          </w:p>
          <w:p w14:paraId="7113C762" w14:textId="77777777" w:rsidR="00C16F01" w:rsidRPr="00B65E81" w:rsidRDefault="00C16F01" w:rsidP="009B0329">
            <w:pPr>
              <w:widowControl w:val="0"/>
              <w:spacing w:before="120" w:after="240" w:line="360" w:lineRule="exact"/>
              <w:ind w:left="270"/>
              <w:jc w:val="center"/>
              <w:rPr>
                <w:rFonts w:eastAsia="Times New Roman"/>
                <w:b/>
                <w:bCs/>
                <w:sz w:val="26"/>
                <w:szCs w:val="26"/>
                <w:lang w:val="vi-VN"/>
              </w:rPr>
            </w:pPr>
          </w:p>
          <w:p w14:paraId="1ED4ECB8" w14:textId="77777777" w:rsidR="00A4247F" w:rsidRPr="00B65E81" w:rsidRDefault="00A4247F" w:rsidP="009B0329">
            <w:pPr>
              <w:widowControl w:val="0"/>
              <w:spacing w:after="0" w:line="360" w:lineRule="exact"/>
              <w:ind w:left="270"/>
              <w:jc w:val="center"/>
              <w:rPr>
                <w:rFonts w:eastAsia="Times New Roman"/>
                <w:b/>
                <w:bCs/>
                <w:szCs w:val="28"/>
                <w:lang w:val="vi-VN"/>
              </w:rPr>
            </w:pPr>
          </w:p>
          <w:p w14:paraId="698A1AE5" w14:textId="0C1E166C" w:rsidR="008B2091" w:rsidRPr="00B65E81" w:rsidRDefault="00AF6024" w:rsidP="009B0329">
            <w:pPr>
              <w:widowControl w:val="0"/>
              <w:spacing w:after="0" w:line="360" w:lineRule="exact"/>
              <w:ind w:left="270"/>
              <w:jc w:val="center"/>
              <w:rPr>
                <w:rFonts w:eastAsia="Times New Roman"/>
                <w:b/>
                <w:bCs/>
                <w:szCs w:val="28"/>
              </w:rPr>
            </w:pPr>
            <w:proofErr w:type="spellStart"/>
            <w:r w:rsidRPr="00B65E81">
              <w:rPr>
                <w:rFonts w:eastAsia="Times New Roman"/>
                <w:b/>
                <w:bCs/>
                <w:szCs w:val="28"/>
              </w:rPr>
              <w:t>Đỗ</w:t>
            </w:r>
            <w:proofErr w:type="spellEnd"/>
            <w:r w:rsidRPr="00B65E81">
              <w:rPr>
                <w:rFonts w:eastAsia="Times New Roman"/>
                <w:b/>
                <w:bCs/>
                <w:szCs w:val="28"/>
              </w:rPr>
              <w:t xml:space="preserve"> Đức Duy</w:t>
            </w:r>
          </w:p>
        </w:tc>
      </w:tr>
    </w:tbl>
    <w:p w14:paraId="364C9565" w14:textId="77777777" w:rsidR="008B2091" w:rsidRPr="00B65E81" w:rsidRDefault="008B2091" w:rsidP="009B0329">
      <w:pPr>
        <w:widowControl w:val="0"/>
        <w:spacing w:before="120" w:after="0" w:line="340" w:lineRule="atLeast"/>
        <w:ind w:firstLine="720"/>
        <w:jc w:val="both"/>
        <w:rPr>
          <w:i/>
          <w:iCs/>
          <w:kern w:val="2"/>
          <w:szCs w:val="28"/>
          <w:lang w:val="vi-VN"/>
        </w:rPr>
      </w:pPr>
    </w:p>
    <w:sectPr w:rsidR="008B2091" w:rsidRPr="00B65E81" w:rsidSect="009B2E48">
      <w:headerReference w:type="default" r:id="rId12"/>
      <w:footerReference w:type="default" r:id="rId13"/>
      <w:pgSz w:w="11907" w:h="16840" w:code="9"/>
      <w:pgMar w:top="1134" w:right="1134" w:bottom="1134" w:left="1701" w:header="680" w:footer="68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C84F3" w14:textId="77777777" w:rsidR="00460715" w:rsidRDefault="00460715" w:rsidP="00E60E20">
      <w:pPr>
        <w:spacing w:after="0" w:line="240" w:lineRule="auto"/>
      </w:pPr>
      <w:r>
        <w:separator/>
      </w:r>
    </w:p>
  </w:endnote>
  <w:endnote w:type="continuationSeparator" w:id="0">
    <w:p w14:paraId="10BA6018" w14:textId="77777777" w:rsidR="00460715" w:rsidRDefault="00460715" w:rsidP="00E60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AvantH">
    <w:panose1 w:val="020B7200000000000000"/>
    <w:charset w:val="00"/>
    <w:family w:val="swiss"/>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ItalicMT">
    <w:altName w:val="Times New Roman"/>
    <w:panose1 w:val="00000000000000000000"/>
    <w:charset w:val="00"/>
    <w:family w:val="roman"/>
    <w:notTrueType/>
    <w:pitch w:val="default"/>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52049" w14:textId="77777777" w:rsidR="0082561A" w:rsidRPr="007716C9" w:rsidRDefault="0082561A" w:rsidP="007716C9">
    <w:pPr>
      <w:pStyle w:val="Chntrang"/>
      <w:jc w:val="cen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4FA5A" w14:textId="77777777" w:rsidR="00460715" w:rsidRDefault="00460715" w:rsidP="00E60E20">
      <w:pPr>
        <w:spacing w:after="0" w:line="240" w:lineRule="auto"/>
      </w:pPr>
      <w:r>
        <w:separator/>
      </w:r>
    </w:p>
  </w:footnote>
  <w:footnote w:type="continuationSeparator" w:id="0">
    <w:p w14:paraId="11F26122" w14:textId="77777777" w:rsidR="00460715" w:rsidRDefault="00460715" w:rsidP="00E60E20">
      <w:pPr>
        <w:spacing w:after="0" w:line="240" w:lineRule="auto"/>
      </w:pPr>
      <w:r>
        <w:continuationSeparator/>
      </w:r>
    </w:p>
  </w:footnote>
  <w:footnote w:id="1">
    <w:p w14:paraId="15FC9AA4" w14:textId="77777777" w:rsidR="0082561A" w:rsidRPr="00E86D83" w:rsidRDefault="0082561A" w:rsidP="00C4571E">
      <w:pPr>
        <w:pStyle w:val="VnbanCcchu"/>
        <w:spacing w:before="80"/>
        <w:jc w:val="both"/>
        <w:rPr>
          <w:lang w:val="pt-BR"/>
        </w:rPr>
      </w:pPr>
      <w:r>
        <w:rPr>
          <w:rStyle w:val="ThamchiuCcchu"/>
        </w:rPr>
        <w:footnoteRef/>
      </w:r>
      <w:r w:rsidRPr="00E86D83">
        <w:rPr>
          <w:lang w:val="pt-BR"/>
        </w:rPr>
        <w:t xml:space="preserve"> </w:t>
      </w:r>
      <w:r w:rsidRPr="009C7F0F">
        <w:rPr>
          <w:lang w:val="pt-BR"/>
        </w:rPr>
        <w:t xml:space="preserve"> </w:t>
      </w:r>
      <w:r w:rsidRPr="00CF14FC">
        <w:rPr>
          <w:b/>
          <w:bCs/>
          <w:lang w:val="de-DE"/>
        </w:rPr>
        <w:t>06</w:t>
      </w:r>
      <w:r w:rsidRPr="00085C71">
        <w:rPr>
          <w:lang w:val="de-DE"/>
        </w:rPr>
        <w:t xml:space="preserve"> Nghị quyết: </w:t>
      </w:r>
      <w:r>
        <w:rPr>
          <w:lang w:val="de-DE"/>
        </w:rPr>
        <w:t xml:space="preserve">(1) </w:t>
      </w:r>
      <w:r w:rsidRPr="00085C71">
        <w:rPr>
          <w:lang w:val="de-DE"/>
        </w:rPr>
        <w:t>số 24-NQ/TW ngày 03</w:t>
      </w:r>
      <w:r>
        <w:rPr>
          <w:lang w:val="de-DE"/>
        </w:rPr>
        <w:t>/</w:t>
      </w:r>
      <w:r w:rsidRPr="00085C71">
        <w:rPr>
          <w:lang w:val="de-DE"/>
        </w:rPr>
        <w:t>6</w:t>
      </w:r>
      <w:r>
        <w:rPr>
          <w:lang w:val="de-DE"/>
        </w:rPr>
        <w:t>/</w:t>
      </w:r>
      <w:r w:rsidRPr="00085C71">
        <w:rPr>
          <w:lang w:val="de-DE"/>
        </w:rPr>
        <w:t xml:space="preserve">2013 về chủ động ứng phó với biến đổ khí hậu, tăng cường quản lý tài nguyên và bảo vệ môi trường; </w:t>
      </w:r>
      <w:r>
        <w:rPr>
          <w:lang w:val="de-DE"/>
        </w:rPr>
        <w:t xml:space="preserve">(2) </w:t>
      </w:r>
      <w:r w:rsidRPr="00085C71">
        <w:rPr>
          <w:lang w:val="de-DE"/>
        </w:rPr>
        <w:t>số 36-NQ/TW ngày 22</w:t>
      </w:r>
      <w:r>
        <w:rPr>
          <w:lang w:val="de-DE"/>
        </w:rPr>
        <w:t>/</w:t>
      </w:r>
      <w:r w:rsidRPr="00085C71">
        <w:rPr>
          <w:lang w:val="de-DE"/>
        </w:rPr>
        <w:t>10</w:t>
      </w:r>
      <w:r>
        <w:rPr>
          <w:lang w:val="de-DE"/>
        </w:rPr>
        <w:t>/</w:t>
      </w:r>
      <w:r w:rsidRPr="00085C71">
        <w:rPr>
          <w:lang w:val="de-DE"/>
        </w:rPr>
        <w:t xml:space="preserve">2018 về Chiến lược phát triển bền vững kinh tế biển Việt Nam đến năm 2030, tầm nhìn đến năm 2045; </w:t>
      </w:r>
      <w:r>
        <w:rPr>
          <w:lang w:val="de-DE"/>
        </w:rPr>
        <w:t xml:space="preserve">(3) </w:t>
      </w:r>
      <w:r w:rsidRPr="00085C71">
        <w:rPr>
          <w:lang w:val="de-DE"/>
        </w:rPr>
        <w:t>số 39-NQ/TW ngày 15</w:t>
      </w:r>
      <w:r>
        <w:rPr>
          <w:lang w:val="de-DE"/>
        </w:rPr>
        <w:t>/</w:t>
      </w:r>
      <w:r w:rsidRPr="00085C71">
        <w:rPr>
          <w:lang w:val="de-DE"/>
        </w:rPr>
        <w:t>01</w:t>
      </w:r>
      <w:r>
        <w:rPr>
          <w:lang w:val="de-DE"/>
        </w:rPr>
        <w:t>/</w:t>
      </w:r>
      <w:r w:rsidRPr="00085C71">
        <w:rPr>
          <w:lang w:val="de-DE"/>
        </w:rPr>
        <w:t xml:space="preserve">2019 về nâng cao hiệu quả quản lý, khai thác, sử dụng và phát huy các nguồn lực của nền kinh tế; </w:t>
      </w:r>
      <w:r>
        <w:rPr>
          <w:lang w:val="de-DE"/>
        </w:rPr>
        <w:t xml:space="preserve">(4) </w:t>
      </w:r>
      <w:r w:rsidRPr="00085C71">
        <w:rPr>
          <w:lang w:val="de-DE"/>
        </w:rPr>
        <w:t>số 55-NQ/TW ngày 11</w:t>
      </w:r>
      <w:r>
        <w:rPr>
          <w:lang w:val="de-DE"/>
        </w:rPr>
        <w:t>/</w:t>
      </w:r>
      <w:r w:rsidRPr="00085C71">
        <w:rPr>
          <w:lang w:val="de-DE"/>
        </w:rPr>
        <w:t>02</w:t>
      </w:r>
      <w:r>
        <w:rPr>
          <w:lang w:val="de-DE"/>
        </w:rPr>
        <w:t>/</w:t>
      </w:r>
      <w:r w:rsidRPr="00085C71">
        <w:rPr>
          <w:lang w:val="de-DE"/>
        </w:rPr>
        <w:t xml:space="preserve">2020 về định hướng Chiến lược phát triển năng lượng quốc gia của Việt Nam đến năm 2030, tầm nhìn đến năm 2045; </w:t>
      </w:r>
      <w:r>
        <w:rPr>
          <w:lang w:val="de-DE"/>
        </w:rPr>
        <w:t xml:space="preserve">(5) </w:t>
      </w:r>
      <w:r w:rsidRPr="00085C71">
        <w:rPr>
          <w:lang w:val="de-DE"/>
        </w:rPr>
        <w:t>số 23-NQ/TW ngày 22</w:t>
      </w:r>
      <w:r>
        <w:rPr>
          <w:lang w:val="de-DE"/>
        </w:rPr>
        <w:t>/</w:t>
      </w:r>
      <w:r w:rsidRPr="00085C71">
        <w:rPr>
          <w:lang w:val="de-DE"/>
        </w:rPr>
        <w:t>3</w:t>
      </w:r>
      <w:r>
        <w:rPr>
          <w:lang w:val="de-DE"/>
        </w:rPr>
        <w:t>/</w:t>
      </w:r>
      <w:r w:rsidRPr="00085C71">
        <w:rPr>
          <w:lang w:val="de-DE"/>
        </w:rPr>
        <w:t>2018 về  định hướng xây dựng chính sách phát triển công n</w:t>
      </w:r>
      <w:r>
        <w:rPr>
          <w:lang w:val="de-DE"/>
        </w:rPr>
        <w:t>g</w:t>
      </w:r>
      <w:r w:rsidRPr="00085C71">
        <w:rPr>
          <w:lang w:val="de-DE"/>
        </w:rPr>
        <w:t xml:space="preserve">hiệp quốc gia đến năm 2030, tầm nhìn đến năm 2045; </w:t>
      </w:r>
      <w:r>
        <w:rPr>
          <w:lang w:val="de-DE"/>
        </w:rPr>
        <w:t xml:space="preserve">(6) số </w:t>
      </w:r>
      <w:r w:rsidRPr="00085C71">
        <w:rPr>
          <w:lang w:val="de-DE"/>
        </w:rPr>
        <w:t>Nghị quyết 19-NQ/TW ngày 30</w:t>
      </w:r>
      <w:r>
        <w:rPr>
          <w:lang w:val="de-DE"/>
        </w:rPr>
        <w:t>/</w:t>
      </w:r>
      <w:r w:rsidRPr="00085C71">
        <w:rPr>
          <w:lang w:val="de-DE"/>
        </w:rPr>
        <w:t>10</w:t>
      </w:r>
      <w:r>
        <w:rPr>
          <w:lang w:val="de-DE"/>
        </w:rPr>
        <w:t>/</w:t>
      </w:r>
      <w:r w:rsidRPr="00085C71">
        <w:rPr>
          <w:lang w:val="de-DE"/>
        </w:rPr>
        <w:t>2012 của Ban Chấp hành Trung ương khóa XI về “Tiếp tục đổi mới chính sách, pháp luật về đất đai trong thời kỳ đẩy mạnh toàn diện công cuộc đổi mới, tạo nền tảng để đến năm 2020 nước ta cơ bản trở thành nước công nghiệp hóa theo hướng hiện đại”</w:t>
      </w:r>
      <w:r>
        <w:rPr>
          <w:lang w:val="de-DE"/>
        </w:rPr>
        <w:t>.</w:t>
      </w:r>
    </w:p>
  </w:footnote>
  <w:footnote w:id="2">
    <w:p w14:paraId="16C5438C" w14:textId="77777777" w:rsidR="0082561A" w:rsidRPr="0095134D" w:rsidRDefault="0082561A" w:rsidP="00630B7F">
      <w:pPr>
        <w:pStyle w:val="VnbanCcchu"/>
        <w:jc w:val="both"/>
      </w:pPr>
      <w:r w:rsidRPr="0095134D">
        <w:rPr>
          <w:rStyle w:val="ThamchiuCcchu"/>
        </w:rPr>
        <w:footnoteRef/>
      </w:r>
      <w:r w:rsidRPr="0095134D">
        <w:t xml:space="preserve"> Các Bộ chưa có ý kiến: Bộ Lao động</w:t>
      </w:r>
      <w:r>
        <w:t xml:space="preserve"> -</w:t>
      </w:r>
      <w:r w:rsidRPr="0095134D">
        <w:t xml:space="preserve"> </w:t>
      </w:r>
      <w:r>
        <w:t>T</w:t>
      </w:r>
      <w:r w:rsidRPr="0095134D">
        <w:t xml:space="preserve">hương binh </w:t>
      </w:r>
      <w:r>
        <w:t>và X</w:t>
      </w:r>
      <w:r w:rsidRPr="0095134D">
        <w:t>ã hội; Bộ Giáo dục và Đào tạo; Bộ Y tế; Ngân hàng Nhà nước Việt Nam; Văn phòng Chính phủ;</w:t>
      </w:r>
    </w:p>
  </w:footnote>
  <w:footnote w:id="3">
    <w:p w14:paraId="28BD0DA7" w14:textId="77777777" w:rsidR="0082561A" w:rsidRPr="0095134D" w:rsidRDefault="0082561A" w:rsidP="00630B7F">
      <w:pPr>
        <w:pStyle w:val="VnbanCcchu"/>
        <w:jc w:val="both"/>
      </w:pPr>
      <w:r w:rsidRPr="0095134D">
        <w:rPr>
          <w:rStyle w:val="ThamchiuCcchu"/>
        </w:rPr>
        <w:footnoteRef/>
      </w:r>
      <w:r w:rsidRPr="0095134D">
        <w:t xml:space="preserve"> Các tỉnh chưa có ý kiến: Bình Dương; Bình Định; Bình Phước; Cà Mau; Đà Nẵng; Đồng Nai; Đồng Tháp; Hà Giang; Hòa Bình; Kon Tum; Long An; Quảng Bình; Quảng Trị; Sơn La;</w:t>
      </w:r>
      <w:r w:rsidRPr="0014715B">
        <w:t xml:space="preserve"> </w:t>
      </w:r>
      <w:r w:rsidRPr="0095134D">
        <w:t>Tây Ninh; Thái Bình; Tiền Giang; Tuyên Quang; Vĩnh Phúc; Yên Bái.</w:t>
      </w:r>
    </w:p>
  </w:footnote>
  <w:footnote w:id="4">
    <w:p w14:paraId="2A024CCA" w14:textId="77777777" w:rsidR="00042897" w:rsidRDefault="00042897" w:rsidP="00EA74EE">
      <w:pPr>
        <w:pStyle w:val="VnbanCcchu"/>
        <w:jc w:val="both"/>
      </w:pPr>
      <w:r w:rsidRPr="00042897">
        <w:rPr>
          <w:rStyle w:val="ThamchiuCcchu"/>
        </w:rPr>
        <w:footnoteRef/>
      </w:r>
      <w:r w:rsidRPr="00042897">
        <w:t xml:space="preserve"> </w:t>
      </w:r>
      <w:r>
        <w:t xml:space="preserve">điểm d khoản 1 Điều 75 Luật Địa chất và khoáng sản: </w:t>
      </w:r>
      <w:r w:rsidRPr="00EA74EE">
        <w:rPr>
          <w:color w:val="000000"/>
        </w:rPr>
        <w:t>“Người sử dụng đất thực hiện cải tạo, xây dựng công trình trên đất ở, đất nông nghiệp được phép thu hồi khoáng sản nhóm III, nhóm IV từ hoạt động cải tạo, xây dựng công trình trên đất ở, đất nông nghiệp”</w:t>
      </w:r>
    </w:p>
  </w:footnote>
  <w:footnote w:id="5">
    <w:p w14:paraId="3548A5DE" w14:textId="77777777" w:rsidR="0082561A" w:rsidRPr="00630B7F" w:rsidRDefault="0082561A">
      <w:pPr>
        <w:pStyle w:val="VnbanCcchu"/>
      </w:pPr>
      <w:r>
        <w:rPr>
          <w:rStyle w:val="ThamchiuCcchu"/>
        </w:rPr>
        <w:footnoteRef/>
      </w:r>
      <w:r>
        <w:t xml:space="preserve"> </w:t>
      </w:r>
      <w:r w:rsidRPr="00630B7F">
        <w:t>Tờ trình số 155/TTr-CP ngày 12/4/2024 của Chính phủ</w:t>
      </w:r>
    </w:p>
  </w:footnote>
  <w:footnote w:id="6">
    <w:p w14:paraId="3F10103D" w14:textId="77777777" w:rsidR="00D77C7C" w:rsidRDefault="00D77C7C">
      <w:pPr>
        <w:pStyle w:val="VnbanCcchu"/>
      </w:pPr>
      <w:r>
        <w:rPr>
          <w:rStyle w:val="ThamchiuCcchu"/>
        </w:rPr>
        <w:footnoteRef/>
      </w:r>
      <w:r>
        <w:t xml:space="preserve"> Nay là Bộ Nông nghiệp và Môi trường</w:t>
      </w:r>
    </w:p>
  </w:footnote>
  <w:footnote w:id="7">
    <w:p w14:paraId="664BBEC9" w14:textId="5D7B584D" w:rsidR="007A15F2" w:rsidRPr="004303BB" w:rsidRDefault="007A15F2" w:rsidP="007A15F2">
      <w:pPr>
        <w:pStyle w:val="VnbanCcchu"/>
        <w:jc w:val="both"/>
        <w:rPr>
          <w:i/>
          <w:iCs/>
        </w:rPr>
      </w:pPr>
      <w:r w:rsidRPr="004303BB">
        <w:rPr>
          <w:rStyle w:val="ThamchiuCcchu"/>
        </w:rPr>
        <w:footnoteRef/>
      </w:r>
      <w:r w:rsidRPr="004303BB">
        <w:t xml:space="preserve"> </w:t>
      </w:r>
      <w:r w:rsidR="00C40822" w:rsidRPr="0014715B">
        <w:t>“</w:t>
      </w:r>
      <w:r w:rsidRPr="004303BB">
        <w:rPr>
          <w:i/>
          <w:iCs/>
        </w:rPr>
        <w:t xml:space="preserve">4. Về vật liệu xây dựng vùng đồng bằng sông Cửu Long </w:t>
      </w:r>
    </w:p>
    <w:p w14:paraId="02E321EE" w14:textId="0F11935D" w:rsidR="007A15F2" w:rsidRPr="004303BB" w:rsidRDefault="007A15F2" w:rsidP="007A15F2">
      <w:pPr>
        <w:pStyle w:val="VnbanCcchu"/>
        <w:jc w:val="both"/>
      </w:pPr>
      <w:r w:rsidRPr="004303BB">
        <w:rPr>
          <w:i/>
          <w:iCs/>
        </w:rPr>
        <w:t>a) Bộ NNMT - Khẩn trương rà soát các quy định pháp luật về khoáng sản chưa phù hợp với thực tiễn triển khai các dự án công trình thời gian qua, báo cáo Chính phủ các nội dung cần sửa đổi trong tháng 3 năm 2025 để kịp trình Quốc hội tại kỳ họp tháng 5 năm 2025</w:t>
      </w:r>
      <w:r w:rsidR="00C40822">
        <w:rPr>
          <w:i/>
          <w:iCs/>
        </w:rPr>
        <w:t>…</w:t>
      </w:r>
      <w:r w:rsidR="00C40822" w:rsidRPr="0014715B">
        <w:rPr>
          <w:i/>
          <w:iCs/>
        </w:rPr>
        <w:t>”.</w:t>
      </w:r>
    </w:p>
  </w:footnote>
  <w:footnote w:id="8">
    <w:p w14:paraId="0ACBE168" w14:textId="77777777" w:rsidR="00C62612" w:rsidRPr="00057599" w:rsidRDefault="00C62612" w:rsidP="00C62612">
      <w:pPr>
        <w:pStyle w:val="VnbanCcchu"/>
        <w:jc w:val="both"/>
      </w:pPr>
      <w:r>
        <w:rPr>
          <w:rStyle w:val="ThamchiuCcchu"/>
        </w:rPr>
        <w:footnoteRef/>
      </w:r>
      <w:r>
        <w:t xml:space="preserve"> </w:t>
      </w:r>
      <w:r w:rsidRPr="00FC62BD">
        <w:t>Theo quy định tại khoản 3 Điều 28 Nghị định số 78/2025/NĐ-CP ngày 01/4/2025 của Chính phủ, việc thẩm định đối với Hồ sơ Nghị định tăng lên 20 ngày kể từ ngày nhận đủ hồ sơ</w:t>
      </w:r>
      <w:r w:rsidRPr="00057599">
        <w:t>.</w:t>
      </w:r>
    </w:p>
  </w:footnote>
  <w:footnote w:id="9">
    <w:p w14:paraId="4A9311B8" w14:textId="2E9AD0FC" w:rsidR="00C62612" w:rsidRPr="00FC62BD" w:rsidRDefault="00C62612" w:rsidP="00C62612">
      <w:pPr>
        <w:pStyle w:val="VnbanCcchu"/>
        <w:jc w:val="both"/>
      </w:pPr>
      <w:r w:rsidRPr="0095134D">
        <w:rPr>
          <w:rStyle w:val="ThamchiuCcchu"/>
        </w:rPr>
        <w:footnoteRef/>
      </w:r>
      <w:r w:rsidRPr="0095134D">
        <w:t xml:space="preserve"> </w:t>
      </w:r>
      <w:r w:rsidRPr="00FC62BD">
        <w:t xml:space="preserve">(1) </w:t>
      </w:r>
      <w:r w:rsidRPr="0095134D">
        <w:t>Các Bộ chưa có ý kiến: Bộ Lao động</w:t>
      </w:r>
      <w:r>
        <w:t xml:space="preserve"> -</w:t>
      </w:r>
      <w:r w:rsidRPr="0095134D">
        <w:t xml:space="preserve"> </w:t>
      </w:r>
      <w:r>
        <w:t>T</w:t>
      </w:r>
      <w:r w:rsidRPr="0095134D">
        <w:t xml:space="preserve">hương binh </w:t>
      </w:r>
      <w:r>
        <w:t>và X</w:t>
      </w:r>
      <w:r w:rsidRPr="0095134D">
        <w:t>ã hội; Bộ Giáo dục và Đào tạo; Bộ Y tế; Ngân hàng Nhà nước Việt Nam; Văn phòng Chính phủ;</w:t>
      </w:r>
    </w:p>
    <w:p w14:paraId="071BAFDE" w14:textId="2318FA41" w:rsidR="00C62612" w:rsidRPr="00FC62BD" w:rsidRDefault="00C62612" w:rsidP="00C62612">
      <w:pPr>
        <w:pStyle w:val="VnbanCcchu"/>
        <w:jc w:val="both"/>
      </w:pPr>
      <w:r w:rsidRPr="00FC62BD">
        <w:t xml:space="preserve">(2) </w:t>
      </w:r>
      <w:r w:rsidRPr="0095134D">
        <w:t>Các tỉnh chưa có ý kiến: Bình Dương; Bình Định; Bình Phước; Cà Mau; Đà Nẵng; Đồng Nai; Đồng Tháp; Hà Giang; Hòa Bình; Kon Tum; Long An; Quảng Bình; Quảng Trị; Sơn La;</w:t>
      </w:r>
      <w:r w:rsidR="0001275B" w:rsidRPr="0001275B">
        <w:t xml:space="preserve"> </w:t>
      </w:r>
      <w:r w:rsidRPr="0095134D">
        <w:t>Tây Ninh; Thái Bình; Tiền Giang; Tuyên Quang; Vĩnh Phúc; Yên Bái.</w:t>
      </w:r>
    </w:p>
  </w:footnote>
  <w:footnote w:id="10">
    <w:p w14:paraId="4C3679F7" w14:textId="77777777" w:rsidR="00C62612" w:rsidRPr="00057599" w:rsidRDefault="00C62612" w:rsidP="00C62612">
      <w:pPr>
        <w:pStyle w:val="VnbanCcchu"/>
      </w:pPr>
      <w:r>
        <w:rPr>
          <w:rStyle w:val="ThamchiuCcchu"/>
        </w:rPr>
        <w:footnoteRef/>
      </w:r>
      <w:r>
        <w:t xml:space="preserve"> </w:t>
      </w:r>
      <w:r w:rsidRPr="00057599">
        <w:t>Công văn số 953/BNNMT-ĐCKS ngày 11/4/2025 gửi các Bộ: Công an; Dân tộc và Tôn giáo; Giáo dục và Đào tạo; Y tế; Ngân hàng Nhà nước Việt Nam.</w:t>
      </w:r>
    </w:p>
  </w:footnote>
  <w:footnote w:id="11">
    <w:p w14:paraId="70E580FC" w14:textId="77777777" w:rsidR="00030B4F" w:rsidRPr="00217EC4" w:rsidRDefault="00030B4F" w:rsidP="00030B4F">
      <w:pPr>
        <w:pStyle w:val="VnbanCcchu"/>
      </w:pPr>
      <w:r>
        <w:rPr>
          <w:rStyle w:val="ThamchiuCcchu"/>
        </w:rPr>
        <w:footnoteRef/>
      </w:r>
      <w:r>
        <w:t xml:space="preserve"> </w:t>
      </w:r>
      <w:r w:rsidRPr="00C34028">
        <w:t>Các vướng mắc của UBND tỉnh Đăk Nông, Đồng Nai, Tây Ninh gửi về Bộ Nông nghiệp và Môi trường</w:t>
      </w:r>
      <w:r w:rsidRPr="002D58C9">
        <w:t xml:space="preserve"> tại các Báo cáo số 252/BC-UBND ngày 22/4/2025 (tỉnh Đăk Nông)</w:t>
      </w:r>
    </w:p>
  </w:footnote>
  <w:footnote w:id="12">
    <w:p w14:paraId="2F923870" w14:textId="77777777" w:rsidR="00030B4F" w:rsidRPr="004303BB" w:rsidRDefault="00030B4F" w:rsidP="00030B4F">
      <w:pPr>
        <w:pStyle w:val="VnbanCcchu"/>
        <w:jc w:val="both"/>
        <w:rPr>
          <w:i/>
          <w:iCs/>
        </w:rPr>
      </w:pPr>
      <w:r w:rsidRPr="004303BB">
        <w:rPr>
          <w:rStyle w:val="ThamchiuCcchu"/>
        </w:rPr>
        <w:footnoteRef/>
      </w:r>
      <w:r w:rsidRPr="004303BB">
        <w:t xml:space="preserve"> </w:t>
      </w:r>
      <w:r w:rsidRPr="004303BB">
        <w:rPr>
          <w:i/>
          <w:iCs/>
        </w:rPr>
        <w:t xml:space="preserve">4. Về vật liệu xây dựng vùng đồng bằng sông Cửu Long </w:t>
      </w:r>
    </w:p>
    <w:p w14:paraId="178BE1F4" w14:textId="77777777" w:rsidR="00030B4F" w:rsidRPr="004303BB" w:rsidRDefault="00030B4F" w:rsidP="00030B4F">
      <w:pPr>
        <w:pStyle w:val="VnbanCcchu"/>
        <w:jc w:val="both"/>
      </w:pPr>
      <w:r w:rsidRPr="004303BB">
        <w:rPr>
          <w:i/>
          <w:iCs/>
        </w:rPr>
        <w:t>a) Bộ NNMT - Khẩn trương rà soát các quy định pháp luật về khoáng sản chưa phù hợp với thực tiễn triển khai các dự án công trình thời gian qua, báo cáo Chính phủ các nội dung cần sửa đổi trong tháng 3 năm 2025 để kịp trình Quốc hội tại kỳ họp tháng 5 năm 2025. Giao Phó Thủ tướng Trần Hồng Hà chỉ đạo trực tiếp nội dung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1CCFF" w14:textId="77777777" w:rsidR="0082561A" w:rsidRPr="00E63648" w:rsidRDefault="0082561A">
    <w:pPr>
      <w:pStyle w:val="utrang"/>
      <w:jc w:val="center"/>
      <w:rPr>
        <w:sz w:val="26"/>
        <w:szCs w:val="26"/>
      </w:rPr>
    </w:pPr>
    <w:r w:rsidRPr="00E63648">
      <w:rPr>
        <w:sz w:val="26"/>
        <w:szCs w:val="26"/>
      </w:rPr>
      <w:fldChar w:fldCharType="begin"/>
    </w:r>
    <w:r w:rsidRPr="00E63648">
      <w:rPr>
        <w:sz w:val="26"/>
        <w:szCs w:val="26"/>
      </w:rPr>
      <w:instrText xml:space="preserve"> PAGE   \* MERGEFORMAT </w:instrText>
    </w:r>
    <w:r w:rsidRPr="00E63648">
      <w:rPr>
        <w:sz w:val="26"/>
        <w:szCs w:val="26"/>
      </w:rPr>
      <w:fldChar w:fldCharType="separate"/>
    </w:r>
    <w:r w:rsidR="00B0611D">
      <w:rPr>
        <w:noProof/>
        <w:sz w:val="26"/>
        <w:szCs w:val="26"/>
      </w:rPr>
      <w:t>22</w:t>
    </w:r>
    <w:r w:rsidRPr="00E63648">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1915"/>
    <w:multiLevelType w:val="hybridMultilevel"/>
    <w:tmpl w:val="194E49E8"/>
    <w:lvl w:ilvl="0" w:tplc="41BC419A">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035B9"/>
    <w:multiLevelType w:val="multilevel"/>
    <w:tmpl w:val="7ED2D29E"/>
    <w:styleLink w:val="Gchngang"/>
    <w:lvl w:ilvl="0">
      <w:start w:val="1"/>
      <w:numFmt w:val="bullet"/>
      <w:lvlText w:val="-"/>
      <w:lvlJc w:val="left"/>
      <w:rPr>
        <w:color w:val="FF0000"/>
        <w:position w:val="4"/>
        <w:u w:color="FF0000"/>
        <w:rtl w:val="0"/>
      </w:rPr>
    </w:lvl>
    <w:lvl w:ilvl="1">
      <w:start w:val="1"/>
      <w:numFmt w:val="bullet"/>
      <w:lvlText w:val="-"/>
      <w:lvlJc w:val="left"/>
      <w:rPr>
        <w:color w:val="FF0000"/>
        <w:position w:val="4"/>
        <w:u w:color="FF0000"/>
        <w:rtl w:val="0"/>
      </w:rPr>
    </w:lvl>
    <w:lvl w:ilvl="2">
      <w:start w:val="1"/>
      <w:numFmt w:val="bullet"/>
      <w:lvlText w:val="-"/>
      <w:lvlJc w:val="left"/>
      <w:rPr>
        <w:color w:val="FF0000"/>
        <w:position w:val="4"/>
        <w:u w:color="FF0000"/>
        <w:rtl w:val="0"/>
      </w:rPr>
    </w:lvl>
    <w:lvl w:ilvl="3">
      <w:start w:val="1"/>
      <w:numFmt w:val="bullet"/>
      <w:lvlText w:val="-"/>
      <w:lvlJc w:val="left"/>
      <w:rPr>
        <w:color w:val="FF0000"/>
        <w:position w:val="4"/>
        <w:u w:color="FF0000"/>
        <w:rtl w:val="0"/>
      </w:rPr>
    </w:lvl>
    <w:lvl w:ilvl="4">
      <w:start w:val="1"/>
      <w:numFmt w:val="bullet"/>
      <w:lvlText w:val="-"/>
      <w:lvlJc w:val="left"/>
      <w:rPr>
        <w:color w:val="FF0000"/>
        <w:position w:val="4"/>
        <w:u w:color="FF0000"/>
        <w:rtl w:val="0"/>
      </w:rPr>
    </w:lvl>
    <w:lvl w:ilvl="5">
      <w:start w:val="1"/>
      <w:numFmt w:val="bullet"/>
      <w:lvlText w:val="-"/>
      <w:lvlJc w:val="left"/>
      <w:rPr>
        <w:color w:val="FF0000"/>
        <w:position w:val="4"/>
        <w:u w:color="FF0000"/>
        <w:rtl w:val="0"/>
      </w:rPr>
    </w:lvl>
    <w:lvl w:ilvl="6">
      <w:start w:val="1"/>
      <w:numFmt w:val="bullet"/>
      <w:lvlText w:val="-"/>
      <w:lvlJc w:val="left"/>
      <w:rPr>
        <w:color w:val="FF0000"/>
        <w:position w:val="4"/>
        <w:u w:color="FF0000"/>
        <w:rtl w:val="0"/>
      </w:rPr>
    </w:lvl>
    <w:lvl w:ilvl="7">
      <w:start w:val="1"/>
      <w:numFmt w:val="bullet"/>
      <w:lvlText w:val="-"/>
      <w:lvlJc w:val="left"/>
      <w:rPr>
        <w:color w:val="FF0000"/>
        <w:position w:val="4"/>
        <w:u w:color="FF0000"/>
        <w:rtl w:val="0"/>
      </w:rPr>
    </w:lvl>
    <w:lvl w:ilvl="8">
      <w:start w:val="1"/>
      <w:numFmt w:val="bullet"/>
      <w:lvlText w:val="-"/>
      <w:lvlJc w:val="left"/>
      <w:rPr>
        <w:color w:val="FF0000"/>
        <w:position w:val="4"/>
        <w:u w:color="FF0000"/>
        <w:rtl w:val="0"/>
      </w:rPr>
    </w:lvl>
  </w:abstractNum>
  <w:abstractNum w:abstractNumId="2" w15:restartNumberingAfterBreak="0">
    <w:nsid w:val="08E019F2"/>
    <w:multiLevelType w:val="hybridMultilevel"/>
    <w:tmpl w:val="5C3E4786"/>
    <w:lvl w:ilvl="0" w:tplc="361C59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9D7160"/>
    <w:multiLevelType w:val="multilevel"/>
    <w:tmpl w:val="11CC04A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016854"/>
    <w:multiLevelType w:val="hybridMultilevel"/>
    <w:tmpl w:val="9FF4C34C"/>
    <w:lvl w:ilvl="0" w:tplc="FCDE8602">
      <w:start w:val="1"/>
      <w:numFmt w:val="bullet"/>
      <w:lvlText w:val="-"/>
      <w:lvlJc w:val="left"/>
      <w:pPr>
        <w:ind w:left="1069" w:hanging="360"/>
      </w:pPr>
      <w:rPr>
        <w:rFonts w:ascii="Times New Roman" w:eastAsia="Arial"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0F851241"/>
    <w:multiLevelType w:val="hybridMultilevel"/>
    <w:tmpl w:val="F278A3B6"/>
    <w:lvl w:ilvl="0" w:tplc="7A2688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4730B1"/>
    <w:multiLevelType w:val="hybridMultilevel"/>
    <w:tmpl w:val="3AA40F98"/>
    <w:lvl w:ilvl="0" w:tplc="1B0059D2">
      <w:start w:val="1"/>
      <w:numFmt w:val="decimal"/>
      <w:lvlText w:val="%1."/>
      <w:lvlJc w:val="left"/>
      <w:pPr>
        <w:ind w:left="720" w:hanging="360"/>
      </w:pPr>
      <w:rPr>
        <w:rFonts w:ascii="Times New Roman" w:hAnsi="Times New Roman"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E26CFB"/>
    <w:multiLevelType w:val="hybridMultilevel"/>
    <w:tmpl w:val="C6B4860A"/>
    <w:lvl w:ilvl="0" w:tplc="166ECD62">
      <w:start w:val="14"/>
      <w:numFmt w:val="bullet"/>
      <w:lvlText w:val=""/>
      <w:lvlJc w:val="left"/>
      <w:pPr>
        <w:ind w:left="1080" w:hanging="360"/>
      </w:pPr>
      <w:rPr>
        <w:rFonts w:ascii="Symbol" w:eastAsia="Arial"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3410B8"/>
    <w:multiLevelType w:val="hybridMultilevel"/>
    <w:tmpl w:val="1C6834DC"/>
    <w:lvl w:ilvl="0" w:tplc="7B56EF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B6043C"/>
    <w:multiLevelType w:val="multilevel"/>
    <w:tmpl w:val="62FE2D3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14B75CB2"/>
    <w:multiLevelType w:val="multilevel"/>
    <w:tmpl w:val="D30C2976"/>
    <w:lvl w:ilvl="0">
      <w:start w:val="5"/>
      <w:numFmt w:val="decimal"/>
      <w:lvlText w:val="%1"/>
      <w:lvlJc w:val="left"/>
      <w:pPr>
        <w:ind w:left="375" w:hanging="37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1" w15:restartNumberingAfterBreak="0">
    <w:nsid w:val="1660117C"/>
    <w:multiLevelType w:val="multilevel"/>
    <w:tmpl w:val="01DCB00A"/>
    <w:styleLink w:val="List0"/>
    <w:lvl w:ilvl="0">
      <w:start w:val="1"/>
      <w:numFmt w:val="decimal"/>
      <w:lvlText w:val="%1."/>
      <w:lvlJc w:val="left"/>
      <w:rPr>
        <w:color w:val="FF0000"/>
        <w:position w:val="0"/>
        <w:u w:color="FF0000"/>
        <w:lang w:val="nl-NL"/>
      </w:rPr>
    </w:lvl>
    <w:lvl w:ilvl="1">
      <w:start w:val="1"/>
      <w:numFmt w:val="lowerLetter"/>
      <w:lvlText w:val="%2."/>
      <w:lvlJc w:val="left"/>
      <w:rPr>
        <w:color w:val="FF0000"/>
        <w:position w:val="0"/>
        <w:u w:color="FF0000"/>
        <w:lang w:val="nl-NL"/>
      </w:rPr>
    </w:lvl>
    <w:lvl w:ilvl="2">
      <w:start w:val="1"/>
      <w:numFmt w:val="lowerRoman"/>
      <w:lvlText w:val="%3."/>
      <w:lvlJc w:val="left"/>
      <w:rPr>
        <w:color w:val="FF0000"/>
        <w:position w:val="0"/>
        <w:u w:color="FF0000"/>
        <w:lang w:val="nl-NL"/>
      </w:rPr>
    </w:lvl>
    <w:lvl w:ilvl="3">
      <w:start w:val="1"/>
      <w:numFmt w:val="decimal"/>
      <w:lvlText w:val="%4."/>
      <w:lvlJc w:val="left"/>
      <w:rPr>
        <w:color w:val="FF0000"/>
        <w:position w:val="0"/>
        <w:u w:color="FF0000"/>
        <w:lang w:val="nl-NL"/>
      </w:rPr>
    </w:lvl>
    <w:lvl w:ilvl="4">
      <w:start w:val="1"/>
      <w:numFmt w:val="lowerLetter"/>
      <w:lvlText w:val="%5."/>
      <w:lvlJc w:val="left"/>
      <w:rPr>
        <w:color w:val="FF0000"/>
        <w:position w:val="0"/>
        <w:u w:color="FF0000"/>
        <w:lang w:val="nl-NL"/>
      </w:rPr>
    </w:lvl>
    <w:lvl w:ilvl="5">
      <w:start w:val="1"/>
      <w:numFmt w:val="lowerRoman"/>
      <w:lvlText w:val="%6."/>
      <w:lvlJc w:val="left"/>
      <w:rPr>
        <w:color w:val="FF0000"/>
        <w:position w:val="0"/>
        <w:u w:color="FF0000"/>
        <w:lang w:val="nl-NL"/>
      </w:rPr>
    </w:lvl>
    <w:lvl w:ilvl="6">
      <w:start w:val="1"/>
      <w:numFmt w:val="decimal"/>
      <w:lvlText w:val="%7."/>
      <w:lvlJc w:val="left"/>
      <w:rPr>
        <w:color w:val="FF0000"/>
        <w:position w:val="0"/>
        <w:u w:color="FF0000"/>
        <w:lang w:val="nl-NL"/>
      </w:rPr>
    </w:lvl>
    <w:lvl w:ilvl="7">
      <w:start w:val="1"/>
      <w:numFmt w:val="lowerLetter"/>
      <w:lvlText w:val="%8."/>
      <w:lvlJc w:val="left"/>
      <w:rPr>
        <w:color w:val="FF0000"/>
        <w:position w:val="0"/>
        <w:u w:color="FF0000"/>
        <w:lang w:val="nl-NL"/>
      </w:rPr>
    </w:lvl>
    <w:lvl w:ilvl="8">
      <w:start w:val="1"/>
      <w:numFmt w:val="lowerRoman"/>
      <w:lvlText w:val="%9."/>
      <w:lvlJc w:val="left"/>
      <w:rPr>
        <w:color w:val="FF0000"/>
        <w:position w:val="0"/>
        <w:u w:color="FF0000"/>
        <w:lang w:val="nl-NL"/>
      </w:rPr>
    </w:lvl>
  </w:abstractNum>
  <w:abstractNum w:abstractNumId="12" w15:restartNumberingAfterBreak="0">
    <w:nsid w:val="16EE612A"/>
    <w:multiLevelType w:val="hybridMultilevel"/>
    <w:tmpl w:val="3F6C7C48"/>
    <w:lvl w:ilvl="0" w:tplc="D2F834C8">
      <w:start w:val="1"/>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412C13"/>
    <w:multiLevelType w:val="multilevel"/>
    <w:tmpl w:val="0E7ACE6A"/>
    <w:lvl w:ilvl="0">
      <w:start w:val="1"/>
      <w:numFmt w:val="bullet"/>
      <w:lvlText w:val="-"/>
      <w:lvlJc w:val="left"/>
      <w:pPr>
        <w:tabs>
          <w:tab w:val="num" w:pos="305"/>
        </w:tabs>
        <w:ind w:left="305" w:hanging="305"/>
      </w:pPr>
      <w:rPr>
        <w:color w:val="000000"/>
        <w:position w:val="4"/>
        <w:sz w:val="34"/>
        <w:szCs w:val="34"/>
        <w:u w:color="000000"/>
      </w:rPr>
    </w:lvl>
    <w:lvl w:ilvl="1">
      <w:start w:val="1"/>
      <w:numFmt w:val="bullet"/>
      <w:lvlText w:val="-"/>
      <w:lvlJc w:val="left"/>
      <w:pPr>
        <w:tabs>
          <w:tab w:val="num" w:pos="545"/>
        </w:tabs>
        <w:ind w:left="545" w:hanging="305"/>
      </w:pPr>
      <w:rPr>
        <w:color w:val="000000"/>
        <w:position w:val="4"/>
        <w:sz w:val="34"/>
        <w:szCs w:val="34"/>
        <w:u w:color="000000"/>
      </w:rPr>
    </w:lvl>
    <w:lvl w:ilvl="2">
      <w:start w:val="1"/>
      <w:numFmt w:val="bullet"/>
      <w:lvlText w:val="-"/>
      <w:lvlJc w:val="left"/>
      <w:pPr>
        <w:tabs>
          <w:tab w:val="num" w:pos="785"/>
        </w:tabs>
        <w:ind w:left="785" w:hanging="305"/>
      </w:pPr>
      <w:rPr>
        <w:color w:val="000000"/>
        <w:position w:val="4"/>
        <w:sz w:val="34"/>
        <w:szCs w:val="34"/>
        <w:u w:color="000000"/>
      </w:rPr>
    </w:lvl>
    <w:lvl w:ilvl="3">
      <w:start w:val="1"/>
      <w:numFmt w:val="bullet"/>
      <w:lvlText w:val="-"/>
      <w:lvlJc w:val="left"/>
      <w:pPr>
        <w:tabs>
          <w:tab w:val="num" w:pos="1025"/>
        </w:tabs>
        <w:ind w:left="1025" w:hanging="305"/>
      </w:pPr>
      <w:rPr>
        <w:color w:val="000000"/>
        <w:position w:val="4"/>
        <w:sz w:val="34"/>
        <w:szCs w:val="34"/>
        <w:u w:color="000000"/>
      </w:rPr>
    </w:lvl>
    <w:lvl w:ilvl="4">
      <w:start w:val="1"/>
      <w:numFmt w:val="bullet"/>
      <w:lvlText w:val="-"/>
      <w:lvlJc w:val="left"/>
      <w:pPr>
        <w:tabs>
          <w:tab w:val="num" w:pos="1265"/>
        </w:tabs>
        <w:ind w:left="1265" w:hanging="305"/>
      </w:pPr>
      <w:rPr>
        <w:color w:val="000000"/>
        <w:position w:val="4"/>
        <w:sz w:val="34"/>
        <w:szCs w:val="34"/>
        <w:u w:color="000000"/>
      </w:rPr>
    </w:lvl>
    <w:lvl w:ilvl="5">
      <w:start w:val="1"/>
      <w:numFmt w:val="bullet"/>
      <w:lvlText w:val="-"/>
      <w:lvlJc w:val="left"/>
      <w:pPr>
        <w:tabs>
          <w:tab w:val="num" w:pos="1505"/>
        </w:tabs>
        <w:ind w:left="1505" w:hanging="305"/>
      </w:pPr>
      <w:rPr>
        <w:color w:val="000000"/>
        <w:position w:val="4"/>
        <w:sz w:val="34"/>
        <w:szCs w:val="34"/>
        <w:u w:color="000000"/>
      </w:rPr>
    </w:lvl>
    <w:lvl w:ilvl="6">
      <w:start w:val="1"/>
      <w:numFmt w:val="bullet"/>
      <w:lvlText w:val="-"/>
      <w:lvlJc w:val="left"/>
      <w:pPr>
        <w:tabs>
          <w:tab w:val="num" w:pos="1745"/>
        </w:tabs>
        <w:ind w:left="1745" w:hanging="305"/>
      </w:pPr>
      <w:rPr>
        <w:color w:val="000000"/>
        <w:position w:val="4"/>
        <w:sz w:val="34"/>
        <w:szCs w:val="34"/>
        <w:u w:color="000000"/>
      </w:rPr>
    </w:lvl>
    <w:lvl w:ilvl="7">
      <w:start w:val="1"/>
      <w:numFmt w:val="bullet"/>
      <w:lvlText w:val="-"/>
      <w:lvlJc w:val="left"/>
      <w:pPr>
        <w:tabs>
          <w:tab w:val="num" w:pos="1985"/>
        </w:tabs>
        <w:ind w:left="1985" w:hanging="305"/>
      </w:pPr>
      <w:rPr>
        <w:color w:val="000000"/>
        <w:position w:val="4"/>
        <w:sz w:val="34"/>
        <w:szCs w:val="34"/>
        <w:u w:color="000000"/>
      </w:rPr>
    </w:lvl>
    <w:lvl w:ilvl="8">
      <w:start w:val="1"/>
      <w:numFmt w:val="bullet"/>
      <w:lvlText w:val="-"/>
      <w:lvlJc w:val="left"/>
      <w:pPr>
        <w:tabs>
          <w:tab w:val="num" w:pos="2225"/>
        </w:tabs>
        <w:ind w:left="2225" w:hanging="305"/>
      </w:pPr>
      <w:rPr>
        <w:color w:val="000000"/>
        <w:position w:val="4"/>
        <w:sz w:val="34"/>
        <w:szCs w:val="34"/>
        <w:u w:color="000000"/>
      </w:rPr>
    </w:lvl>
  </w:abstractNum>
  <w:abstractNum w:abstractNumId="14" w15:restartNumberingAfterBreak="0">
    <w:nsid w:val="18D379E8"/>
    <w:multiLevelType w:val="hybridMultilevel"/>
    <w:tmpl w:val="C8B6948A"/>
    <w:lvl w:ilvl="0" w:tplc="69CC4726">
      <w:start w:val="2"/>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5" w15:restartNumberingAfterBreak="0">
    <w:nsid w:val="1F8F5BB8"/>
    <w:multiLevelType w:val="hybridMultilevel"/>
    <w:tmpl w:val="E13A1D20"/>
    <w:lvl w:ilvl="0" w:tplc="E42C02F6">
      <w:start w:val="1"/>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6" w15:restartNumberingAfterBreak="0">
    <w:nsid w:val="1FB75E51"/>
    <w:multiLevelType w:val="hybridMultilevel"/>
    <w:tmpl w:val="B8D67E28"/>
    <w:lvl w:ilvl="0" w:tplc="CACECC8C">
      <w:start w:val="2"/>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7" w15:restartNumberingAfterBreak="0">
    <w:nsid w:val="275C2C1C"/>
    <w:multiLevelType w:val="hybridMultilevel"/>
    <w:tmpl w:val="483EC7D4"/>
    <w:lvl w:ilvl="0" w:tplc="8F74ED4E">
      <w:start w:val="20"/>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BB86677"/>
    <w:multiLevelType w:val="hybridMultilevel"/>
    <w:tmpl w:val="FB709AF4"/>
    <w:lvl w:ilvl="0" w:tplc="A118A9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052791C"/>
    <w:multiLevelType w:val="multilevel"/>
    <w:tmpl w:val="D1A2AD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2911021"/>
    <w:multiLevelType w:val="hybridMultilevel"/>
    <w:tmpl w:val="AA4CB4E6"/>
    <w:lvl w:ilvl="0" w:tplc="5B4268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52F1614"/>
    <w:multiLevelType w:val="hybridMultilevel"/>
    <w:tmpl w:val="7486B26C"/>
    <w:lvl w:ilvl="0" w:tplc="2B641F8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62E"/>
    <w:multiLevelType w:val="hybridMultilevel"/>
    <w:tmpl w:val="86B43718"/>
    <w:lvl w:ilvl="0" w:tplc="08E24474">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87D4EEB"/>
    <w:multiLevelType w:val="hybridMultilevel"/>
    <w:tmpl w:val="5C5C895E"/>
    <w:lvl w:ilvl="0" w:tplc="54F0E426">
      <w:start w:val="1"/>
      <w:numFmt w:val="bullet"/>
      <w:lvlText w:val="-"/>
      <w:lvlJc w:val="left"/>
      <w:pPr>
        <w:ind w:left="927" w:hanging="360"/>
      </w:pPr>
      <w:rPr>
        <w:rFonts w:ascii="Times New Roman" w:eastAsia="Arial" w:hAnsi="Times New Roman"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F63432"/>
    <w:multiLevelType w:val="hybridMultilevel"/>
    <w:tmpl w:val="EDEE618E"/>
    <w:lvl w:ilvl="0" w:tplc="F19A35CA">
      <w:start w:val="2"/>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5" w15:restartNumberingAfterBreak="0">
    <w:nsid w:val="3B6548FA"/>
    <w:multiLevelType w:val="multilevel"/>
    <w:tmpl w:val="DE9CC04E"/>
    <w:lvl w:ilvl="0">
      <w:start w:val="1"/>
      <w:numFmt w:val="bullet"/>
      <w:lvlText w:val="-"/>
      <w:lvlJc w:val="left"/>
      <w:pPr>
        <w:tabs>
          <w:tab w:val="num" w:pos="305"/>
        </w:tabs>
        <w:ind w:left="305" w:hanging="305"/>
      </w:pPr>
      <w:rPr>
        <w:color w:val="000000"/>
        <w:position w:val="4"/>
        <w:sz w:val="34"/>
        <w:szCs w:val="34"/>
        <w:u w:color="000000"/>
      </w:rPr>
    </w:lvl>
    <w:lvl w:ilvl="1">
      <w:start w:val="1"/>
      <w:numFmt w:val="bullet"/>
      <w:lvlText w:val="-"/>
      <w:lvlJc w:val="left"/>
      <w:pPr>
        <w:tabs>
          <w:tab w:val="num" w:pos="545"/>
        </w:tabs>
        <w:ind w:left="545" w:hanging="305"/>
      </w:pPr>
      <w:rPr>
        <w:color w:val="000000"/>
        <w:position w:val="4"/>
        <w:sz w:val="34"/>
        <w:szCs w:val="34"/>
        <w:u w:color="000000"/>
      </w:rPr>
    </w:lvl>
    <w:lvl w:ilvl="2">
      <w:start w:val="1"/>
      <w:numFmt w:val="bullet"/>
      <w:lvlText w:val="-"/>
      <w:lvlJc w:val="left"/>
      <w:pPr>
        <w:tabs>
          <w:tab w:val="num" w:pos="785"/>
        </w:tabs>
        <w:ind w:left="785" w:hanging="305"/>
      </w:pPr>
      <w:rPr>
        <w:color w:val="000000"/>
        <w:position w:val="4"/>
        <w:sz w:val="34"/>
        <w:szCs w:val="34"/>
        <w:u w:color="000000"/>
      </w:rPr>
    </w:lvl>
    <w:lvl w:ilvl="3">
      <w:start w:val="1"/>
      <w:numFmt w:val="bullet"/>
      <w:lvlText w:val="-"/>
      <w:lvlJc w:val="left"/>
      <w:pPr>
        <w:tabs>
          <w:tab w:val="num" w:pos="1025"/>
        </w:tabs>
        <w:ind w:left="1025" w:hanging="305"/>
      </w:pPr>
      <w:rPr>
        <w:color w:val="000000"/>
        <w:position w:val="4"/>
        <w:sz w:val="34"/>
        <w:szCs w:val="34"/>
        <w:u w:color="000000"/>
      </w:rPr>
    </w:lvl>
    <w:lvl w:ilvl="4">
      <w:start w:val="1"/>
      <w:numFmt w:val="bullet"/>
      <w:lvlText w:val="-"/>
      <w:lvlJc w:val="left"/>
      <w:pPr>
        <w:tabs>
          <w:tab w:val="num" w:pos="1265"/>
        </w:tabs>
        <w:ind w:left="1265" w:hanging="305"/>
      </w:pPr>
      <w:rPr>
        <w:color w:val="000000"/>
        <w:position w:val="4"/>
        <w:sz w:val="34"/>
        <w:szCs w:val="34"/>
        <w:u w:color="000000"/>
      </w:rPr>
    </w:lvl>
    <w:lvl w:ilvl="5">
      <w:start w:val="1"/>
      <w:numFmt w:val="bullet"/>
      <w:lvlText w:val="-"/>
      <w:lvlJc w:val="left"/>
      <w:pPr>
        <w:tabs>
          <w:tab w:val="num" w:pos="1505"/>
        </w:tabs>
        <w:ind w:left="1505" w:hanging="305"/>
      </w:pPr>
      <w:rPr>
        <w:color w:val="000000"/>
        <w:position w:val="4"/>
        <w:sz w:val="34"/>
        <w:szCs w:val="34"/>
        <w:u w:color="000000"/>
      </w:rPr>
    </w:lvl>
    <w:lvl w:ilvl="6">
      <w:start w:val="1"/>
      <w:numFmt w:val="bullet"/>
      <w:lvlText w:val="-"/>
      <w:lvlJc w:val="left"/>
      <w:pPr>
        <w:tabs>
          <w:tab w:val="num" w:pos="1745"/>
        </w:tabs>
        <w:ind w:left="1745" w:hanging="305"/>
      </w:pPr>
      <w:rPr>
        <w:color w:val="000000"/>
        <w:position w:val="4"/>
        <w:sz w:val="34"/>
        <w:szCs w:val="34"/>
        <w:u w:color="000000"/>
      </w:rPr>
    </w:lvl>
    <w:lvl w:ilvl="7">
      <w:start w:val="1"/>
      <w:numFmt w:val="bullet"/>
      <w:lvlText w:val="-"/>
      <w:lvlJc w:val="left"/>
      <w:pPr>
        <w:tabs>
          <w:tab w:val="num" w:pos="1985"/>
        </w:tabs>
        <w:ind w:left="1985" w:hanging="305"/>
      </w:pPr>
      <w:rPr>
        <w:color w:val="000000"/>
        <w:position w:val="4"/>
        <w:sz w:val="34"/>
        <w:szCs w:val="34"/>
        <w:u w:color="000000"/>
      </w:rPr>
    </w:lvl>
    <w:lvl w:ilvl="8">
      <w:start w:val="1"/>
      <w:numFmt w:val="bullet"/>
      <w:lvlText w:val="-"/>
      <w:lvlJc w:val="left"/>
      <w:pPr>
        <w:tabs>
          <w:tab w:val="num" w:pos="2225"/>
        </w:tabs>
        <w:ind w:left="2225" w:hanging="305"/>
      </w:pPr>
      <w:rPr>
        <w:color w:val="000000"/>
        <w:position w:val="4"/>
        <w:sz w:val="34"/>
        <w:szCs w:val="34"/>
        <w:u w:color="000000"/>
      </w:rPr>
    </w:lvl>
  </w:abstractNum>
  <w:abstractNum w:abstractNumId="26" w15:restartNumberingAfterBreak="0">
    <w:nsid w:val="44A71098"/>
    <w:multiLevelType w:val="hybridMultilevel"/>
    <w:tmpl w:val="46DCDD42"/>
    <w:lvl w:ilvl="0" w:tplc="73947822">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4D321E7"/>
    <w:multiLevelType w:val="hybridMultilevel"/>
    <w:tmpl w:val="0A745A26"/>
    <w:lvl w:ilvl="0" w:tplc="68EA6E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F64050"/>
    <w:multiLevelType w:val="hybridMultilevel"/>
    <w:tmpl w:val="5C824F34"/>
    <w:lvl w:ilvl="0" w:tplc="0236243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C21758"/>
    <w:multiLevelType w:val="multilevel"/>
    <w:tmpl w:val="7D127898"/>
    <w:lvl w:ilvl="0">
      <w:start w:val="1"/>
      <w:numFmt w:val="decimal"/>
      <w:lvlText w:val="%1."/>
      <w:lvlJc w:val="left"/>
      <w:rPr>
        <w:color w:val="FF0000"/>
        <w:position w:val="0"/>
        <w:u w:color="FF0000"/>
        <w:lang w:val="nl-NL"/>
      </w:rPr>
    </w:lvl>
    <w:lvl w:ilvl="1">
      <w:start w:val="1"/>
      <w:numFmt w:val="lowerLetter"/>
      <w:lvlText w:val="%2."/>
      <w:lvlJc w:val="left"/>
      <w:rPr>
        <w:color w:val="FF0000"/>
        <w:position w:val="0"/>
        <w:u w:color="FF0000"/>
        <w:lang w:val="nl-NL"/>
      </w:rPr>
    </w:lvl>
    <w:lvl w:ilvl="2">
      <w:start w:val="1"/>
      <w:numFmt w:val="lowerRoman"/>
      <w:lvlText w:val="%3."/>
      <w:lvlJc w:val="left"/>
      <w:rPr>
        <w:color w:val="FF0000"/>
        <w:position w:val="0"/>
        <w:u w:color="FF0000"/>
        <w:lang w:val="nl-NL"/>
      </w:rPr>
    </w:lvl>
    <w:lvl w:ilvl="3">
      <w:start w:val="1"/>
      <w:numFmt w:val="decimal"/>
      <w:lvlText w:val="%4."/>
      <w:lvlJc w:val="left"/>
      <w:rPr>
        <w:color w:val="FF0000"/>
        <w:position w:val="0"/>
        <w:u w:color="FF0000"/>
        <w:lang w:val="nl-NL"/>
      </w:rPr>
    </w:lvl>
    <w:lvl w:ilvl="4">
      <w:start w:val="1"/>
      <w:numFmt w:val="lowerLetter"/>
      <w:lvlText w:val="%5."/>
      <w:lvlJc w:val="left"/>
      <w:rPr>
        <w:color w:val="FF0000"/>
        <w:position w:val="0"/>
        <w:u w:color="FF0000"/>
        <w:lang w:val="nl-NL"/>
      </w:rPr>
    </w:lvl>
    <w:lvl w:ilvl="5">
      <w:start w:val="1"/>
      <w:numFmt w:val="lowerRoman"/>
      <w:lvlText w:val="%6."/>
      <w:lvlJc w:val="left"/>
      <w:rPr>
        <w:color w:val="FF0000"/>
        <w:position w:val="0"/>
        <w:u w:color="FF0000"/>
        <w:lang w:val="nl-NL"/>
      </w:rPr>
    </w:lvl>
    <w:lvl w:ilvl="6">
      <w:start w:val="1"/>
      <w:numFmt w:val="decimal"/>
      <w:lvlText w:val="%7."/>
      <w:lvlJc w:val="left"/>
      <w:rPr>
        <w:color w:val="FF0000"/>
        <w:position w:val="0"/>
        <w:u w:color="FF0000"/>
        <w:lang w:val="nl-NL"/>
      </w:rPr>
    </w:lvl>
    <w:lvl w:ilvl="7">
      <w:start w:val="1"/>
      <w:numFmt w:val="lowerLetter"/>
      <w:lvlText w:val="%8."/>
      <w:lvlJc w:val="left"/>
      <w:rPr>
        <w:color w:val="FF0000"/>
        <w:position w:val="0"/>
        <w:u w:color="FF0000"/>
        <w:lang w:val="nl-NL"/>
      </w:rPr>
    </w:lvl>
    <w:lvl w:ilvl="8">
      <w:start w:val="1"/>
      <w:numFmt w:val="lowerRoman"/>
      <w:lvlText w:val="%9."/>
      <w:lvlJc w:val="left"/>
      <w:rPr>
        <w:color w:val="FF0000"/>
        <w:position w:val="0"/>
        <w:u w:color="FF0000"/>
        <w:lang w:val="nl-NL"/>
      </w:rPr>
    </w:lvl>
  </w:abstractNum>
  <w:abstractNum w:abstractNumId="30" w15:restartNumberingAfterBreak="0">
    <w:nsid w:val="48605506"/>
    <w:multiLevelType w:val="hybridMultilevel"/>
    <w:tmpl w:val="E9FE37F8"/>
    <w:lvl w:ilvl="0" w:tplc="731A3D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B693574"/>
    <w:multiLevelType w:val="hybridMultilevel"/>
    <w:tmpl w:val="48F2DEEA"/>
    <w:lvl w:ilvl="0" w:tplc="B91C1EFE">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C440568"/>
    <w:multiLevelType w:val="hybridMultilevel"/>
    <w:tmpl w:val="22A6A2FE"/>
    <w:lvl w:ilvl="0" w:tplc="459CED7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4F5776C6"/>
    <w:multiLevelType w:val="hybridMultilevel"/>
    <w:tmpl w:val="318662C8"/>
    <w:lvl w:ilvl="0" w:tplc="0A2EE0C2">
      <w:start w:val="5"/>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FCD3EF7"/>
    <w:multiLevelType w:val="hybridMultilevel"/>
    <w:tmpl w:val="CF78BACE"/>
    <w:lvl w:ilvl="0" w:tplc="D2EAEF6E">
      <w:start w:val="7"/>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5" w15:restartNumberingAfterBreak="0">
    <w:nsid w:val="53797F98"/>
    <w:multiLevelType w:val="hybridMultilevel"/>
    <w:tmpl w:val="AEE62D8C"/>
    <w:lvl w:ilvl="0" w:tplc="D480D05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6E257DF"/>
    <w:multiLevelType w:val="hybridMultilevel"/>
    <w:tmpl w:val="529A56E4"/>
    <w:lvl w:ilvl="0" w:tplc="9250AE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C1608EF"/>
    <w:multiLevelType w:val="hybridMultilevel"/>
    <w:tmpl w:val="CE4A65FE"/>
    <w:lvl w:ilvl="0" w:tplc="6B7869B2">
      <w:start w:val="1"/>
      <w:numFmt w:val="decimal"/>
      <w:lvlText w:val="%1."/>
      <w:lvlJc w:val="left"/>
      <w:pPr>
        <w:ind w:left="1353"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49D3651"/>
    <w:multiLevelType w:val="hybridMultilevel"/>
    <w:tmpl w:val="8746FADE"/>
    <w:lvl w:ilvl="0" w:tplc="8C646198">
      <w:start w:val="1"/>
      <w:numFmt w:val="decimal"/>
      <w:lvlText w:val="(%1)"/>
      <w:lvlJc w:val="left"/>
      <w:pPr>
        <w:ind w:left="1110" w:hanging="39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15:restartNumberingAfterBreak="0">
    <w:nsid w:val="6B777984"/>
    <w:multiLevelType w:val="hybridMultilevel"/>
    <w:tmpl w:val="CF5A3824"/>
    <w:lvl w:ilvl="0" w:tplc="3042DC80">
      <w:start w:val="1"/>
      <w:numFmt w:val="bullet"/>
      <w:lvlText w:val="-"/>
      <w:lvlJc w:val="left"/>
      <w:rPr>
        <w:rFonts w:ascii="Times New Roman" w:eastAsia="Calibri" w:hAnsi="Times New Roman" w:cs="Times New Roman" w:hint="default"/>
        <w:b/>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B7817"/>
    <w:multiLevelType w:val="multilevel"/>
    <w:tmpl w:val="CE9AA7C2"/>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41" w15:restartNumberingAfterBreak="0">
    <w:nsid w:val="703D146C"/>
    <w:multiLevelType w:val="hybridMultilevel"/>
    <w:tmpl w:val="AC7ECFD8"/>
    <w:lvl w:ilvl="0" w:tplc="2A28C5A4">
      <w:start w:val="1"/>
      <w:numFmt w:val="lowerLetter"/>
      <w:lvlText w:val="%1)"/>
      <w:lvlJc w:val="left"/>
      <w:pPr>
        <w:ind w:left="1069" w:hanging="360"/>
      </w:pPr>
      <w:rPr>
        <w:rFonts w:hint="default"/>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707871FF"/>
    <w:multiLevelType w:val="hybridMultilevel"/>
    <w:tmpl w:val="87263E68"/>
    <w:lvl w:ilvl="0" w:tplc="17AA4070">
      <w:start w:val="1"/>
      <w:numFmt w:val="bullet"/>
      <w:lvlText w:val="-"/>
      <w:lvlJc w:val="left"/>
      <w:pPr>
        <w:ind w:left="927" w:hanging="360"/>
      </w:pPr>
      <w:rPr>
        <w:rFonts w:ascii="Times New Roman" w:eastAsia="Arial"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7182619D"/>
    <w:multiLevelType w:val="hybridMultilevel"/>
    <w:tmpl w:val="0C2420DA"/>
    <w:lvl w:ilvl="0" w:tplc="8D046578">
      <w:start w:val="8"/>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3205F37"/>
    <w:multiLevelType w:val="hybridMultilevel"/>
    <w:tmpl w:val="2064246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5" w15:restartNumberingAfterBreak="0">
    <w:nsid w:val="74535980"/>
    <w:multiLevelType w:val="hybridMultilevel"/>
    <w:tmpl w:val="55C255CC"/>
    <w:lvl w:ilvl="0" w:tplc="BB3CA6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7B2EC5"/>
    <w:multiLevelType w:val="hybridMultilevel"/>
    <w:tmpl w:val="98D24106"/>
    <w:lvl w:ilvl="0" w:tplc="29F0480E">
      <w:start w:val="1"/>
      <w:numFmt w:val="bullet"/>
      <w:lvlText w:val=""/>
      <w:lvlJc w:val="left"/>
      <w:pPr>
        <w:ind w:left="1080" w:hanging="360"/>
      </w:pPr>
      <w:rPr>
        <w:rFonts w:ascii="Wingdings" w:eastAsia="Arial"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21530312">
    <w:abstractNumId w:val="6"/>
  </w:num>
  <w:num w:numId="2" w16cid:durableId="371154944">
    <w:abstractNumId w:val="21"/>
  </w:num>
  <w:num w:numId="3" w16cid:durableId="779955129">
    <w:abstractNumId w:val="46"/>
  </w:num>
  <w:num w:numId="4" w16cid:durableId="59721198">
    <w:abstractNumId w:val="38"/>
  </w:num>
  <w:num w:numId="5" w16cid:durableId="78060138">
    <w:abstractNumId w:val="34"/>
  </w:num>
  <w:num w:numId="6" w16cid:durableId="90902793">
    <w:abstractNumId w:val="12"/>
  </w:num>
  <w:num w:numId="7" w16cid:durableId="1236745899">
    <w:abstractNumId w:val="3"/>
  </w:num>
  <w:num w:numId="8" w16cid:durableId="1714111203">
    <w:abstractNumId w:val="35"/>
  </w:num>
  <w:num w:numId="9" w16cid:durableId="928005949">
    <w:abstractNumId w:val="24"/>
  </w:num>
  <w:num w:numId="10" w16cid:durableId="1449352187">
    <w:abstractNumId w:val="16"/>
  </w:num>
  <w:num w:numId="11" w16cid:durableId="1739093282">
    <w:abstractNumId w:val="14"/>
  </w:num>
  <w:num w:numId="12" w16cid:durableId="1525901359">
    <w:abstractNumId w:val="19"/>
  </w:num>
  <w:num w:numId="13" w16cid:durableId="451749672">
    <w:abstractNumId w:val="32"/>
  </w:num>
  <w:num w:numId="14" w16cid:durableId="1670139540">
    <w:abstractNumId w:val="7"/>
  </w:num>
  <w:num w:numId="15" w16cid:durableId="1204630545">
    <w:abstractNumId w:val="30"/>
  </w:num>
  <w:num w:numId="16" w16cid:durableId="591013470">
    <w:abstractNumId w:val="13"/>
  </w:num>
  <w:num w:numId="17" w16cid:durableId="235551689">
    <w:abstractNumId w:val="25"/>
  </w:num>
  <w:num w:numId="18" w16cid:durableId="1128010403">
    <w:abstractNumId w:val="1"/>
  </w:num>
  <w:num w:numId="19" w16cid:durableId="760762698">
    <w:abstractNumId w:val="29"/>
  </w:num>
  <w:num w:numId="20" w16cid:durableId="1227841768">
    <w:abstractNumId w:val="40"/>
  </w:num>
  <w:num w:numId="21" w16cid:durableId="10879463">
    <w:abstractNumId w:val="11"/>
  </w:num>
  <w:num w:numId="22" w16cid:durableId="739015289">
    <w:abstractNumId w:val="10"/>
  </w:num>
  <w:num w:numId="23" w16cid:durableId="13262048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2575245">
    <w:abstractNumId w:val="43"/>
  </w:num>
  <w:num w:numId="25" w16cid:durableId="1394432290">
    <w:abstractNumId w:val="27"/>
  </w:num>
  <w:num w:numId="26" w16cid:durableId="1037971905">
    <w:abstractNumId w:val="8"/>
  </w:num>
  <w:num w:numId="27" w16cid:durableId="32196144">
    <w:abstractNumId w:val="20"/>
  </w:num>
  <w:num w:numId="28" w16cid:durableId="1547833628">
    <w:abstractNumId w:val="4"/>
  </w:num>
  <w:num w:numId="29" w16cid:durableId="150756718">
    <w:abstractNumId w:val="41"/>
  </w:num>
  <w:num w:numId="30" w16cid:durableId="460343956">
    <w:abstractNumId w:val="18"/>
  </w:num>
  <w:num w:numId="31" w16cid:durableId="1505634173">
    <w:abstractNumId w:val="23"/>
  </w:num>
  <w:num w:numId="32" w16cid:durableId="296762691">
    <w:abstractNumId w:val="42"/>
  </w:num>
  <w:num w:numId="33" w16cid:durableId="1714885368">
    <w:abstractNumId w:val="45"/>
  </w:num>
  <w:num w:numId="34" w16cid:durableId="1514804106">
    <w:abstractNumId w:val="0"/>
  </w:num>
  <w:num w:numId="35" w16cid:durableId="1102069291">
    <w:abstractNumId w:val="17"/>
  </w:num>
  <w:num w:numId="36" w16cid:durableId="770204630">
    <w:abstractNumId w:val="37"/>
  </w:num>
  <w:num w:numId="37" w16cid:durableId="1737050243">
    <w:abstractNumId w:val="44"/>
  </w:num>
  <w:num w:numId="38" w16cid:durableId="352803597">
    <w:abstractNumId w:val="26"/>
  </w:num>
  <w:num w:numId="39" w16cid:durableId="1208879783">
    <w:abstractNumId w:val="9"/>
  </w:num>
  <w:num w:numId="40" w16cid:durableId="1452671739">
    <w:abstractNumId w:val="22"/>
  </w:num>
  <w:num w:numId="41" w16cid:durableId="201016413">
    <w:abstractNumId w:val="31"/>
  </w:num>
  <w:num w:numId="42" w16cid:durableId="2011131585">
    <w:abstractNumId w:val="5"/>
  </w:num>
  <w:num w:numId="43" w16cid:durableId="1120416919">
    <w:abstractNumId w:val="28"/>
  </w:num>
  <w:num w:numId="44" w16cid:durableId="1291521747">
    <w:abstractNumId w:val="15"/>
  </w:num>
  <w:num w:numId="45" w16cid:durableId="1878928536">
    <w:abstractNumId w:val="33"/>
  </w:num>
  <w:num w:numId="46" w16cid:durableId="289214193">
    <w:abstractNumId w:val="39"/>
  </w:num>
  <w:num w:numId="47" w16cid:durableId="1809936131">
    <w:abstractNumId w:val="36"/>
  </w:num>
  <w:num w:numId="48" w16cid:durableId="6235407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doNotTrackMoves/>
  <w:defaultTabStop w:val="170"/>
  <w:characterSpacingControl w:val="doNotCompress"/>
  <w:hdrShapeDefaults>
    <o:shapedefaults v:ext="edit" spidmax="205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7F6C"/>
    <w:rsid w:val="0000079E"/>
    <w:rsid w:val="0000171E"/>
    <w:rsid w:val="00001D24"/>
    <w:rsid w:val="00004244"/>
    <w:rsid w:val="0000492E"/>
    <w:rsid w:val="00004943"/>
    <w:rsid w:val="000050E4"/>
    <w:rsid w:val="00005460"/>
    <w:rsid w:val="00005CD9"/>
    <w:rsid w:val="0000606D"/>
    <w:rsid w:val="0000625C"/>
    <w:rsid w:val="00006A1E"/>
    <w:rsid w:val="0000725F"/>
    <w:rsid w:val="00007A11"/>
    <w:rsid w:val="00007B11"/>
    <w:rsid w:val="00007D2A"/>
    <w:rsid w:val="00010A4F"/>
    <w:rsid w:val="0001183A"/>
    <w:rsid w:val="000126EF"/>
    <w:rsid w:val="0001275B"/>
    <w:rsid w:val="00012851"/>
    <w:rsid w:val="00012A3D"/>
    <w:rsid w:val="00012C37"/>
    <w:rsid w:val="00012E62"/>
    <w:rsid w:val="00013495"/>
    <w:rsid w:val="00013641"/>
    <w:rsid w:val="00014361"/>
    <w:rsid w:val="00014AF2"/>
    <w:rsid w:val="00014C6E"/>
    <w:rsid w:val="00014D99"/>
    <w:rsid w:val="00015FCD"/>
    <w:rsid w:val="00016CD9"/>
    <w:rsid w:val="00020ACB"/>
    <w:rsid w:val="00020E1F"/>
    <w:rsid w:val="00020E3A"/>
    <w:rsid w:val="000211F8"/>
    <w:rsid w:val="000224EF"/>
    <w:rsid w:val="00022B52"/>
    <w:rsid w:val="00022C06"/>
    <w:rsid w:val="00022E72"/>
    <w:rsid w:val="0002317D"/>
    <w:rsid w:val="0002369E"/>
    <w:rsid w:val="00023F4E"/>
    <w:rsid w:val="0002432C"/>
    <w:rsid w:val="00024D7C"/>
    <w:rsid w:val="0002646B"/>
    <w:rsid w:val="000266AE"/>
    <w:rsid w:val="000268C2"/>
    <w:rsid w:val="000269BA"/>
    <w:rsid w:val="000274F5"/>
    <w:rsid w:val="0002788F"/>
    <w:rsid w:val="000279C5"/>
    <w:rsid w:val="00027CF6"/>
    <w:rsid w:val="00030718"/>
    <w:rsid w:val="00030B4F"/>
    <w:rsid w:val="00031601"/>
    <w:rsid w:val="00032765"/>
    <w:rsid w:val="00032C51"/>
    <w:rsid w:val="00033207"/>
    <w:rsid w:val="0003330E"/>
    <w:rsid w:val="0003411E"/>
    <w:rsid w:val="0003424B"/>
    <w:rsid w:val="00034B80"/>
    <w:rsid w:val="00035529"/>
    <w:rsid w:val="00035A9C"/>
    <w:rsid w:val="00040277"/>
    <w:rsid w:val="00040E30"/>
    <w:rsid w:val="00041349"/>
    <w:rsid w:val="000413D7"/>
    <w:rsid w:val="000416A9"/>
    <w:rsid w:val="00042438"/>
    <w:rsid w:val="000424B0"/>
    <w:rsid w:val="00042679"/>
    <w:rsid w:val="00042897"/>
    <w:rsid w:val="000435AF"/>
    <w:rsid w:val="00043628"/>
    <w:rsid w:val="000436A1"/>
    <w:rsid w:val="00043D93"/>
    <w:rsid w:val="0004425A"/>
    <w:rsid w:val="000449DA"/>
    <w:rsid w:val="0004522D"/>
    <w:rsid w:val="00045EC8"/>
    <w:rsid w:val="000460F5"/>
    <w:rsid w:val="0004629B"/>
    <w:rsid w:val="00046A45"/>
    <w:rsid w:val="00047586"/>
    <w:rsid w:val="00047E9D"/>
    <w:rsid w:val="00050BFB"/>
    <w:rsid w:val="0005111C"/>
    <w:rsid w:val="000522B3"/>
    <w:rsid w:val="000525C5"/>
    <w:rsid w:val="00054447"/>
    <w:rsid w:val="00054470"/>
    <w:rsid w:val="00054A61"/>
    <w:rsid w:val="00055760"/>
    <w:rsid w:val="000557F5"/>
    <w:rsid w:val="000561BB"/>
    <w:rsid w:val="00057312"/>
    <w:rsid w:val="00057599"/>
    <w:rsid w:val="000600BB"/>
    <w:rsid w:val="0006048D"/>
    <w:rsid w:val="000608BD"/>
    <w:rsid w:val="00061126"/>
    <w:rsid w:val="000611DE"/>
    <w:rsid w:val="0006164C"/>
    <w:rsid w:val="00061A2D"/>
    <w:rsid w:val="0006210C"/>
    <w:rsid w:val="00063569"/>
    <w:rsid w:val="00063E5F"/>
    <w:rsid w:val="00064459"/>
    <w:rsid w:val="00065503"/>
    <w:rsid w:val="0006728D"/>
    <w:rsid w:val="000676BB"/>
    <w:rsid w:val="00067841"/>
    <w:rsid w:val="00067C98"/>
    <w:rsid w:val="00067D33"/>
    <w:rsid w:val="00067F93"/>
    <w:rsid w:val="00067FDB"/>
    <w:rsid w:val="00070F31"/>
    <w:rsid w:val="00070F66"/>
    <w:rsid w:val="000713A3"/>
    <w:rsid w:val="00071415"/>
    <w:rsid w:val="0007195A"/>
    <w:rsid w:val="00072586"/>
    <w:rsid w:val="00073146"/>
    <w:rsid w:val="00074461"/>
    <w:rsid w:val="0007486F"/>
    <w:rsid w:val="00074EC9"/>
    <w:rsid w:val="000771E5"/>
    <w:rsid w:val="00077979"/>
    <w:rsid w:val="000801D0"/>
    <w:rsid w:val="00080808"/>
    <w:rsid w:val="0008082E"/>
    <w:rsid w:val="00081516"/>
    <w:rsid w:val="000818E7"/>
    <w:rsid w:val="00082A6F"/>
    <w:rsid w:val="00083A79"/>
    <w:rsid w:val="000844FD"/>
    <w:rsid w:val="00084A85"/>
    <w:rsid w:val="00084E45"/>
    <w:rsid w:val="00085114"/>
    <w:rsid w:val="000857C5"/>
    <w:rsid w:val="00086A65"/>
    <w:rsid w:val="00086AFB"/>
    <w:rsid w:val="00086EE9"/>
    <w:rsid w:val="00087556"/>
    <w:rsid w:val="000879E7"/>
    <w:rsid w:val="00087BC8"/>
    <w:rsid w:val="0009009B"/>
    <w:rsid w:val="000904EE"/>
    <w:rsid w:val="000906B7"/>
    <w:rsid w:val="00090836"/>
    <w:rsid w:val="00090959"/>
    <w:rsid w:val="00091154"/>
    <w:rsid w:val="000911E5"/>
    <w:rsid w:val="00091EE8"/>
    <w:rsid w:val="000924B3"/>
    <w:rsid w:val="00092776"/>
    <w:rsid w:val="00092AAA"/>
    <w:rsid w:val="000931C9"/>
    <w:rsid w:val="0009349B"/>
    <w:rsid w:val="00093FD9"/>
    <w:rsid w:val="00094E2D"/>
    <w:rsid w:val="0009574D"/>
    <w:rsid w:val="00096204"/>
    <w:rsid w:val="0009636E"/>
    <w:rsid w:val="00096C77"/>
    <w:rsid w:val="0009747A"/>
    <w:rsid w:val="00097480"/>
    <w:rsid w:val="000974D0"/>
    <w:rsid w:val="000977DE"/>
    <w:rsid w:val="000979FA"/>
    <w:rsid w:val="00097A97"/>
    <w:rsid w:val="000A071D"/>
    <w:rsid w:val="000A089A"/>
    <w:rsid w:val="000A11A1"/>
    <w:rsid w:val="000A1241"/>
    <w:rsid w:val="000A2D23"/>
    <w:rsid w:val="000A34FD"/>
    <w:rsid w:val="000A412C"/>
    <w:rsid w:val="000A4697"/>
    <w:rsid w:val="000A52BF"/>
    <w:rsid w:val="000A5B9D"/>
    <w:rsid w:val="000A634F"/>
    <w:rsid w:val="000A6604"/>
    <w:rsid w:val="000A68A1"/>
    <w:rsid w:val="000A6A3D"/>
    <w:rsid w:val="000A710A"/>
    <w:rsid w:val="000A745A"/>
    <w:rsid w:val="000A7801"/>
    <w:rsid w:val="000A7932"/>
    <w:rsid w:val="000A7A52"/>
    <w:rsid w:val="000A7F6B"/>
    <w:rsid w:val="000B015A"/>
    <w:rsid w:val="000B109B"/>
    <w:rsid w:val="000B11C5"/>
    <w:rsid w:val="000B1BA0"/>
    <w:rsid w:val="000B1DE0"/>
    <w:rsid w:val="000B2092"/>
    <w:rsid w:val="000B22C1"/>
    <w:rsid w:val="000B3745"/>
    <w:rsid w:val="000B3ABB"/>
    <w:rsid w:val="000B4854"/>
    <w:rsid w:val="000B4B15"/>
    <w:rsid w:val="000B4B72"/>
    <w:rsid w:val="000B4BF3"/>
    <w:rsid w:val="000B4C51"/>
    <w:rsid w:val="000B54B2"/>
    <w:rsid w:val="000B6FEA"/>
    <w:rsid w:val="000B7154"/>
    <w:rsid w:val="000C0488"/>
    <w:rsid w:val="000C0830"/>
    <w:rsid w:val="000C26A3"/>
    <w:rsid w:val="000C2975"/>
    <w:rsid w:val="000C2C86"/>
    <w:rsid w:val="000C2E33"/>
    <w:rsid w:val="000C3BBE"/>
    <w:rsid w:val="000C40DF"/>
    <w:rsid w:val="000C467A"/>
    <w:rsid w:val="000C4765"/>
    <w:rsid w:val="000C4AFD"/>
    <w:rsid w:val="000C54A7"/>
    <w:rsid w:val="000C6317"/>
    <w:rsid w:val="000C6FFD"/>
    <w:rsid w:val="000C7023"/>
    <w:rsid w:val="000C7671"/>
    <w:rsid w:val="000C7B89"/>
    <w:rsid w:val="000C7F63"/>
    <w:rsid w:val="000C7F8E"/>
    <w:rsid w:val="000D0C41"/>
    <w:rsid w:val="000D1408"/>
    <w:rsid w:val="000D1B33"/>
    <w:rsid w:val="000D214C"/>
    <w:rsid w:val="000D3498"/>
    <w:rsid w:val="000D4347"/>
    <w:rsid w:val="000D4A79"/>
    <w:rsid w:val="000D69D3"/>
    <w:rsid w:val="000D7004"/>
    <w:rsid w:val="000D75E7"/>
    <w:rsid w:val="000D7934"/>
    <w:rsid w:val="000D7F3B"/>
    <w:rsid w:val="000E13BE"/>
    <w:rsid w:val="000E16F9"/>
    <w:rsid w:val="000E191A"/>
    <w:rsid w:val="000E1E38"/>
    <w:rsid w:val="000E2254"/>
    <w:rsid w:val="000E2E58"/>
    <w:rsid w:val="000E40B8"/>
    <w:rsid w:val="000E4132"/>
    <w:rsid w:val="000E4289"/>
    <w:rsid w:val="000E4E64"/>
    <w:rsid w:val="000E56D0"/>
    <w:rsid w:val="000E65BA"/>
    <w:rsid w:val="000E7A27"/>
    <w:rsid w:val="000E7FAB"/>
    <w:rsid w:val="000F0860"/>
    <w:rsid w:val="000F17AD"/>
    <w:rsid w:val="000F1C6F"/>
    <w:rsid w:val="000F2CC3"/>
    <w:rsid w:val="000F2EF8"/>
    <w:rsid w:val="000F2F5F"/>
    <w:rsid w:val="000F426E"/>
    <w:rsid w:val="000F5ED0"/>
    <w:rsid w:val="000F71C3"/>
    <w:rsid w:val="000F74AD"/>
    <w:rsid w:val="000F75D5"/>
    <w:rsid w:val="000F77B1"/>
    <w:rsid w:val="000F78B0"/>
    <w:rsid w:val="000F79D9"/>
    <w:rsid w:val="0010004D"/>
    <w:rsid w:val="00100625"/>
    <w:rsid w:val="00102004"/>
    <w:rsid w:val="00103CB8"/>
    <w:rsid w:val="00104263"/>
    <w:rsid w:val="00105AA8"/>
    <w:rsid w:val="00105B84"/>
    <w:rsid w:val="00106D75"/>
    <w:rsid w:val="00106DB5"/>
    <w:rsid w:val="00107040"/>
    <w:rsid w:val="00107AA8"/>
    <w:rsid w:val="00110118"/>
    <w:rsid w:val="0011107E"/>
    <w:rsid w:val="00111156"/>
    <w:rsid w:val="00111266"/>
    <w:rsid w:val="00111415"/>
    <w:rsid w:val="00111821"/>
    <w:rsid w:val="00111D73"/>
    <w:rsid w:val="00112076"/>
    <w:rsid w:val="00112639"/>
    <w:rsid w:val="001139C8"/>
    <w:rsid w:val="0011404B"/>
    <w:rsid w:val="00114577"/>
    <w:rsid w:val="00114897"/>
    <w:rsid w:val="001148C3"/>
    <w:rsid w:val="00114FD8"/>
    <w:rsid w:val="00115190"/>
    <w:rsid w:val="001151DD"/>
    <w:rsid w:val="0011529B"/>
    <w:rsid w:val="0011533D"/>
    <w:rsid w:val="00115537"/>
    <w:rsid w:val="0011587D"/>
    <w:rsid w:val="00115F57"/>
    <w:rsid w:val="00115F81"/>
    <w:rsid w:val="00116AB9"/>
    <w:rsid w:val="00117896"/>
    <w:rsid w:val="00120854"/>
    <w:rsid w:val="00120F24"/>
    <w:rsid w:val="0012137B"/>
    <w:rsid w:val="001228E5"/>
    <w:rsid w:val="0012305B"/>
    <w:rsid w:val="001246AA"/>
    <w:rsid w:val="0012480E"/>
    <w:rsid w:val="00124E91"/>
    <w:rsid w:val="0012590E"/>
    <w:rsid w:val="001265FC"/>
    <w:rsid w:val="00127493"/>
    <w:rsid w:val="0012794F"/>
    <w:rsid w:val="00130BFB"/>
    <w:rsid w:val="00131C78"/>
    <w:rsid w:val="00131D8B"/>
    <w:rsid w:val="0013219E"/>
    <w:rsid w:val="0013371C"/>
    <w:rsid w:val="00134584"/>
    <w:rsid w:val="001348DD"/>
    <w:rsid w:val="001349DA"/>
    <w:rsid w:val="001358F9"/>
    <w:rsid w:val="0013638F"/>
    <w:rsid w:val="0013667C"/>
    <w:rsid w:val="0013701A"/>
    <w:rsid w:val="00137B2E"/>
    <w:rsid w:val="00141F40"/>
    <w:rsid w:val="001422F5"/>
    <w:rsid w:val="0014306F"/>
    <w:rsid w:val="0014397A"/>
    <w:rsid w:val="00143B1D"/>
    <w:rsid w:val="001465FF"/>
    <w:rsid w:val="0014715B"/>
    <w:rsid w:val="00147491"/>
    <w:rsid w:val="00150369"/>
    <w:rsid w:val="00150630"/>
    <w:rsid w:val="00151857"/>
    <w:rsid w:val="001519C5"/>
    <w:rsid w:val="001522E4"/>
    <w:rsid w:val="00152609"/>
    <w:rsid w:val="00152E08"/>
    <w:rsid w:val="0015388F"/>
    <w:rsid w:val="00153981"/>
    <w:rsid w:val="00153DF0"/>
    <w:rsid w:val="00154229"/>
    <w:rsid w:val="0015488A"/>
    <w:rsid w:val="00155128"/>
    <w:rsid w:val="0015539A"/>
    <w:rsid w:val="00155433"/>
    <w:rsid w:val="00155592"/>
    <w:rsid w:val="00155D6F"/>
    <w:rsid w:val="00160A8D"/>
    <w:rsid w:val="00160D7C"/>
    <w:rsid w:val="00162621"/>
    <w:rsid w:val="00163F8F"/>
    <w:rsid w:val="00164277"/>
    <w:rsid w:val="001644D4"/>
    <w:rsid w:val="001645E4"/>
    <w:rsid w:val="0016472C"/>
    <w:rsid w:val="00165A23"/>
    <w:rsid w:val="00165CEA"/>
    <w:rsid w:val="0016709C"/>
    <w:rsid w:val="00167690"/>
    <w:rsid w:val="0016796F"/>
    <w:rsid w:val="00167C54"/>
    <w:rsid w:val="00170116"/>
    <w:rsid w:val="001704AA"/>
    <w:rsid w:val="001705D4"/>
    <w:rsid w:val="0017162D"/>
    <w:rsid w:val="00174284"/>
    <w:rsid w:val="0017516E"/>
    <w:rsid w:val="00175F48"/>
    <w:rsid w:val="00177435"/>
    <w:rsid w:val="001774C1"/>
    <w:rsid w:val="00180A55"/>
    <w:rsid w:val="00180B60"/>
    <w:rsid w:val="00180CBC"/>
    <w:rsid w:val="0018150B"/>
    <w:rsid w:val="00181829"/>
    <w:rsid w:val="001819BE"/>
    <w:rsid w:val="001821D6"/>
    <w:rsid w:val="001828E1"/>
    <w:rsid w:val="00182D2E"/>
    <w:rsid w:val="00182ED4"/>
    <w:rsid w:val="00182F46"/>
    <w:rsid w:val="00183959"/>
    <w:rsid w:val="00183ECA"/>
    <w:rsid w:val="00184105"/>
    <w:rsid w:val="00186AE9"/>
    <w:rsid w:val="001878C7"/>
    <w:rsid w:val="00187B2F"/>
    <w:rsid w:val="0019069D"/>
    <w:rsid w:val="0019093F"/>
    <w:rsid w:val="001915A3"/>
    <w:rsid w:val="001919E7"/>
    <w:rsid w:val="00191D40"/>
    <w:rsid w:val="00192422"/>
    <w:rsid w:val="001926A7"/>
    <w:rsid w:val="00192BAA"/>
    <w:rsid w:val="00193B1C"/>
    <w:rsid w:val="001947F9"/>
    <w:rsid w:val="00194901"/>
    <w:rsid w:val="001967F5"/>
    <w:rsid w:val="00196DA1"/>
    <w:rsid w:val="001A01AB"/>
    <w:rsid w:val="001A05A4"/>
    <w:rsid w:val="001A0710"/>
    <w:rsid w:val="001A0900"/>
    <w:rsid w:val="001A11C8"/>
    <w:rsid w:val="001A1B40"/>
    <w:rsid w:val="001A1D6C"/>
    <w:rsid w:val="001A1DA8"/>
    <w:rsid w:val="001A25F5"/>
    <w:rsid w:val="001A2A3F"/>
    <w:rsid w:val="001A3050"/>
    <w:rsid w:val="001A360D"/>
    <w:rsid w:val="001A3BF5"/>
    <w:rsid w:val="001A3F14"/>
    <w:rsid w:val="001A4A41"/>
    <w:rsid w:val="001A5429"/>
    <w:rsid w:val="001A5907"/>
    <w:rsid w:val="001A5B83"/>
    <w:rsid w:val="001A5E8C"/>
    <w:rsid w:val="001A6141"/>
    <w:rsid w:val="001A63DC"/>
    <w:rsid w:val="001A75AF"/>
    <w:rsid w:val="001A7D7A"/>
    <w:rsid w:val="001B0796"/>
    <w:rsid w:val="001B1CD9"/>
    <w:rsid w:val="001B1EBD"/>
    <w:rsid w:val="001B2C3B"/>
    <w:rsid w:val="001B373D"/>
    <w:rsid w:val="001B4063"/>
    <w:rsid w:val="001B4A24"/>
    <w:rsid w:val="001B59DF"/>
    <w:rsid w:val="001B6D50"/>
    <w:rsid w:val="001B7053"/>
    <w:rsid w:val="001B7C7F"/>
    <w:rsid w:val="001B7EB4"/>
    <w:rsid w:val="001C012B"/>
    <w:rsid w:val="001C03FC"/>
    <w:rsid w:val="001C057D"/>
    <w:rsid w:val="001C0CA6"/>
    <w:rsid w:val="001C0EDE"/>
    <w:rsid w:val="001C1A1A"/>
    <w:rsid w:val="001C1CBD"/>
    <w:rsid w:val="001C277C"/>
    <w:rsid w:val="001C28F1"/>
    <w:rsid w:val="001C2969"/>
    <w:rsid w:val="001C2B0D"/>
    <w:rsid w:val="001C3239"/>
    <w:rsid w:val="001C3696"/>
    <w:rsid w:val="001C3C41"/>
    <w:rsid w:val="001C3F56"/>
    <w:rsid w:val="001C411B"/>
    <w:rsid w:val="001C4665"/>
    <w:rsid w:val="001C548E"/>
    <w:rsid w:val="001C552C"/>
    <w:rsid w:val="001C6755"/>
    <w:rsid w:val="001C6B67"/>
    <w:rsid w:val="001C6EE2"/>
    <w:rsid w:val="001D01CF"/>
    <w:rsid w:val="001D03A2"/>
    <w:rsid w:val="001D084D"/>
    <w:rsid w:val="001D0945"/>
    <w:rsid w:val="001D0E7D"/>
    <w:rsid w:val="001D0F86"/>
    <w:rsid w:val="001D12EB"/>
    <w:rsid w:val="001D26F2"/>
    <w:rsid w:val="001D2E38"/>
    <w:rsid w:val="001D45A2"/>
    <w:rsid w:val="001D47C8"/>
    <w:rsid w:val="001D4F10"/>
    <w:rsid w:val="001D546C"/>
    <w:rsid w:val="001D580B"/>
    <w:rsid w:val="001D6234"/>
    <w:rsid w:val="001D649E"/>
    <w:rsid w:val="001D64A7"/>
    <w:rsid w:val="001D6733"/>
    <w:rsid w:val="001D6890"/>
    <w:rsid w:val="001D6D19"/>
    <w:rsid w:val="001D7797"/>
    <w:rsid w:val="001D7AE5"/>
    <w:rsid w:val="001E187C"/>
    <w:rsid w:val="001E2082"/>
    <w:rsid w:val="001E2209"/>
    <w:rsid w:val="001E2A53"/>
    <w:rsid w:val="001E2EF9"/>
    <w:rsid w:val="001E3FC2"/>
    <w:rsid w:val="001E422F"/>
    <w:rsid w:val="001E42B2"/>
    <w:rsid w:val="001E6855"/>
    <w:rsid w:val="001E6D55"/>
    <w:rsid w:val="001E7003"/>
    <w:rsid w:val="001E733B"/>
    <w:rsid w:val="001E73F7"/>
    <w:rsid w:val="001F057C"/>
    <w:rsid w:val="001F07F5"/>
    <w:rsid w:val="001F0840"/>
    <w:rsid w:val="001F29F6"/>
    <w:rsid w:val="001F3243"/>
    <w:rsid w:val="001F387E"/>
    <w:rsid w:val="001F3A87"/>
    <w:rsid w:val="001F4226"/>
    <w:rsid w:val="001F4CBB"/>
    <w:rsid w:val="001F56AB"/>
    <w:rsid w:val="001F5766"/>
    <w:rsid w:val="001F6253"/>
    <w:rsid w:val="001F6C56"/>
    <w:rsid w:val="001F6ED1"/>
    <w:rsid w:val="00201838"/>
    <w:rsid w:val="00201CB8"/>
    <w:rsid w:val="00202FD6"/>
    <w:rsid w:val="002038DC"/>
    <w:rsid w:val="00204749"/>
    <w:rsid w:val="00204CB8"/>
    <w:rsid w:val="00205B96"/>
    <w:rsid w:val="00206C3C"/>
    <w:rsid w:val="00206DD6"/>
    <w:rsid w:val="0020754D"/>
    <w:rsid w:val="00211A8B"/>
    <w:rsid w:val="00212311"/>
    <w:rsid w:val="002127A7"/>
    <w:rsid w:val="002135CD"/>
    <w:rsid w:val="00213812"/>
    <w:rsid w:val="00213B5A"/>
    <w:rsid w:val="00213D4A"/>
    <w:rsid w:val="00214743"/>
    <w:rsid w:val="00214C03"/>
    <w:rsid w:val="00214CFC"/>
    <w:rsid w:val="00216AD2"/>
    <w:rsid w:val="002171D4"/>
    <w:rsid w:val="00217EC4"/>
    <w:rsid w:val="0022026B"/>
    <w:rsid w:val="002209C1"/>
    <w:rsid w:val="00221EFE"/>
    <w:rsid w:val="002228DB"/>
    <w:rsid w:val="0022366E"/>
    <w:rsid w:val="00223AF5"/>
    <w:rsid w:val="00224315"/>
    <w:rsid w:val="002246ED"/>
    <w:rsid w:val="00226545"/>
    <w:rsid w:val="00226FDC"/>
    <w:rsid w:val="0022751E"/>
    <w:rsid w:val="002275DA"/>
    <w:rsid w:val="00230064"/>
    <w:rsid w:val="0023013F"/>
    <w:rsid w:val="0023017A"/>
    <w:rsid w:val="00230AB5"/>
    <w:rsid w:val="002312D3"/>
    <w:rsid w:val="00231504"/>
    <w:rsid w:val="002315F9"/>
    <w:rsid w:val="00231C73"/>
    <w:rsid w:val="002324AE"/>
    <w:rsid w:val="00232DA1"/>
    <w:rsid w:val="0023348D"/>
    <w:rsid w:val="002354AF"/>
    <w:rsid w:val="00235B99"/>
    <w:rsid w:val="00236479"/>
    <w:rsid w:val="0023676D"/>
    <w:rsid w:val="00236865"/>
    <w:rsid w:val="0024100E"/>
    <w:rsid w:val="002410CC"/>
    <w:rsid w:val="00241571"/>
    <w:rsid w:val="00242390"/>
    <w:rsid w:val="0024304C"/>
    <w:rsid w:val="00244943"/>
    <w:rsid w:val="00244B0B"/>
    <w:rsid w:val="00244CC6"/>
    <w:rsid w:val="002454EB"/>
    <w:rsid w:val="00245C1C"/>
    <w:rsid w:val="00246056"/>
    <w:rsid w:val="00246068"/>
    <w:rsid w:val="002467CC"/>
    <w:rsid w:val="002468B1"/>
    <w:rsid w:val="00250C42"/>
    <w:rsid w:val="0025119E"/>
    <w:rsid w:val="002520F2"/>
    <w:rsid w:val="00253171"/>
    <w:rsid w:val="0025397B"/>
    <w:rsid w:val="00254176"/>
    <w:rsid w:val="002542DC"/>
    <w:rsid w:val="00254352"/>
    <w:rsid w:val="00255273"/>
    <w:rsid w:val="002571F2"/>
    <w:rsid w:val="00257338"/>
    <w:rsid w:val="0026083D"/>
    <w:rsid w:val="00260B67"/>
    <w:rsid w:val="0026106D"/>
    <w:rsid w:val="00261089"/>
    <w:rsid w:val="002610FA"/>
    <w:rsid w:val="00261449"/>
    <w:rsid w:val="00261702"/>
    <w:rsid w:val="002617ED"/>
    <w:rsid w:val="002638C2"/>
    <w:rsid w:val="00263E9F"/>
    <w:rsid w:val="002646EE"/>
    <w:rsid w:val="00264AAD"/>
    <w:rsid w:val="00265240"/>
    <w:rsid w:val="002658EC"/>
    <w:rsid w:val="00265960"/>
    <w:rsid w:val="00265F99"/>
    <w:rsid w:val="0026685D"/>
    <w:rsid w:val="002669D3"/>
    <w:rsid w:val="002669D7"/>
    <w:rsid w:val="002671DE"/>
    <w:rsid w:val="00267675"/>
    <w:rsid w:val="00267DFC"/>
    <w:rsid w:val="00267F84"/>
    <w:rsid w:val="00271670"/>
    <w:rsid w:val="00271916"/>
    <w:rsid w:val="00271BD2"/>
    <w:rsid w:val="002720E5"/>
    <w:rsid w:val="00273558"/>
    <w:rsid w:val="00273C72"/>
    <w:rsid w:val="00273D73"/>
    <w:rsid w:val="00273EA3"/>
    <w:rsid w:val="00274201"/>
    <w:rsid w:val="002746BD"/>
    <w:rsid w:val="00274BC6"/>
    <w:rsid w:val="002750E8"/>
    <w:rsid w:val="0027576A"/>
    <w:rsid w:val="00275B71"/>
    <w:rsid w:val="00275D12"/>
    <w:rsid w:val="002764C2"/>
    <w:rsid w:val="00276508"/>
    <w:rsid w:val="0027687B"/>
    <w:rsid w:val="0027697D"/>
    <w:rsid w:val="00276D9F"/>
    <w:rsid w:val="002779FA"/>
    <w:rsid w:val="00281516"/>
    <w:rsid w:val="00281A0E"/>
    <w:rsid w:val="00281D62"/>
    <w:rsid w:val="00282A4F"/>
    <w:rsid w:val="00282FDA"/>
    <w:rsid w:val="002839DE"/>
    <w:rsid w:val="00283E87"/>
    <w:rsid w:val="00283F70"/>
    <w:rsid w:val="00285069"/>
    <w:rsid w:val="002857AA"/>
    <w:rsid w:val="00285CC2"/>
    <w:rsid w:val="00285F3A"/>
    <w:rsid w:val="0028681B"/>
    <w:rsid w:val="00286CB4"/>
    <w:rsid w:val="00287A21"/>
    <w:rsid w:val="00287DA2"/>
    <w:rsid w:val="00290BAC"/>
    <w:rsid w:val="002916C2"/>
    <w:rsid w:val="00291EE3"/>
    <w:rsid w:val="00292FAE"/>
    <w:rsid w:val="00293AC5"/>
    <w:rsid w:val="00293C79"/>
    <w:rsid w:val="00293D8E"/>
    <w:rsid w:val="00294199"/>
    <w:rsid w:val="002943D8"/>
    <w:rsid w:val="00294A8E"/>
    <w:rsid w:val="00297535"/>
    <w:rsid w:val="002A0A4F"/>
    <w:rsid w:val="002A0D47"/>
    <w:rsid w:val="002A0F74"/>
    <w:rsid w:val="002A12E6"/>
    <w:rsid w:val="002A3586"/>
    <w:rsid w:val="002A3832"/>
    <w:rsid w:val="002A3C45"/>
    <w:rsid w:val="002A3E0A"/>
    <w:rsid w:val="002A4038"/>
    <w:rsid w:val="002A438C"/>
    <w:rsid w:val="002A4C2B"/>
    <w:rsid w:val="002A589D"/>
    <w:rsid w:val="002A5980"/>
    <w:rsid w:val="002A628A"/>
    <w:rsid w:val="002A6991"/>
    <w:rsid w:val="002A7018"/>
    <w:rsid w:val="002A725D"/>
    <w:rsid w:val="002A7F5A"/>
    <w:rsid w:val="002B0129"/>
    <w:rsid w:val="002B06BF"/>
    <w:rsid w:val="002B0C96"/>
    <w:rsid w:val="002B0DC9"/>
    <w:rsid w:val="002B0E99"/>
    <w:rsid w:val="002B19F5"/>
    <w:rsid w:val="002B1EBC"/>
    <w:rsid w:val="002B26A8"/>
    <w:rsid w:val="002B4979"/>
    <w:rsid w:val="002B4B56"/>
    <w:rsid w:val="002B51CD"/>
    <w:rsid w:val="002B567F"/>
    <w:rsid w:val="002B5DBE"/>
    <w:rsid w:val="002B5FE5"/>
    <w:rsid w:val="002B77BA"/>
    <w:rsid w:val="002C1DD6"/>
    <w:rsid w:val="002C1EBE"/>
    <w:rsid w:val="002C2E96"/>
    <w:rsid w:val="002C4118"/>
    <w:rsid w:val="002C459A"/>
    <w:rsid w:val="002C5A8C"/>
    <w:rsid w:val="002C7431"/>
    <w:rsid w:val="002D0501"/>
    <w:rsid w:val="002D06BC"/>
    <w:rsid w:val="002D0731"/>
    <w:rsid w:val="002D0E0F"/>
    <w:rsid w:val="002D228D"/>
    <w:rsid w:val="002D22D1"/>
    <w:rsid w:val="002D27A1"/>
    <w:rsid w:val="002D3023"/>
    <w:rsid w:val="002D3809"/>
    <w:rsid w:val="002D3F7E"/>
    <w:rsid w:val="002D51AB"/>
    <w:rsid w:val="002D58C9"/>
    <w:rsid w:val="002D59B6"/>
    <w:rsid w:val="002D5FCE"/>
    <w:rsid w:val="002D64B7"/>
    <w:rsid w:val="002D75FC"/>
    <w:rsid w:val="002D7F70"/>
    <w:rsid w:val="002E0280"/>
    <w:rsid w:val="002E03EA"/>
    <w:rsid w:val="002E0694"/>
    <w:rsid w:val="002E0F3F"/>
    <w:rsid w:val="002E10D7"/>
    <w:rsid w:val="002E191F"/>
    <w:rsid w:val="002E1E62"/>
    <w:rsid w:val="002E3855"/>
    <w:rsid w:val="002E441D"/>
    <w:rsid w:val="002E4EFF"/>
    <w:rsid w:val="002E646B"/>
    <w:rsid w:val="002E736C"/>
    <w:rsid w:val="002F0CC0"/>
    <w:rsid w:val="002F1255"/>
    <w:rsid w:val="002F2AC6"/>
    <w:rsid w:val="002F3600"/>
    <w:rsid w:val="002F3718"/>
    <w:rsid w:val="002F3A4A"/>
    <w:rsid w:val="002F46B4"/>
    <w:rsid w:val="002F4E33"/>
    <w:rsid w:val="002F50F4"/>
    <w:rsid w:val="002F582C"/>
    <w:rsid w:val="002F68AA"/>
    <w:rsid w:val="002F6DB1"/>
    <w:rsid w:val="002F6F9B"/>
    <w:rsid w:val="002F7554"/>
    <w:rsid w:val="002F789D"/>
    <w:rsid w:val="00300651"/>
    <w:rsid w:val="00300A82"/>
    <w:rsid w:val="0030218C"/>
    <w:rsid w:val="00302DCE"/>
    <w:rsid w:val="00302EFD"/>
    <w:rsid w:val="0030363B"/>
    <w:rsid w:val="0030607B"/>
    <w:rsid w:val="003068DD"/>
    <w:rsid w:val="0030713B"/>
    <w:rsid w:val="0030718A"/>
    <w:rsid w:val="003077B0"/>
    <w:rsid w:val="00307C01"/>
    <w:rsid w:val="00307DC3"/>
    <w:rsid w:val="00310CD0"/>
    <w:rsid w:val="003111F7"/>
    <w:rsid w:val="00311A85"/>
    <w:rsid w:val="00311B29"/>
    <w:rsid w:val="00311DD5"/>
    <w:rsid w:val="003122DD"/>
    <w:rsid w:val="00312506"/>
    <w:rsid w:val="00312D1A"/>
    <w:rsid w:val="00312DAA"/>
    <w:rsid w:val="003131CF"/>
    <w:rsid w:val="003138DB"/>
    <w:rsid w:val="00313F62"/>
    <w:rsid w:val="003148C8"/>
    <w:rsid w:val="003154CC"/>
    <w:rsid w:val="003167F3"/>
    <w:rsid w:val="0031690B"/>
    <w:rsid w:val="003208BF"/>
    <w:rsid w:val="00320A22"/>
    <w:rsid w:val="00320B88"/>
    <w:rsid w:val="00320D59"/>
    <w:rsid w:val="00320FF2"/>
    <w:rsid w:val="00321CD0"/>
    <w:rsid w:val="00323638"/>
    <w:rsid w:val="0032368A"/>
    <w:rsid w:val="00323C96"/>
    <w:rsid w:val="003241C7"/>
    <w:rsid w:val="00324604"/>
    <w:rsid w:val="00326306"/>
    <w:rsid w:val="00327822"/>
    <w:rsid w:val="00327882"/>
    <w:rsid w:val="00327E21"/>
    <w:rsid w:val="00330242"/>
    <w:rsid w:val="0033035E"/>
    <w:rsid w:val="0033159D"/>
    <w:rsid w:val="00332AAD"/>
    <w:rsid w:val="00332FB1"/>
    <w:rsid w:val="003336D8"/>
    <w:rsid w:val="00333732"/>
    <w:rsid w:val="00334352"/>
    <w:rsid w:val="0033494B"/>
    <w:rsid w:val="0033500A"/>
    <w:rsid w:val="0033593B"/>
    <w:rsid w:val="00336112"/>
    <w:rsid w:val="0033634E"/>
    <w:rsid w:val="00336677"/>
    <w:rsid w:val="0033694A"/>
    <w:rsid w:val="00337792"/>
    <w:rsid w:val="003400D1"/>
    <w:rsid w:val="0034059B"/>
    <w:rsid w:val="003406C1"/>
    <w:rsid w:val="003419A8"/>
    <w:rsid w:val="00341C0E"/>
    <w:rsid w:val="00342C6F"/>
    <w:rsid w:val="00342E97"/>
    <w:rsid w:val="00344027"/>
    <w:rsid w:val="00344A4D"/>
    <w:rsid w:val="003470D9"/>
    <w:rsid w:val="00350082"/>
    <w:rsid w:val="00350787"/>
    <w:rsid w:val="00350EA2"/>
    <w:rsid w:val="00354741"/>
    <w:rsid w:val="003559EB"/>
    <w:rsid w:val="003561F3"/>
    <w:rsid w:val="003563AA"/>
    <w:rsid w:val="00356D88"/>
    <w:rsid w:val="00357B6B"/>
    <w:rsid w:val="00360D67"/>
    <w:rsid w:val="0036106F"/>
    <w:rsid w:val="003610B1"/>
    <w:rsid w:val="00361209"/>
    <w:rsid w:val="003619E9"/>
    <w:rsid w:val="00363134"/>
    <w:rsid w:val="003632F6"/>
    <w:rsid w:val="00363502"/>
    <w:rsid w:val="00363EAF"/>
    <w:rsid w:val="00364335"/>
    <w:rsid w:val="00364388"/>
    <w:rsid w:val="00365500"/>
    <w:rsid w:val="0036670D"/>
    <w:rsid w:val="003672AC"/>
    <w:rsid w:val="0036779E"/>
    <w:rsid w:val="003678AC"/>
    <w:rsid w:val="00367A29"/>
    <w:rsid w:val="00367EE3"/>
    <w:rsid w:val="003700D7"/>
    <w:rsid w:val="00371756"/>
    <w:rsid w:val="00371BEB"/>
    <w:rsid w:val="00372B2F"/>
    <w:rsid w:val="00372BB5"/>
    <w:rsid w:val="00373034"/>
    <w:rsid w:val="00373C1B"/>
    <w:rsid w:val="00374172"/>
    <w:rsid w:val="00374A8F"/>
    <w:rsid w:val="00374CFA"/>
    <w:rsid w:val="003769FD"/>
    <w:rsid w:val="00376A35"/>
    <w:rsid w:val="00376F89"/>
    <w:rsid w:val="00377994"/>
    <w:rsid w:val="00377D8B"/>
    <w:rsid w:val="00377EE3"/>
    <w:rsid w:val="00377EF3"/>
    <w:rsid w:val="00380A67"/>
    <w:rsid w:val="00382D39"/>
    <w:rsid w:val="003839BB"/>
    <w:rsid w:val="003848BC"/>
    <w:rsid w:val="00384FCC"/>
    <w:rsid w:val="00385378"/>
    <w:rsid w:val="00385523"/>
    <w:rsid w:val="00385BA9"/>
    <w:rsid w:val="003864AC"/>
    <w:rsid w:val="003865F4"/>
    <w:rsid w:val="0038702B"/>
    <w:rsid w:val="00390E6A"/>
    <w:rsid w:val="0039176B"/>
    <w:rsid w:val="00391B53"/>
    <w:rsid w:val="0039318C"/>
    <w:rsid w:val="003931D0"/>
    <w:rsid w:val="0039353D"/>
    <w:rsid w:val="00393A75"/>
    <w:rsid w:val="00393F62"/>
    <w:rsid w:val="00394356"/>
    <w:rsid w:val="00394E9F"/>
    <w:rsid w:val="00394F97"/>
    <w:rsid w:val="00395301"/>
    <w:rsid w:val="00395534"/>
    <w:rsid w:val="00396D58"/>
    <w:rsid w:val="00396DBC"/>
    <w:rsid w:val="0039752C"/>
    <w:rsid w:val="00397557"/>
    <w:rsid w:val="00397839"/>
    <w:rsid w:val="00397FD7"/>
    <w:rsid w:val="003A0BAE"/>
    <w:rsid w:val="003A1459"/>
    <w:rsid w:val="003A1665"/>
    <w:rsid w:val="003A25CF"/>
    <w:rsid w:val="003A2908"/>
    <w:rsid w:val="003A3390"/>
    <w:rsid w:val="003A4318"/>
    <w:rsid w:val="003A4DA4"/>
    <w:rsid w:val="003A5BD1"/>
    <w:rsid w:val="003A5E7B"/>
    <w:rsid w:val="003A619B"/>
    <w:rsid w:val="003A6A99"/>
    <w:rsid w:val="003A6CCF"/>
    <w:rsid w:val="003A6E99"/>
    <w:rsid w:val="003A70CD"/>
    <w:rsid w:val="003B0481"/>
    <w:rsid w:val="003B09F9"/>
    <w:rsid w:val="003B1027"/>
    <w:rsid w:val="003B1955"/>
    <w:rsid w:val="003B1F66"/>
    <w:rsid w:val="003B2279"/>
    <w:rsid w:val="003B2889"/>
    <w:rsid w:val="003B2951"/>
    <w:rsid w:val="003B374D"/>
    <w:rsid w:val="003B3D37"/>
    <w:rsid w:val="003B40DC"/>
    <w:rsid w:val="003B490A"/>
    <w:rsid w:val="003B647F"/>
    <w:rsid w:val="003B6ADC"/>
    <w:rsid w:val="003B71A3"/>
    <w:rsid w:val="003B73F8"/>
    <w:rsid w:val="003B74CB"/>
    <w:rsid w:val="003C04C0"/>
    <w:rsid w:val="003C1197"/>
    <w:rsid w:val="003C1AD2"/>
    <w:rsid w:val="003C1C05"/>
    <w:rsid w:val="003C40E8"/>
    <w:rsid w:val="003C46F0"/>
    <w:rsid w:val="003C4C2A"/>
    <w:rsid w:val="003C538B"/>
    <w:rsid w:val="003C55FE"/>
    <w:rsid w:val="003C5676"/>
    <w:rsid w:val="003C70D3"/>
    <w:rsid w:val="003C72B5"/>
    <w:rsid w:val="003C74C0"/>
    <w:rsid w:val="003C75BF"/>
    <w:rsid w:val="003C777E"/>
    <w:rsid w:val="003C7D5C"/>
    <w:rsid w:val="003D0506"/>
    <w:rsid w:val="003D0B00"/>
    <w:rsid w:val="003D1360"/>
    <w:rsid w:val="003D214F"/>
    <w:rsid w:val="003D22CA"/>
    <w:rsid w:val="003D249B"/>
    <w:rsid w:val="003D2695"/>
    <w:rsid w:val="003D2C66"/>
    <w:rsid w:val="003D42DA"/>
    <w:rsid w:val="003D46A4"/>
    <w:rsid w:val="003D4BFF"/>
    <w:rsid w:val="003D5297"/>
    <w:rsid w:val="003D5C9F"/>
    <w:rsid w:val="003D613D"/>
    <w:rsid w:val="003D656C"/>
    <w:rsid w:val="003D67B8"/>
    <w:rsid w:val="003D734D"/>
    <w:rsid w:val="003D7829"/>
    <w:rsid w:val="003E0D97"/>
    <w:rsid w:val="003E12D7"/>
    <w:rsid w:val="003E12F5"/>
    <w:rsid w:val="003E1E2A"/>
    <w:rsid w:val="003E3C36"/>
    <w:rsid w:val="003E4618"/>
    <w:rsid w:val="003E4827"/>
    <w:rsid w:val="003E4830"/>
    <w:rsid w:val="003E48BA"/>
    <w:rsid w:val="003E522E"/>
    <w:rsid w:val="003E6831"/>
    <w:rsid w:val="003E7E42"/>
    <w:rsid w:val="003F0457"/>
    <w:rsid w:val="003F0E8F"/>
    <w:rsid w:val="003F16C2"/>
    <w:rsid w:val="003F1717"/>
    <w:rsid w:val="003F1B8B"/>
    <w:rsid w:val="003F2E63"/>
    <w:rsid w:val="003F2F75"/>
    <w:rsid w:val="003F33DC"/>
    <w:rsid w:val="003F3951"/>
    <w:rsid w:val="003F3AE3"/>
    <w:rsid w:val="003F4675"/>
    <w:rsid w:val="003F4EA1"/>
    <w:rsid w:val="003F53DF"/>
    <w:rsid w:val="003F5F00"/>
    <w:rsid w:val="003F6075"/>
    <w:rsid w:val="003F6C70"/>
    <w:rsid w:val="00400550"/>
    <w:rsid w:val="004005FA"/>
    <w:rsid w:val="004008A9"/>
    <w:rsid w:val="00400BFB"/>
    <w:rsid w:val="00402583"/>
    <w:rsid w:val="00403267"/>
    <w:rsid w:val="004032CB"/>
    <w:rsid w:val="0040335A"/>
    <w:rsid w:val="0040383B"/>
    <w:rsid w:val="00403A50"/>
    <w:rsid w:val="00403BDB"/>
    <w:rsid w:val="004049AB"/>
    <w:rsid w:val="00404CF6"/>
    <w:rsid w:val="0040592F"/>
    <w:rsid w:val="004063A3"/>
    <w:rsid w:val="004066C2"/>
    <w:rsid w:val="00410168"/>
    <w:rsid w:val="0041123D"/>
    <w:rsid w:val="00411C7C"/>
    <w:rsid w:val="0041237D"/>
    <w:rsid w:val="00412533"/>
    <w:rsid w:val="0041281E"/>
    <w:rsid w:val="00412F8A"/>
    <w:rsid w:val="004139B1"/>
    <w:rsid w:val="00414190"/>
    <w:rsid w:val="0041671D"/>
    <w:rsid w:val="00416896"/>
    <w:rsid w:val="0041755D"/>
    <w:rsid w:val="0042016D"/>
    <w:rsid w:val="00420A21"/>
    <w:rsid w:val="004210E2"/>
    <w:rsid w:val="004212E8"/>
    <w:rsid w:val="00421694"/>
    <w:rsid w:val="004220A7"/>
    <w:rsid w:val="004223D6"/>
    <w:rsid w:val="00422841"/>
    <w:rsid w:val="004228CD"/>
    <w:rsid w:val="00423239"/>
    <w:rsid w:val="004239F8"/>
    <w:rsid w:val="00423C55"/>
    <w:rsid w:val="00423DB0"/>
    <w:rsid w:val="00424601"/>
    <w:rsid w:val="004247E2"/>
    <w:rsid w:val="004255F0"/>
    <w:rsid w:val="004259F1"/>
    <w:rsid w:val="00425BC9"/>
    <w:rsid w:val="00426194"/>
    <w:rsid w:val="00426564"/>
    <w:rsid w:val="004300FE"/>
    <w:rsid w:val="00430678"/>
    <w:rsid w:val="00430BC4"/>
    <w:rsid w:val="00430BE8"/>
    <w:rsid w:val="004316E2"/>
    <w:rsid w:val="00431C3C"/>
    <w:rsid w:val="00431D8D"/>
    <w:rsid w:val="00431E60"/>
    <w:rsid w:val="004328DF"/>
    <w:rsid w:val="0043359F"/>
    <w:rsid w:val="00433C18"/>
    <w:rsid w:val="004345EE"/>
    <w:rsid w:val="0043486A"/>
    <w:rsid w:val="00434ACF"/>
    <w:rsid w:val="00434CF8"/>
    <w:rsid w:val="00434DD0"/>
    <w:rsid w:val="00435F55"/>
    <w:rsid w:val="00436353"/>
    <w:rsid w:val="004375F3"/>
    <w:rsid w:val="00437681"/>
    <w:rsid w:val="00440B03"/>
    <w:rsid w:val="004411D5"/>
    <w:rsid w:val="0044153A"/>
    <w:rsid w:val="0044332A"/>
    <w:rsid w:val="004435A3"/>
    <w:rsid w:val="0044459E"/>
    <w:rsid w:val="00444768"/>
    <w:rsid w:val="00445041"/>
    <w:rsid w:val="00446133"/>
    <w:rsid w:val="004514C4"/>
    <w:rsid w:val="0045150C"/>
    <w:rsid w:val="00452502"/>
    <w:rsid w:val="0045267F"/>
    <w:rsid w:val="00452976"/>
    <w:rsid w:val="0045572D"/>
    <w:rsid w:val="00455C2B"/>
    <w:rsid w:val="0045636F"/>
    <w:rsid w:val="00456A74"/>
    <w:rsid w:val="00457693"/>
    <w:rsid w:val="00457820"/>
    <w:rsid w:val="00457CD5"/>
    <w:rsid w:val="00460684"/>
    <w:rsid w:val="00460715"/>
    <w:rsid w:val="004622E4"/>
    <w:rsid w:val="004638D7"/>
    <w:rsid w:val="004641D5"/>
    <w:rsid w:val="00464A64"/>
    <w:rsid w:val="00465413"/>
    <w:rsid w:val="0046585F"/>
    <w:rsid w:val="0046668A"/>
    <w:rsid w:val="00466935"/>
    <w:rsid w:val="00466FC2"/>
    <w:rsid w:val="004704E0"/>
    <w:rsid w:val="00472483"/>
    <w:rsid w:val="0047271F"/>
    <w:rsid w:val="00472AF9"/>
    <w:rsid w:val="004730AC"/>
    <w:rsid w:val="0047432D"/>
    <w:rsid w:val="0047473E"/>
    <w:rsid w:val="00475224"/>
    <w:rsid w:val="00475316"/>
    <w:rsid w:val="00475FB3"/>
    <w:rsid w:val="00476A3D"/>
    <w:rsid w:val="00476F29"/>
    <w:rsid w:val="004770E2"/>
    <w:rsid w:val="004775AB"/>
    <w:rsid w:val="00477DC8"/>
    <w:rsid w:val="004817FD"/>
    <w:rsid w:val="0048257D"/>
    <w:rsid w:val="00482A58"/>
    <w:rsid w:val="00483959"/>
    <w:rsid w:val="00484006"/>
    <w:rsid w:val="00484286"/>
    <w:rsid w:val="004852C4"/>
    <w:rsid w:val="004852D0"/>
    <w:rsid w:val="00485B53"/>
    <w:rsid w:val="00486E44"/>
    <w:rsid w:val="00487B9C"/>
    <w:rsid w:val="004900EE"/>
    <w:rsid w:val="00490583"/>
    <w:rsid w:val="00491554"/>
    <w:rsid w:val="00491BCF"/>
    <w:rsid w:val="00491CB5"/>
    <w:rsid w:val="00491CE7"/>
    <w:rsid w:val="00492713"/>
    <w:rsid w:val="004938A6"/>
    <w:rsid w:val="00494311"/>
    <w:rsid w:val="00494C54"/>
    <w:rsid w:val="0049567B"/>
    <w:rsid w:val="00495C80"/>
    <w:rsid w:val="00495FEA"/>
    <w:rsid w:val="00496DA3"/>
    <w:rsid w:val="004970D5"/>
    <w:rsid w:val="004973CE"/>
    <w:rsid w:val="00497B8C"/>
    <w:rsid w:val="004A0651"/>
    <w:rsid w:val="004A0EB4"/>
    <w:rsid w:val="004A13DD"/>
    <w:rsid w:val="004A174F"/>
    <w:rsid w:val="004A1EC7"/>
    <w:rsid w:val="004A2CB2"/>
    <w:rsid w:val="004A309F"/>
    <w:rsid w:val="004A43CA"/>
    <w:rsid w:val="004A5544"/>
    <w:rsid w:val="004A56E0"/>
    <w:rsid w:val="004A6172"/>
    <w:rsid w:val="004A6615"/>
    <w:rsid w:val="004A74EB"/>
    <w:rsid w:val="004B076C"/>
    <w:rsid w:val="004B144F"/>
    <w:rsid w:val="004B157F"/>
    <w:rsid w:val="004B1E9C"/>
    <w:rsid w:val="004B2BFE"/>
    <w:rsid w:val="004B35A1"/>
    <w:rsid w:val="004B3671"/>
    <w:rsid w:val="004B3EC7"/>
    <w:rsid w:val="004B6430"/>
    <w:rsid w:val="004B6526"/>
    <w:rsid w:val="004B69F5"/>
    <w:rsid w:val="004B6C46"/>
    <w:rsid w:val="004B7F6C"/>
    <w:rsid w:val="004B7FE7"/>
    <w:rsid w:val="004C08C4"/>
    <w:rsid w:val="004C0EB8"/>
    <w:rsid w:val="004C1284"/>
    <w:rsid w:val="004C1A0E"/>
    <w:rsid w:val="004C1C9C"/>
    <w:rsid w:val="004C2A76"/>
    <w:rsid w:val="004C2BB5"/>
    <w:rsid w:val="004C2BC6"/>
    <w:rsid w:val="004C2C04"/>
    <w:rsid w:val="004C2E83"/>
    <w:rsid w:val="004C3770"/>
    <w:rsid w:val="004C3D3D"/>
    <w:rsid w:val="004C40BD"/>
    <w:rsid w:val="004C7063"/>
    <w:rsid w:val="004C7C2E"/>
    <w:rsid w:val="004C7EBF"/>
    <w:rsid w:val="004D01E1"/>
    <w:rsid w:val="004D2360"/>
    <w:rsid w:val="004D3061"/>
    <w:rsid w:val="004D3448"/>
    <w:rsid w:val="004D3551"/>
    <w:rsid w:val="004D4157"/>
    <w:rsid w:val="004D49B3"/>
    <w:rsid w:val="004D5215"/>
    <w:rsid w:val="004D5263"/>
    <w:rsid w:val="004D5615"/>
    <w:rsid w:val="004D5C07"/>
    <w:rsid w:val="004D5C8D"/>
    <w:rsid w:val="004D6C7C"/>
    <w:rsid w:val="004D6D08"/>
    <w:rsid w:val="004D777D"/>
    <w:rsid w:val="004D7A08"/>
    <w:rsid w:val="004E02DE"/>
    <w:rsid w:val="004E05B8"/>
    <w:rsid w:val="004E117F"/>
    <w:rsid w:val="004E12F6"/>
    <w:rsid w:val="004E23A8"/>
    <w:rsid w:val="004E3418"/>
    <w:rsid w:val="004E3768"/>
    <w:rsid w:val="004E420B"/>
    <w:rsid w:val="004E4718"/>
    <w:rsid w:val="004E4719"/>
    <w:rsid w:val="004E5B6E"/>
    <w:rsid w:val="004E5C96"/>
    <w:rsid w:val="004E65F3"/>
    <w:rsid w:val="004E744A"/>
    <w:rsid w:val="004E7BED"/>
    <w:rsid w:val="004E7FEA"/>
    <w:rsid w:val="004F01B1"/>
    <w:rsid w:val="004F0321"/>
    <w:rsid w:val="004F039E"/>
    <w:rsid w:val="004F0CC1"/>
    <w:rsid w:val="004F114E"/>
    <w:rsid w:val="004F13A0"/>
    <w:rsid w:val="004F1891"/>
    <w:rsid w:val="004F230D"/>
    <w:rsid w:val="004F2368"/>
    <w:rsid w:val="004F29BE"/>
    <w:rsid w:val="004F3154"/>
    <w:rsid w:val="004F3197"/>
    <w:rsid w:val="004F3B82"/>
    <w:rsid w:val="004F416E"/>
    <w:rsid w:val="004F46BD"/>
    <w:rsid w:val="004F4755"/>
    <w:rsid w:val="004F4EF5"/>
    <w:rsid w:val="004F5A7F"/>
    <w:rsid w:val="004F5AAC"/>
    <w:rsid w:val="004F5E39"/>
    <w:rsid w:val="004F5E8D"/>
    <w:rsid w:val="004F5F2D"/>
    <w:rsid w:val="004F64FA"/>
    <w:rsid w:val="004F68A3"/>
    <w:rsid w:val="004F69BC"/>
    <w:rsid w:val="004F7AE3"/>
    <w:rsid w:val="004F7B1C"/>
    <w:rsid w:val="004F7BDC"/>
    <w:rsid w:val="004F7C40"/>
    <w:rsid w:val="004F7C5B"/>
    <w:rsid w:val="004F7FC2"/>
    <w:rsid w:val="00500023"/>
    <w:rsid w:val="005019B1"/>
    <w:rsid w:val="005020C5"/>
    <w:rsid w:val="0050275A"/>
    <w:rsid w:val="00502760"/>
    <w:rsid w:val="0050441F"/>
    <w:rsid w:val="0050486B"/>
    <w:rsid w:val="005049BE"/>
    <w:rsid w:val="00504CA5"/>
    <w:rsid w:val="00504FDE"/>
    <w:rsid w:val="005052D4"/>
    <w:rsid w:val="0050592C"/>
    <w:rsid w:val="00506782"/>
    <w:rsid w:val="00506A09"/>
    <w:rsid w:val="00506CD4"/>
    <w:rsid w:val="0051005F"/>
    <w:rsid w:val="00511DB4"/>
    <w:rsid w:val="00511F92"/>
    <w:rsid w:val="00513599"/>
    <w:rsid w:val="00513A5B"/>
    <w:rsid w:val="00513FE9"/>
    <w:rsid w:val="00514405"/>
    <w:rsid w:val="005175DD"/>
    <w:rsid w:val="005179A7"/>
    <w:rsid w:val="005179EC"/>
    <w:rsid w:val="0052025F"/>
    <w:rsid w:val="005207C3"/>
    <w:rsid w:val="00520CFD"/>
    <w:rsid w:val="00520FE9"/>
    <w:rsid w:val="00521D76"/>
    <w:rsid w:val="00522129"/>
    <w:rsid w:val="00522AEB"/>
    <w:rsid w:val="00525619"/>
    <w:rsid w:val="0052590B"/>
    <w:rsid w:val="0052591B"/>
    <w:rsid w:val="00525D12"/>
    <w:rsid w:val="0052686D"/>
    <w:rsid w:val="00527120"/>
    <w:rsid w:val="005274D4"/>
    <w:rsid w:val="00527C0C"/>
    <w:rsid w:val="0053073D"/>
    <w:rsid w:val="00530A26"/>
    <w:rsid w:val="00530AA6"/>
    <w:rsid w:val="005312BC"/>
    <w:rsid w:val="00531561"/>
    <w:rsid w:val="00532B9E"/>
    <w:rsid w:val="0053306F"/>
    <w:rsid w:val="005333B8"/>
    <w:rsid w:val="00533A87"/>
    <w:rsid w:val="00534A5C"/>
    <w:rsid w:val="0053524B"/>
    <w:rsid w:val="005369D8"/>
    <w:rsid w:val="00537247"/>
    <w:rsid w:val="00537F29"/>
    <w:rsid w:val="00540030"/>
    <w:rsid w:val="0054042E"/>
    <w:rsid w:val="0054098B"/>
    <w:rsid w:val="00540E14"/>
    <w:rsid w:val="00540F14"/>
    <w:rsid w:val="005411A5"/>
    <w:rsid w:val="0054313D"/>
    <w:rsid w:val="0054315F"/>
    <w:rsid w:val="005438BC"/>
    <w:rsid w:val="00543C4A"/>
    <w:rsid w:val="00543DE9"/>
    <w:rsid w:val="00544A05"/>
    <w:rsid w:val="00544DF9"/>
    <w:rsid w:val="00544F70"/>
    <w:rsid w:val="00545A1F"/>
    <w:rsid w:val="005461D3"/>
    <w:rsid w:val="00546351"/>
    <w:rsid w:val="00546C32"/>
    <w:rsid w:val="00550D93"/>
    <w:rsid w:val="00550F2A"/>
    <w:rsid w:val="005513C6"/>
    <w:rsid w:val="0055168A"/>
    <w:rsid w:val="00551D30"/>
    <w:rsid w:val="0055205B"/>
    <w:rsid w:val="00552FC2"/>
    <w:rsid w:val="005533E2"/>
    <w:rsid w:val="005547B5"/>
    <w:rsid w:val="005554AC"/>
    <w:rsid w:val="0055573C"/>
    <w:rsid w:val="00555825"/>
    <w:rsid w:val="005563B5"/>
    <w:rsid w:val="0055681A"/>
    <w:rsid w:val="00556DD0"/>
    <w:rsid w:val="00556F16"/>
    <w:rsid w:val="0055715F"/>
    <w:rsid w:val="00560B8A"/>
    <w:rsid w:val="00560BB2"/>
    <w:rsid w:val="00560CBE"/>
    <w:rsid w:val="00561299"/>
    <w:rsid w:val="00561E7D"/>
    <w:rsid w:val="00562D03"/>
    <w:rsid w:val="00564D5D"/>
    <w:rsid w:val="00564E0F"/>
    <w:rsid w:val="00565917"/>
    <w:rsid w:val="0056597E"/>
    <w:rsid w:val="00565AEF"/>
    <w:rsid w:val="00565D74"/>
    <w:rsid w:val="0056626B"/>
    <w:rsid w:val="00566464"/>
    <w:rsid w:val="00566664"/>
    <w:rsid w:val="00566672"/>
    <w:rsid w:val="00566D8A"/>
    <w:rsid w:val="00566F41"/>
    <w:rsid w:val="00567891"/>
    <w:rsid w:val="00567A20"/>
    <w:rsid w:val="00567C6E"/>
    <w:rsid w:val="00567F34"/>
    <w:rsid w:val="005700BE"/>
    <w:rsid w:val="005709FC"/>
    <w:rsid w:val="00571814"/>
    <w:rsid w:val="005724B1"/>
    <w:rsid w:val="0057281F"/>
    <w:rsid w:val="005729FA"/>
    <w:rsid w:val="0057300F"/>
    <w:rsid w:val="00573BB9"/>
    <w:rsid w:val="00574E77"/>
    <w:rsid w:val="005760B9"/>
    <w:rsid w:val="00576566"/>
    <w:rsid w:val="00576E80"/>
    <w:rsid w:val="00576EA4"/>
    <w:rsid w:val="00577017"/>
    <w:rsid w:val="00577AF9"/>
    <w:rsid w:val="005800D3"/>
    <w:rsid w:val="00582555"/>
    <w:rsid w:val="00583753"/>
    <w:rsid w:val="00583D86"/>
    <w:rsid w:val="00584576"/>
    <w:rsid w:val="00584D9D"/>
    <w:rsid w:val="00585288"/>
    <w:rsid w:val="005865DA"/>
    <w:rsid w:val="00587096"/>
    <w:rsid w:val="00587242"/>
    <w:rsid w:val="00587419"/>
    <w:rsid w:val="00587470"/>
    <w:rsid w:val="00587627"/>
    <w:rsid w:val="0058785B"/>
    <w:rsid w:val="00587969"/>
    <w:rsid w:val="0059053F"/>
    <w:rsid w:val="005907DC"/>
    <w:rsid w:val="00590931"/>
    <w:rsid w:val="005909DB"/>
    <w:rsid w:val="00590DDF"/>
    <w:rsid w:val="0059107D"/>
    <w:rsid w:val="00591333"/>
    <w:rsid w:val="0059173A"/>
    <w:rsid w:val="005921BC"/>
    <w:rsid w:val="005923A3"/>
    <w:rsid w:val="005925E4"/>
    <w:rsid w:val="005927CE"/>
    <w:rsid w:val="005928B4"/>
    <w:rsid w:val="00593033"/>
    <w:rsid w:val="00593B09"/>
    <w:rsid w:val="00594645"/>
    <w:rsid w:val="00594D53"/>
    <w:rsid w:val="0059515C"/>
    <w:rsid w:val="0059596C"/>
    <w:rsid w:val="00596E39"/>
    <w:rsid w:val="005971EC"/>
    <w:rsid w:val="00597253"/>
    <w:rsid w:val="00597511"/>
    <w:rsid w:val="00597B22"/>
    <w:rsid w:val="005A006B"/>
    <w:rsid w:val="005A006D"/>
    <w:rsid w:val="005A0732"/>
    <w:rsid w:val="005A1509"/>
    <w:rsid w:val="005A1F1D"/>
    <w:rsid w:val="005A205D"/>
    <w:rsid w:val="005A3068"/>
    <w:rsid w:val="005A31A7"/>
    <w:rsid w:val="005A431B"/>
    <w:rsid w:val="005A4358"/>
    <w:rsid w:val="005A49A7"/>
    <w:rsid w:val="005A4A81"/>
    <w:rsid w:val="005A522D"/>
    <w:rsid w:val="005A5D48"/>
    <w:rsid w:val="005A6644"/>
    <w:rsid w:val="005A7635"/>
    <w:rsid w:val="005A77CC"/>
    <w:rsid w:val="005A78F5"/>
    <w:rsid w:val="005B266D"/>
    <w:rsid w:val="005B36AF"/>
    <w:rsid w:val="005B3962"/>
    <w:rsid w:val="005B396E"/>
    <w:rsid w:val="005B7427"/>
    <w:rsid w:val="005B7BE3"/>
    <w:rsid w:val="005C0389"/>
    <w:rsid w:val="005C169C"/>
    <w:rsid w:val="005C1718"/>
    <w:rsid w:val="005C2720"/>
    <w:rsid w:val="005C3481"/>
    <w:rsid w:val="005C3BE0"/>
    <w:rsid w:val="005C4662"/>
    <w:rsid w:val="005C513B"/>
    <w:rsid w:val="005C5383"/>
    <w:rsid w:val="005C53D0"/>
    <w:rsid w:val="005C6497"/>
    <w:rsid w:val="005C65C2"/>
    <w:rsid w:val="005C6A16"/>
    <w:rsid w:val="005C73F7"/>
    <w:rsid w:val="005D06D0"/>
    <w:rsid w:val="005D106F"/>
    <w:rsid w:val="005D1716"/>
    <w:rsid w:val="005D1B01"/>
    <w:rsid w:val="005D2171"/>
    <w:rsid w:val="005D2173"/>
    <w:rsid w:val="005D27C1"/>
    <w:rsid w:val="005D3255"/>
    <w:rsid w:val="005D4557"/>
    <w:rsid w:val="005D4DED"/>
    <w:rsid w:val="005D549C"/>
    <w:rsid w:val="005D6F58"/>
    <w:rsid w:val="005D77C2"/>
    <w:rsid w:val="005D7D8B"/>
    <w:rsid w:val="005E00DF"/>
    <w:rsid w:val="005E01E8"/>
    <w:rsid w:val="005E0B9E"/>
    <w:rsid w:val="005E111D"/>
    <w:rsid w:val="005E13F3"/>
    <w:rsid w:val="005E2748"/>
    <w:rsid w:val="005E389F"/>
    <w:rsid w:val="005E3B70"/>
    <w:rsid w:val="005E3E60"/>
    <w:rsid w:val="005E4264"/>
    <w:rsid w:val="005E489B"/>
    <w:rsid w:val="005E5592"/>
    <w:rsid w:val="005E5ABC"/>
    <w:rsid w:val="005E682B"/>
    <w:rsid w:val="005E6BE5"/>
    <w:rsid w:val="005E71CC"/>
    <w:rsid w:val="005E7439"/>
    <w:rsid w:val="005E7791"/>
    <w:rsid w:val="005F01ED"/>
    <w:rsid w:val="005F0437"/>
    <w:rsid w:val="005F04CB"/>
    <w:rsid w:val="005F0A4B"/>
    <w:rsid w:val="005F0F9D"/>
    <w:rsid w:val="005F1007"/>
    <w:rsid w:val="005F2CB9"/>
    <w:rsid w:val="005F2DF4"/>
    <w:rsid w:val="005F3589"/>
    <w:rsid w:val="005F48CC"/>
    <w:rsid w:val="005F490A"/>
    <w:rsid w:val="005F4EC0"/>
    <w:rsid w:val="005F5445"/>
    <w:rsid w:val="005F555D"/>
    <w:rsid w:val="005F60D6"/>
    <w:rsid w:val="005F6474"/>
    <w:rsid w:val="005F64E3"/>
    <w:rsid w:val="005F674A"/>
    <w:rsid w:val="005F6A13"/>
    <w:rsid w:val="005F6A8C"/>
    <w:rsid w:val="005F6EF1"/>
    <w:rsid w:val="00600405"/>
    <w:rsid w:val="00600CB1"/>
    <w:rsid w:val="00601DDF"/>
    <w:rsid w:val="00602383"/>
    <w:rsid w:val="006023CD"/>
    <w:rsid w:val="006030F6"/>
    <w:rsid w:val="0060387E"/>
    <w:rsid w:val="00604C15"/>
    <w:rsid w:val="00604CCE"/>
    <w:rsid w:val="00605514"/>
    <w:rsid w:val="0060558E"/>
    <w:rsid w:val="006062D6"/>
    <w:rsid w:val="00607AFB"/>
    <w:rsid w:val="00607CDC"/>
    <w:rsid w:val="00607CE2"/>
    <w:rsid w:val="00610BD7"/>
    <w:rsid w:val="006111C1"/>
    <w:rsid w:val="0061235C"/>
    <w:rsid w:val="00612382"/>
    <w:rsid w:val="006133C8"/>
    <w:rsid w:val="0061363E"/>
    <w:rsid w:val="00613B78"/>
    <w:rsid w:val="00614F65"/>
    <w:rsid w:val="006164B4"/>
    <w:rsid w:val="00616AAC"/>
    <w:rsid w:val="00620DFB"/>
    <w:rsid w:val="00621645"/>
    <w:rsid w:val="00621DBF"/>
    <w:rsid w:val="006221B4"/>
    <w:rsid w:val="006224AD"/>
    <w:rsid w:val="00623226"/>
    <w:rsid w:val="0062386D"/>
    <w:rsid w:val="00623A04"/>
    <w:rsid w:val="00624823"/>
    <w:rsid w:val="00624D96"/>
    <w:rsid w:val="00626EDD"/>
    <w:rsid w:val="00627FB2"/>
    <w:rsid w:val="006301F7"/>
    <w:rsid w:val="0063065A"/>
    <w:rsid w:val="00630B7F"/>
    <w:rsid w:val="00630E3E"/>
    <w:rsid w:val="00631436"/>
    <w:rsid w:val="00631454"/>
    <w:rsid w:val="0063179A"/>
    <w:rsid w:val="006318B6"/>
    <w:rsid w:val="0063235F"/>
    <w:rsid w:val="006324D2"/>
    <w:rsid w:val="006325D8"/>
    <w:rsid w:val="00633118"/>
    <w:rsid w:val="00633220"/>
    <w:rsid w:val="006336FA"/>
    <w:rsid w:val="0063468C"/>
    <w:rsid w:val="0063472D"/>
    <w:rsid w:val="00635DD7"/>
    <w:rsid w:val="00635E07"/>
    <w:rsid w:val="0063631F"/>
    <w:rsid w:val="00636E93"/>
    <w:rsid w:val="006370DC"/>
    <w:rsid w:val="00637572"/>
    <w:rsid w:val="006404BE"/>
    <w:rsid w:val="00640EFD"/>
    <w:rsid w:val="00641A62"/>
    <w:rsid w:val="006429FC"/>
    <w:rsid w:val="00642C1C"/>
    <w:rsid w:val="00643FC2"/>
    <w:rsid w:val="006445FC"/>
    <w:rsid w:val="006446B0"/>
    <w:rsid w:val="00644B94"/>
    <w:rsid w:val="00644D34"/>
    <w:rsid w:val="00645887"/>
    <w:rsid w:val="006519C4"/>
    <w:rsid w:val="00652736"/>
    <w:rsid w:val="00653367"/>
    <w:rsid w:val="00653494"/>
    <w:rsid w:val="0065460B"/>
    <w:rsid w:val="00654C25"/>
    <w:rsid w:val="00656B7F"/>
    <w:rsid w:val="00656F08"/>
    <w:rsid w:val="00657437"/>
    <w:rsid w:val="006576D0"/>
    <w:rsid w:val="00657806"/>
    <w:rsid w:val="00657B46"/>
    <w:rsid w:val="00661037"/>
    <w:rsid w:val="0066107F"/>
    <w:rsid w:val="0066114E"/>
    <w:rsid w:val="00663FCA"/>
    <w:rsid w:val="00664347"/>
    <w:rsid w:val="00664D72"/>
    <w:rsid w:val="00665043"/>
    <w:rsid w:val="0066513C"/>
    <w:rsid w:val="006657F2"/>
    <w:rsid w:val="006659E0"/>
    <w:rsid w:val="00666FB0"/>
    <w:rsid w:val="006671C9"/>
    <w:rsid w:val="00667DA8"/>
    <w:rsid w:val="0067082A"/>
    <w:rsid w:val="006709A7"/>
    <w:rsid w:val="00670D55"/>
    <w:rsid w:val="00670E7C"/>
    <w:rsid w:val="0067107C"/>
    <w:rsid w:val="006713A0"/>
    <w:rsid w:val="0067164D"/>
    <w:rsid w:val="00671D0E"/>
    <w:rsid w:val="00672643"/>
    <w:rsid w:val="00672CB9"/>
    <w:rsid w:val="00673695"/>
    <w:rsid w:val="0067488D"/>
    <w:rsid w:val="00674979"/>
    <w:rsid w:val="00674987"/>
    <w:rsid w:val="006760EA"/>
    <w:rsid w:val="006765F2"/>
    <w:rsid w:val="006778EF"/>
    <w:rsid w:val="00677A68"/>
    <w:rsid w:val="00677CF4"/>
    <w:rsid w:val="00680172"/>
    <w:rsid w:val="0068044B"/>
    <w:rsid w:val="00680B5E"/>
    <w:rsid w:val="00680BAB"/>
    <w:rsid w:val="00680EBE"/>
    <w:rsid w:val="0068115D"/>
    <w:rsid w:val="00681381"/>
    <w:rsid w:val="00682141"/>
    <w:rsid w:val="00683027"/>
    <w:rsid w:val="006832D7"/>
    <w:rsid w:val="006839A0"/>
    <w:rsid w:val="0068498E"/>
    <w:rsid w:val="00684B4C"/>
    <w:rsid w:val="00684E89"/>
    <w:rsid w:val="00685EC6"/>
    <w:rsid w:val="00686364"/>
    <w:rsid w:val="00686372"/>
    <w:rsid w:val="0068675F"/>
    <w:rsid w:val="00687722"/>
    <w:rsid w:val="00687779"/>
    <w:rsid w:val="006901E0"/>
    <w:rsid w:val="00690395"/>
    <w:rsid w:val="00690CAD"/>
    <w:rsid w:val="006923DA"/>
    <w:rsid w:val="00693415"/>
    <w:rsid w:val="00693999"/>
    <w:rsid w:val="00694AB3"/>
    <w:rsid w:val="00695D5B"/>
    <w:rsid w:val="006A0235"/>
    <w:rsid w:val="006A0265"/>
    <w:rsid w:val="006A047D"/>
    <w:rsid w:val="006A05B9"/>
    <w:rsid w:val="006A0928"/>
    <w:rsid w:val="006A0CC6"/>
    <w:rsid w:val="006A0F93"/>
    <w:rsid w:val="006A194B"/>
    <w:rsid w:val="006A2E66"/>
    <w:rsid w:val="006A31B3"/>
    <w:rsid w:val="006A3C9E"/>
    <w:rsid w:val="006A4642"/>
    <w:rsid w:val="006A4CEB"/>
    <w:rsid w:val="006A4CED"/>
    <w:rsid w:val="006A6016"/>
    <w:rsid w:val="006A638A"/>
    <w:rsid w:val="006A6D00"/>
    <w:rsid w:val="006A7651"/>
    <w:rsid w:val="006A7812"/>
    <w:rsid w:val="006B0CB9"/>
    <w:rsid w:val="006B115A"/>
    <w:rsid w:val="006B12F8"/>
    <w:rsid w:val="006B2187"/>
    <w:rsid w:val="006B21AF"/>
    <w:rsid w:val="006B2459"/>
    <w:rsid w:val="006B2525"/>
    <w:rsid w:val="006B33EA"/>
    <w:rsid w:val="006B3E1C"/>
    <w:rsid w:val="006B43E9"/>
    <w:rsid w:val="006B4C89"/>
    <w:rsid w:val="006B520F"/>
    <w:rsid w:val="006B5B21"/>
    <w:rsid w:val="006C03CC"/>
    <w:rsid w:val="006C1594"/>
    <w:rsid w:val="006C1940"/>
    <w:rsid w:val="006C1C0C"/>
    <w:rsid w:val="006C2236"/>
    <w:rsid w:val="006C3781"/>
    <w:rsid w:val="006C3A15"/>
    <w:rsid w:val="006C3F7A"/>
    <w:rsid w:val="006C46CA"/>
    <w:rsid w:val="006C4922"/>
    <w:rsid w:val="006C5009"/>
    <w:rsid w:val="006C6237"/>
    <w:rsid w:val="006C71D3"/>
    <w:rsid w:val="006D0866"/>
    <w:rsid w:val="006D0DF9"/>
    <w:rsid w:val="006D1074"/>
    <w:rsid w:val="006D13B3"/>
    <w:rsid w:val="006D2619"/>
    <w:rsid w:val="006D2725"/>
    <w:rsid w:val="006D2D46"/>
    <w:rsid w:val="006D3C51"/>
    <w:rsid w:val="006D45A9"/>
    <w:rsid w:val="006D4DC4"/>
    <w:rsid w:val="006D565B"/>
    <w:rsid w:val="006D5AA1"/>
    <w:rsid w:val="006D6E5F"/>
    <w:rsid w:val="006D7009"/>
    <w:rsid w:val="006E12B5"/>
    <w:rsid w:val="006E2482"/>
    <w:rsid w:val="006E314F"/>
    <w:rsid w:val="006E35C7"/>
    <w:rsid w:val="006E3726"/>
    <w:rsid w:val="006E3971"/>
    <w:rsid w:val="006E3BA8"/>
    <w:rsid w:val="006E3C11"/>
    <w:rsid w:val="006E3C81"/>
    <w:rsid w:val="006E3E83"/>
    <w:rsid w:val="006E3FA7"/>
    <w:rsid w:val="006E5001"/>
    <w:rsid w:val="006E5D7F"/>
    <w:rsid w:val="006E6867"/>
    <w:rsid w:val="006E7308"/>
    <w:rsid w:val="006E79FA"/>
    <w:rsid w:val="006F0299"/>
    <w:rsid w:val="006F1FC3"/>
    <w:rsid w:val="006F23D9"/>
    <w:rsid w:val="006F2C96"/>
    <w:rsid w:val="006F2CE0"/>
    <w:rsid w:val="006F3600"/>
    <w:rsid w:val="006F5080"/>
    <w:rsid w:val="006F53F3"/>
    <w:rsid w:val="006F709B"/>
    <w:rsid w:val="006F7955"/>
    <w:rsid w:val="006F7F4B"/>
    <w:rsid w:val="007004DD"/>
    <w:rsid w:val="00700831"/>
    <w:rsid w:val="007028FD"/>
    <w:rsid w:val="00704EF2"/>
    <w:rsid w:val="00705520"/>
    <w:rsid w:val="00705B37"/>
    <w:rsid w:val="007070EE"/>
    <w:rsid w:val="00707293"/>
    <w:rsid w:val="0070746F"/>
    <w:rsid w:val="00707DD8"/>
    <w:rsid w:val="00707F9A"/>
    <w:rsid w:val="00707F9E"/>
    <w:rsid w:val="00710207"/>
    <w:rsid w:val="00710E2A"/>
    <w:rsid w:val="0071126C"/>
    <w:rsid w:val="00711EA1"/>
    <w:rsid w:val="00711F0F"/>
    <w:rsid w:val="00711F1A"/>
    <w:rsid w:val="00713FA1"/>
    <w:rsid w:val="007146BC"/>
    <w:rsid w:val="00714B8A"/>
    <w:rsid w:val="00714F3E"/>
    <w:rsid w:val="0071596A"/>
    <w:rsid w:val="007162AD"/>
    <w:rsid w:val="00716DE0"/>
    <w:rsid w:val="00717BC5"/>
    <w:rsid w:val="00717C1B"/>
    <w:rsid w:val="00720352"/>
    <w:rsid w:val="00721502"/>
    <w:rsid w:val="00722667"/>
    <w:rsid w:val="007227F2"/>
    <w:rsid w:val="00722A6A"/>
    <w:rsid w:val="0072362B"/>
    <w:rsid w:val="00723DE2"/>
    <w:rsid w:val="00724741"/>
    <w:rsid w:val="0072478D"/>
    <w:rsid w:val="00724F8E"/>
    <w:rsid w:val="00725101"/>
    <w:rsid w:val="00726486"/>
    <w:rsid w:val="0073085A"/>
    <w:rsid w:val="00731A9A"/>
    <w:rsid w:val="00731B61"/>
    <w:rsid w:val="00733B74"/>
    <w:rsid w:val="00733BA7"/>
    <w:rsid w:val="00734996"/>
    <w:rsid w:val="0073499E"/>
    <w:rsid w:val="007350E5"/>
    <w:rsid w:val="00735504"/>
    <w:rsid w:val="00735758"/>
    <w:rsid w:val="00737079"/>
    <w:rsid w:val="007372EA"/>
    <w:rsid w:val="007373F5"/>
    <w:rsid w:val="007405C8"/>
    <w:rsid w:val="00741A97"/>
    <w:rsid w:val="00741D4D"/>
    <w:rsid w:val="007425CD"/>
    <w:rsid w:val="007437C8"/>
    <w:rsid w:val="00743EEC"/>
    <w:rsid w:val="00744D47"/>
    <w:rsid w:val="0074521C"/>
    <w:rsid w:val="0074590E"/>
    <w:rsid w:val="00745C7B"/>
    <w:rsid w:val="00747881"/>
    <w:rsid w:val="00750A3F"/>
    <w:rsid w:val="00750CFF"/>
    <w:rsid w:val="00751D72"/>
    <w:rsid w:val="00752005"/>
    <w:rsid w:val="0075227D"/>
    <w:rsid w:val="00753136"/>
    <w:rsid w:val="00755E2A"/>
    <w:rsid w:val="00756B65"/>
    <w:rsid w:val="00756C5D"/>
    <w:rsid w:val="0075731A"/>
    <w:rsid w:val="00757F25"/>
    <w:rsid w:val="00760F42"/>
    <w:rsid w:val="0076128D"/>
    <w:rsid w:val="007620B3"/>
    <w:rsid w:val="00762D63"/>
    <w:rsid w:val="007633B6"/>
    <w:rsid w:val="00763702"/>
    <w:rsid w:val="007639BB"/>
    <w:rsid w:val="00763C1D"/>
    <w:rsid w:val="007640C3"/>
    <w:rsid w:val="007643F2"/>
    <w:rsid w:val="0076573F"/>
    <w:rsid w:val="00765A16"/>
    <w:rsid w:val="00770F69"/>
    <w:rsid w:val="007716C9"/>
    <w:rsid w:val="007721F2"/>
    <w:rsid w:val="007725DA"/>
    <w:rsid w:val="00773180"/>
    <w:rsid w:val="007736E3"/>
    <w:rsid w:val="0077519D"/>
    <w:rsid w:val="007752D3"/>
    <w:rsid w:val="00775F58"/>
    <w:rsid w:val="007767E8"/>
    <w:rsid w:val="0077687D"/>
    <w:rsid w:val="00777057"/>
    <w:rsid w:val="00777534"/>
    <w:rsid w:val="00777DD8"/>
    <w:rsid w:val="007800DE"/>
    <w:rsid w:val="00780539"/>
    <w:rsid w:val="00780C5B"/>
    <w:rsid w:val="00781B9C"/>
    <w:rsid w:val="00782532"/>
    <w:rsid w:val="00782BC1"/>
    <w:rsid w:val="0078390A"/>
    <w:rsid w:val="00784091"/>
    <w:rsid w:val="00784235"/>
    <w:rsid w:val="0078498B"/>
    <w:rsid w:val="00785771"/>
    <w:rsid w:val="00785990"/>
    <w:rsid w:val="00785A4D"/>
    <w:rsid w:val="00786802"/>
    <w:rsid w:val="00787655"/>
    <w:rsid w:val="0078798E"/>
    <w:rsid w:val="00787CD5"/>
    <w:rsid w:val="00787D62"/>
    <w:rsid w:val="00790E56"/>
    <w:rsid w:val="00791378"/>
    <w:rsid w:val="00791387"/>
    <w:rsid w:val="00791566"/>
    <w:rsid w:val="00791DAD"/>
    <w:rsid w:val="00791DB7"/>
    <w:rsid w:val="00792A4A"/>
    <w:rsid w:val="00792C13"/>
    <w:rsid w:val="007952B0"/>
    <w:rsid w:val="007956EE"/>
    <w:rsid w:val="00795C42"/>
    <w:rsid w:val="007977B3"/>
    <w:rsid w:val="007A0210"/>
    <w:rsid w:val="007A1293"/>
    <w:rsid w:val="007A15F2"/>
    <w:rsid w:val="007A25C5"/>
    <w:rsid w:val="007A2988"/>
    <w:rsid w:val="007A2A62"/>
    <w:rsid w:val="007A2CB4"/>
    <w:rsid w:val="007A2F61"/>
    <w:rsid w:val="007A36BB"/>
    <w:rsid w:val="007A3800"/>
    <w:rsid w:val="007A3B62"/>
    <w:rsid w:val="007A426C"/>
    <w:rsid w:val="007A52E2"/>
    <w:rsid w:val="007A55DF"/>
    <w:rsid w:val="007A5AFD"/>
    <w:rsid w:val="007A5B26"/>
    <w:rsid w:val="007A66AA"/>
    <w:rsid w:val="007A6AC8"/>
    <w:rsid w:val="007A771E"/>
    <w:rsid w:val="007A777C"/>
    <w:rsid w:val="007B08CD"/>
    <w:rsid w:val="007B0D8E"/>
    <w:rsid w:val="007B0E7E"/>
    <w:rsid w:val="007B3513"/>
    <w:rsid w:val="007B3A17"/>
    <w:rsid w:val="007B3B02"/>
    <w:rsid w:val="007B3DA7"/>
    <w:rsid w:val="007B519C"/>
    <w:rsid w:val="007B543E"/>
    <w:rsid w:val="007B6172"/>
    <w:rsid w:val="007B6E39"/>
    <w:rsid w:val="007B7243"/>
    <w:rsid w:val="007B7C69"/>
    <w:rsid w:val="007C0AA5"/>
    <w:rsid w:val="007C14FF"/>
    <w:rsid w:val="007C1710"/>
    <w:rsid w:val="007C19F2"/>
    <w:rsid w:val="007C2549"/>
    <w:rsid w:val="007C2554"/>
    <w:rsid w:val="007C4069"/>
    <w:rsid w:val="007C4415"/>
    <w:rsid w:val="007C5C5A"/>
    <w:rsid w:val="007C5F62"/>
    <w:rsid w:val="007C6E28"/>
    <w:rsid w:val="007D0723"/>
    <w:rsid w:val="007D0F09"/>
    <w:rsid w:val="007D1A54"/>
    <w:rsid w:val="007D22DF"/>
    <w:rsid w:val="007D2511"/>
    <w:rsid w:val="007D2599"/>
    <w:rsid w:val="007D3694"/>
    <w:rsid w:val="007D39C6"/>
    <w:rsid w:val="007D42C3"/>
    <w:rsid w:val="007D4C80"/>
    <w:rsid w:val="007D5CAF"/>
    <w:rsid w:val="007D6D82"/>
    <w:rsid w:val="007D7ADF"/>
    <w:rsid w:val="007D7AFC"/>
    <w:rsid w:val="007D7B54"/>
    <w:rsid w:val="007E0D70"/>
    <w:rsid w:val="007E1402"/>
    <w:rsid w:val="007E1A62"/>
    <w:rsid w:val="007E1F7A"/>
    <w:rsid w:val="007E2AC3"/>
    <w:rsid w:val="007E2AD9"/>
    <w:rsid w:val="007E2B8D"/>
    <w:rsid w:val="007E35F1"/>
    <w:rsid w:val="007E3722"/>
    <w:rsid w:val="007E5A8C"/>
    <w:rsid w:val="007E5CD5"/>
    <w:rsid w:val="007E615E"/>
    <w:rsid w:val="007E7618"/>
    <w:rsid w:val="007E78AE"/>
    <w:rsid w:val="007E7E1D"/>
    <w:rsid w:val="007F0C55"/>
    <w:rsid w:val="007F0F6D"/>
    <w:rsid w:val="007F14F0"/>
    <w:rsid w:val="007F17D1"/>
    <w:rsid w:val="007F1DC2"/>
    <w:rsid w:val="007F2386"/>
    <w:rsid w:val="007F28FF"/>
    <w:rsid w:val="007F3408"/>
    <w:rsid w:val="007F390F"/>
    <w:rsid w:val="007F3A90"/>
    <w:rsid w:val="007F3C2D"/>
    <w:rsid w:val="007F4106"/>
    <w:rsid w:val="007F59B2"/>
    <w:rsid w:val="007F59C5"/>
    <w:rsid w:val="007F6554"/>
    <w:rsid w:val="008009B6"/>
    <w:rsid w:val="008017FA"/>
    <w:rsid w:val="00801C6F"/>
    <w:rsid w:val="00801FDE"/>
    <w:rsid w:val="008030CD"/>
    <w:rsid w:val="0080347E"/>
    <w:rsid w:val="00804A55"/>
    <w:rsid w:val="008057F9"/>
    <w:rsid w:val="00805BFD"/>
    <w:rsid w:val="0080674C"/>
    <w:rsid w:val="00806A56"/>
    <w:rsid w:val="00806BAD"/>
    <w:rsid w:val="00806BC5"/>
    <w:rsid w:val="008078F9"/>
    <w:rsid w:val="00810497"/>
    <w:rsid w:val="00810827"/>
    <w:rsid w:val="00810A77"/>
    <w:rsid w:val="008118EE"/>
    <w:rsid w:val="00811AFB"/>
    <w:rsid w:val="00811B4A"/>
    <w:rsid w:val="00812575"/>
    <w:rsid w:val="00813514"/>
    <w:rsid w:val="00813BCF"/>
    <w:rsid w:val="008143CA"/>
    <w:rsid w:val="0081466E"/>
    <w:rsid w:val="008150D4"/>
    <w:rsid w:val="00815878"/>
    <w:rsid w:val="0081783A"/>
    <w:rsid w:val="00817E4F"/>
    <w:rsid w:val="008215DA"/>
    <w:rsid w:val="00822D3A"/>
    <w:rsid w:val="008238AF"/>
    <w:rsid w:val="00823B59"/>
    <w:rsid w:val="008247ED"/>
    <w:rsid w:val="00825077"/>
    <w:rsid w:val="0082561A"/>
    <w:rsid w:val="00825B2D"/>
    <w:rsid w:val="008268F1"/>
    <w:rsid w:val="008269D6"/>
    <w:rsid w:val="00826EB0"/>
    <w:rsid w:val="00827013"/>
    <w:rsid w:val="00827461"/>
    <w:rsid w:val="008303AA"/>
    <w:rsid w:val="008304C3"/>
    <w:rsid w:val="008306F6"/>
    <w:rsid w:val="00830A8B"/>
    <w:rsid w:val="00831EBF"/>
    <w:rsid w:val="00832E4F"/>
    <w:rsid w:val="008333B1"/>
    <w:rsid w:val="00833B90"/>
    <w:rsid w:val="008359CE"/>
    <w:rsid w:val="00835C7C"/>
    <w:rsid w:val="00835F65"/>
    <w:rsid w:val="008374FA"/>
    <w:rsid w:val="0083755F"/>
    <w:rsid w:val="0083766D"/>
    <w:rsid w:val="00837BFA"/>
    <w:rsid w:val="00840951"/>
    <w:rsid w:val="00840AE5"/>
    <w:rsid w:val="00841726"/>
    <w:rsid w:val="00841C90"/>
    <w:rsid w:val="00842253"/>
    <w:rsid w:val="008423C9"/>
    <w:rsid w:val="0084299D"/>
    <w:rsid w:val="00842FCE"/>
    <w:rsid w:val="0084485D"/>
    <w:rsid w:val="008455D0"/>
    <w:rsid w:val="008460F8"/>
    <w:rsid w:val="00847091"/>
    <w:rsid w:val="00847616"/>
    <w:rsid w:val="00847E5D"/>
    <w:rsid w:val="00847EB4"/>
    <w:rsid w:val="00847ECE"/>
    <w:rsid w:val="00850EC8"/>
    <w:rsid w:val="0085109A"/>
    <w:rsid w:val="0085255F"/>
    <w:rsid w:val="008528EC"/>
    <w:rsid w:val="008535D4"/>
    <w:rsid w:val="008545A8"/>
    <w:rsid w:val="00854B9C"/>
    <w:rsid w:val="0085586E"/>
    <w:rsid w:val="00855C39"/>
    <w:rsid w:val="00855E06"/>
    <w:rsid w:val="008567B1"/>
    <w:rsid w:val="0085747A"/>
    <w:rsid w:val="008579C3"/>
    <w:rsid w:val="00860A71"/>
    <w:rsid w:val="0086125A"/>
    <w:rsid w:val="00862766"/>
    <w:rsid w:val="00862FE7"/>
    <w:rsid w:val="0086312E"/>
    <w:rsid w:val="00863510"/>
    <w:rsid w:val="0086513A"/>
    <w:rsid w:val="008656B8"/>
    <w:rsid w:val="008659D8"/>
    <w:rsid w:val="00865C68"/>
    <w:rsid w:val="0086600F"/>
    <w:rsid w:val="00867F75"/>
    <w:rsid w:val="00870590"/>
    <w:rsid w:val="0087064C"/>
    <w:rsid w:val="0087083A"/>
    <w:rsid w:val="00871594"/>
    <w:rsid w:val="0087177B"/>
    <w:rsid w:val="00872068"/>
    <w:rsid w:val="00872535"/>
    <w:rsid w:val="00872AA8"/>
    <w:rsid w:val="00872F6C"/>
    <w:rsid w:val="00874072"/>
    <w:rsid w:val="008742ED"/>
    <w:rsid w:val="00874A70"/>
    <w:rsid w:val="008757B5"/>
    <w:rsid w:val="0087729F"/>
    <w:rsid w:val="008772D2"/>
    <w:rsid w:val="00880EE3"/>
    <w:rsid w:val="00880FD5"/>
    <w:rsid w:val="00881B1D"/>
    <w:rsid w:val="00882A96"/>
    <w:rsid w:val="00883492"/>
    <w:rsid w:val="00883617"/>
    <w:rsid w:val="008841F0"/>
    <w:rsid w:val="008850A4"/>
    <w:rsid w:val="00885230"/>
    <w:rsid w:val="008854A5"/>
    <w:rsid w:val="0088557F"/>
    <w:rsid w:val="00885584"/>
    <w:rsid w:val="00885C97"/>
    <w:rsid w:val="00885D16"/>
    <w:rsid w:val="00886D8D"/>
    <w:rsid w:val="00887695"/>
    <w:rsid w:val="008879AC"/>
    <w:rsid w:val="00887C28"/>
    <w:rsid w:val="0089024D"/>
    <w:rsid w:val="00890AED"/>
    <w:rsid w:val="0089100E"/>
    <w:rsid w:val="008917BA"/>
    <w:rsid w:val="00891C54"/>
    <w:rsid w:val="00891C9B"/>
    <w:rsid w:val="0089322A"/>
    <w:rsid w:val="00893F12"/>
    <w:rsid w:val="008947E8"/>
    <w:rsid w:val="00894BE3"/>
    <w:rsid w:val="00895261"/>
    <w:rsid w:val="00895AAB"/>
    <w:rsid w:val="0089748F"/>
    <w:rsid w:val="00897851"/>
    <w:rsid w:val="008A0074"/>
    <w:rsid w:val="008A0BD9"/>
    <w:rsid w:val="008A1328"/>
    <w:rsid w:val="008A147D"/>
    <w:rsid w:val="008A1A6B"/>
    <w:rsid w:val="008A1CE1"/>
    <w:rsid w:val="008A368C"/>
    <w:rsid w:val="008A3776"/>
    <w:rsid w:val="008A4CC8"/>
    <w:rsid w:val="008A5555"/>
    <w:rsid w:val="008A5C95"/>
    <w:rsid w:val="008A6233"/>
    <w:rsid w:val="008A63FC"/>
    <w:rsid w:val="008A6CB1"/>
    <w:rsid w:val="008A6CED"/>
    <w:rsid w:val="008A6EEB"/>
    <w:rsid w:val="008B01A2"/>
    <w:rsid w:val="008B1446"/>
    <w:rsid w:val="008B2091"/>
    <w:rsid w:val="008B2C4F"/>
    <w:rsid w:val="008B4CDF"/>
    <w:rsid w:val="008B6C4D"/>
    <w:rsid w:val="008B6E4B"/>
    <w:rsid w:val="008B70D3"/>
    <w:rsid w:val="008B7C46"/>
    <w:rsid w:val="008B7FD7"/>
    <w:rsid w:val="008C0BF0"/>
    <w:rsid w:val="008C10A5"/>
    <w:rsid w:val="008C1280"/>
    <w:rsid w:val="008C2111"/>
    <w:rsid w:val="008C3629"/>
    <w:rsid w:val="008C402B"/>
    <w:rsid w:val="008C474B"/>
    <w:rsid w:val="008C48D0"/>
    <w:rsid w:val="008C494F"/>
    <w:rsid w:val="008C4E98"/>
    <w:rsid w:val="008C4EE5"/>
    <w:rsid w:val="008C5768"/>
    <w:rsid w:val="008C71E4"/>
    <w:rsid w:val="008C759B"/>
    <w:rsid w:val="008D0AF5"/>
    <w:rsid w:val="008D0CCF"/>
    <w:rsid w:val="008D0EE9"/>
    <w:rsid w:val="008D1201"/>
    <w:rsid w:val="008D13C9"/>
    <w:rsid w:val="008D14EB"/>
    <w:rsid w:val="008D17DE"/>
    <w:rsid w:val="008D265C"/>
    <w:rsid w:val="008D2EA7"/>
    <w:rsid w:val="008D40ED"/>
    <w:rsid w:val="008D69F6"/>
    <w:rsid w:val="008D700B"/>
    <w:rsid w:val="008D7756"/>
    <w:rsid w:val="008D780F"/>
    <w:rsid w:val="008D7F4A"/>
    <w:rsid w:val="008E03E0"/>
    <w:rsid w:val="008E0F7D"/>
    <w:rsid w:val="008E22F7"/>
    <w:rsid w:val="008E299E"/>
    <w:rsid w:val="008E2C64"/>
    <w:rsid w:val="008E4058"/>
    <w:rsid w:val="008E44D9"/>
    <w:rsid w:val="008E4630"/>
    <w:rsid w:val="008E4BC1"/>
    <w:rsid w:val="008E5124"/>
    <w:rsid w:val="008E586A"/>
    <w:rsid w:val="008E5957"/>
    <w:rsid w:val="008E5B05"/>
    <w:rsid w:val="008E674E"/>
    <w:rsid w:val="008E7476"/>
    <w:rsid w:val="008E76A8"/>
    <w:rsid w:val="008E7924"/>
    <w:rsid w:val="008E7FE6"/>
    <w:rsid w:val="008F0748"/>
    <w:rsid w:val="008F0BF5"/>
    <w:rsid w:val="008F1F4C"/>
    <w:rsid w:val="008F3D4E"/>
    <w:rsid w:val="008F5208"/>
    <w:rsid w:val="008F578C"/>
    <w:rsid w:val="008F5F7E"/>
    <w:rsid w:val="008F6860"/>
    <w:rsid w:val="008F6E86"/>
    <w:rsid w:val="008F73FC"/>
    <w:rsid w:val="009001BC"/>
    <w:rsid w:val="00902820"/>
    <w:rsid w:val="00902B0C"/>
    <w:rsid w:val="00902C20"/>
    <w:rsid w:val="00902C8F"/>
    <w:rsid w:val="00903A03"/>
    <w:rsid w:val="00903D81"/>
    <w:rsid w:val="009040A6"/>
    <w:rsid w:val="0090493E"/>
    <w:rsid w:val="00905BA0"/>
    <w:rsid w:val="00906CE5"/>
    <w:rsid w:val="009076D6"/>
    <w:rsid w:val="00910F4C"/>
    <w:rsid w:val="00911020"/>
    <w:rsid w:val="00911303"/>
    <w:rsid w:val="009114A0"/>
    <w:rsid w:val="009127B2"/>
    <w:rsid w:val="009136AC"/>
    <w:rsid w:val="00914C90"/>
    <w:rsid w:val="00914EB4"/>
    <w:rsid w:val="0091589D"/>
    <w:rsid w:val="00916BDF"/>
    <w:rsid w:val="00917A4A"/>
    <w:rsid w:val="009202AB"/>
    <w:rsid w:val="00920AEF"/>
    <w:rsid w:val="00920B17"/>
    <w:rsid w:val="009212E4"/>
    <w:rsid w:val="009215D6"/>
    <w:rsid w:val="00922DBE"/>
    <w:rsid w:val="009232E1"/>
    <w:rsid w:val="00923910"/>
    <w:rsid w:val="00923E00"/>
    <w:rsid w:val="009273E5"/>
    <w:rsid w:val="0093034B"/>
    <w:rsid w:val="00931D9C"/>
    <w:rsid w:val="00932156"/>
    <w:rsid w:val="0093227A"/>
    <w:rsid w:val="009337F4"/>
    <w:rsid w:val="00933917"/>
    <w:rsid w:val="00933A23"/>
    <w:rsid w:val="009340A0"/>
    <w:rsid w:val="00934C08"/>
    <w:rsid w:val="00935538"/>
    <w:rsid w:val="00935FFF"/>
    <w:rsid w:val="00936C7F"/>
    <w:rsid w:val="00936D0C"/>
    <w:rsid w:val="00937330"/>
    <w:rsid w:val="0093749D"/>
    <w:rsid w:val="00937CA2"/>
    <w:rsid w:val="00940414"/>
    <w:rsid w:val="0094116D"/>
    <w:rsid w:val="00941960"/>
    <w:rsid w:val="0094197E"/>
    <w:rsid w:val="00942A8D"/>
    <w:rsid w:val="00942EEF"/>
    <w:rsid w:val="0094300F"/>
    <w:rsid w:val="00943210"/>
    <w:rsid w:val="00943BE2"/>
    <w:rsid w:val="00944A9B"/>
    <w:rsid w:val="009462A7"/>
    <w:rsid w:val="0094666A"/>
    <w:rsid w:val="00946A4A"/>
    <w:rsid w:val="00946D8A"/>
    <w:rsid w:val="00946FBA"/>
    <w:rsid w:val="00947508"/>
    <w:rsid w:val="009500E6"/>
    <w:rsid w:val="009511C4"/>
    <w:rsid w:val="00954CD8"/>
    <w:rsid w:val="00955755"/>
    <w:rsid w:val="009558A7"/>
    <w:rsid w:val="00956436"/>
    <w:rsid w:val="00956554"/>
    <w:rsid w:val="00956EC1"/>
    <w:rsid w:val="009572A8"/>
    <w:rsid w:val="009579CF"/>
    <w:rsid w:val="00957E4C"/>
    <w:rsid w:val="00960CBE"/>
    <w:rsid w:val="0096187D"/>
    <w:rsid w:val="009618C1"/>
    <w:rsid w:val="00962CDC"/>
    <w:rsid w:val="00963742"/>
    <w:rsid w:val="009637DB"/>
    <w:rsid w:val="009638BF"/>
    <w:rsid w:val="0096397C"/>
    <w:rsid w:val="00964C55"/>
    <w:rsid w:val="00964ED8"/>
    <w:rsid w:val="00965BB9"/>
    <w:rsid w:val="00965C99"/>
    <w:rsid w:val="00965E7A"/>
    <w:rsid w:val="009662FB"/>
    <w:rsid w:val="00966430"/>
    <w:rsid w:val="009700FF"/>
    <w:rsid w:val="00970B3E"/>
    <w:rsid w:val="00970C35"/>
    <w:rsid w:val="009712EE"/>
    <w:rsid w:val="0097157A"/>
    <w:rsid w:val="00971F51"/>
    <w:rsid w:val="00972BEE"/>
    <w:rsid w:val="00972F79"/>
    <w:rsid w:val="00973082"/>
    <w:rsid w:val="00974197"/>
    <w:rsid w:val="009743A8"/>
    <w:rsid w:val="00974A74"/>
    <w:rsid w:val="0097532D"/>
    <w:rsid w:val="0097596D"/>
    <w:rsid w:val="00975C9D"/>
    <w:rsid w:val="00975F43"/>
    <w:rsid w:val="0097648B"/>
    <w:rsid w:val="009768AF"/>
    <w:rsid w:val="00980754"/>
    <w:rsid w:val="009820CC"/>
    <w:rsid w:val="0098224D"/>
    <w:rsid w:val="00982251"/>
    <w:rsid w:val="00982317"/>
    <w:rsid w:val="00982C83"/>
    <w:rsid w:val="009839B5"/>
    <w:rsid w:val="00984279"/>
    <w:rsid w:val="00984F95"/>
    <w:rsid w:val="00985FCF"/>
    <w:rsid w:val="00986918"/>
    <w:rsid w:val="00991A6C"/>
    <w:rsid w:val="00991F7E"/>
    <w:rsid w:val="00992238"/>
    <w:rsid w:val="009922DA"/>
    <w:rsid w:val="00992917"/>
    <w:rsid w:val="00992B7A"/>
    <w:rsid w:val="00993147"/>
    <w:rsid w:val="009942E5"/>
    <w:rsid w:val="00994C62"/>
    <w:rsid w:val="0099507B"/>
    <w:rsid w:val="0099521D"/>
    <w:rsid w:val="00995CD4"/>
    <w:rsid w:val="00995F33"/>
    <w:rsid w:val="009976AD"/>
    <w:rsid w:val="009A0221"/>
    <w:rsid w:val="009A0398"/>
    <w:rsid w:val="009A04F5"/>
    <w:rsid w:val="009A0792"/>
    <w:rsid w:val="009A0A68"/>
    <w:rsid w:val="009A15E4"/>
    <w:rsid w:val="009A230A"/>
    <w:rsid w:val="009A34D3"/>
    <w:rsid w:val="009A43F2"/>
    <w:rsid w:val="009A4631"/>
    <w:rsid w:val="009A485F"/>
    <w:rsid w:val="009A4BC4"/>
    <w:rsid w:val="009A4C3D"/>
    <w:rsid w:val="009A53B6"/>
    <w:rsid w:val="009A64B5"/>
    <w:rsid w:val="009A75E1"/>
    <w:rsid w:val="009B0329"/>
    <w:rsid w:val="009B0DAD"/>
    <w:rsid w:val="009B1923"/>
    <w:rsid w:val="009B26E4"/>
    <w:rsid w:val="009B2C1F"/>
    <w:rsid w:val="009B2E48"/>
    <w:rsid w:val="009B4A24"/>
    <w:rsid w:val="009B56EF"/>
    <w:rsid w:val="009B59C7"/>
    <w:rsid w:val="009B5C84"/>
    <w:rsid w:val="009B5D0B"/>
    <w:rsid w:val="009B60CC"/>
    <w:rsid w:val="009B6202"/>
    <w:rsid w:val="009B787E"/>
    <w:rsid w:val="009C050E"/>
    <w:rsid w:val="009C13E1"/>
    <w:rsid w:val="009C156B"/>
    <w:rsid w:val="009C2306"/>
    <w:rsid w:val="009C26EF"/>
    <w:rsid w:val="009C2847"/>
    <w:rsid w:val="009C2FA7"/>
    <w:rsid w:val="009C3026"/>
    <w:rsid w:val="009C34B7"/>
    <w:rsid w:val="009C4F1C"/>
    <w:rsid w:val="009C6648"/>
    <w:rsid w:val="009C6BEE"/>
    <w:rsid w:val="009D09ED"/>
    <w:rsid w:val="009D1064"/>
    <w:rsid w:val="009D124B"/>
    <w:rsid w:val="009D1339"/>
    <w:rsid w:val="009D2895"/>
    <w:rsid w:val="009D38EB"/>
    <w:rsid w:val="009D3A53"/>
    <w:rsid w:val="009D3ABA"/>
    <w:rsid w:val="009D3CFC"/>
    <w:rsid w:val="009D3DBE"/>
    <w:rsid w:val="009D4B54"/>
    <w:rsid w:val="009D68AB"/>
    <w:rsid w:val="009D69AE"/>
    <w:rsid w:val="009D6B19"/>
    <w:rsid w:val="009D70AD"/>
    <w:rsid w:val="009D7A1E"/>
    <w:rsid w:val="009E011E"/>
    <w:rsid w:val="009E03A9"/>
    <w:rsid w:val="009E06EC"/>
    <w:rsid w:val="009E10F5"/>
    <w:rsid w:val="009E142C"/>
    <w:rsid w:val="009E1AC1"/>
    <w:rsid w:val="009E2B18"/>
    <w:rsid w:val="009E3E16"/>
    <w:rsid w:val="009E40D8"/>
    <w:rsid w:val="009E4E36"/>
    <w:rsid w:val="009E4F3C"/>
    <w:rsid w:val="009E53D4"/>
    <w:rsid w:val="009E5619"/>
    <w:rsid w:val="009E5823"/>
    <w:rsid w:val="009E7311"/>
    <w:rsid w:val="009E7731"/>
    <w:rsid w:val="009E7D2B"/>
    <w:rsid w:val="009F064C"/>
    <w:rsid w:val="009F18C1"/>
    <w:rsid w:val="009F1AD2"/>
    <w:rsid w:val="009F265A"/>
    <w:rsid w:val="009F2FEB"/>
    <w:rsid w:val="009F34EB"/>
    <w:rsid w:val="009F64FB"/>
    <w:rsid w:val="009F6F13"/>
    <w:rsid w:val="009F7652"/>
    <w:rsid w:val="009F7857"/>
    <w:rsid w:val="009F7DB7"/>
    <w:rsid w:val="00A00A92"/>
    <w:rsid w:val="00A00BE9"/>
    <w:rsid w:val="00A00F2C"/>
    <w:rsid w:val="00A018EB"/>
    <w:rsid w:val="00A0193E"/>
    <w:rsid w:val="00A01ADE"/>
    <w:rsid w:val="00A02E79"/>
    <w:rsid w:val="00A035A6"/>
    <w:rsid w:val="00A03A91"/>
    <w:rsid w:val="00A0422B"/>
    <w:rsid w:val="00A0428F"/>
    <w:rsid w:val="00A05A20"/>
    <w:rsid w:val="00A0724F"/>
    <w:rsid w:val="00A073D2"/>
    <w:rsid w:val="00A074D0"/>
    <w:rsid w:val="00A07749"/>
    <w:rsid w:val="00A07CA4"/>
    <w:rsid w:val="00A07DE6"/>
    <w:rsid w:val="00A07ECC"/>
    <w:rsid w:val="00A10F48"/>
    <w:rsid w:val="00A11B84"/>
    <w:rsid w:val="00A12BDF"/>
    <w:rsid w:val="00A132FE"/>
    <w:rsid w:val="00A135B8"/>
    <w:rsid w:val="00A13B32"/>
    <w:rsid w:val="00A13F49"/>
    <w:rsid w:val="00A144C6"/>
    <w:rsid w:val="00A14543"/>
    <w:rsid w:val="00A1508A"/>
    <w:rsid w:val="00A15B0C"/>
    <w:rsid w:val="00A15DC8"/>
    <w:rsid w:val="00A16744"/>
    <w:rsid w:val="00A16990"/>
    <w:rsid w:val="00A174CD"/>
    <w:rsid w:val="00A206DA"/>
    <w:rsid w:val="00A20ADE"/>
    <w:rsid w:val="00A21F95"/>
    <w:rsid w:val="00A2218B"/>
    <w:rsid w:val="00A22324"/>
    <w:rsid w:val="00A2253F"/>
    <w:rsid w:val="00A22690"/>
    <w:rsid w:val="00A22BE2"/>
    <w:rsid w:val="00A23292"/>
    <w:rsid w:val="00A23306"/>
    <w:rsid w:val="00A24C52"/>
    <w:rsid w:val="00A24CA2"/>
    <w:rsid w:val="00A25DA2"/>
    <w:rsid w:val="00A2676D"/>
    <w:rsid w:val="00A26939"/>
    <w:rsid w:val="00A26CDD"/>
    <w:rsid w:val="00A271CC"/>
    <w:rsid w:val="00A27240"/>
    <w:rsid w:val="00A30D49"/>
    <w:rsid w:val="00A31278"/>
    <w:rsid w:val="00A31D94"/>
    <w:rsid w:val="00A32629"/>
    <w:rsid w:val="00A32B9C"/>
    <w:rsid w:val="00A33C02"/>
    <w:rsid w:val="00A33E0C"/>
    <w:rsid w:val="00A34168"/>
    <w:rsid w:val="00A349E6"/>
    <w:rsid w:val="00A34B3F"/>
    <w:rsid w:val="00A3523E"/>
    <w:rsid w:val="00A35C3E"/>
    <w:rsid w:val="00A36B44"/>
    <w:rsid w:val="00A36BAB"/>
    <w:rsid w:val="00A36C85"/>
    <w:rsid w:val="00A36F17"/>
    <w:rsid w:val="00A40118"/>
    <w:rsid w:val="00A407C8"/>
    <w:rsid w:val="00A4093F"/>
    <w:rsid w:val="00A4174A"/>
    <w:rsid w:val="00A418E7"/>
    <w:rsid w:val="00A41C7C"/>
    <w:rsid w:val="00A4247F"/>
    <w:rsid w:val="00A43B29"/>
    <w:rsid w:val="00A442B7"/>
    <w:rsid w:val="00A45639"/>
    <w:rsid w:val="00A45C2D"/>
    <w:rsid w:val="00A45DAD"/>
    <w:rsid w:val="00A4677B"/>
    <w:rsid w:val="00A46906"/>
    <w:rsid w:val="00A469B6"/>
    <w:rsid w:val="00A50240"/>
    <w:rsid w:val="00A50254"/>
    <w:rsid w:val="00A511A3"/>
    <w:rsid w:val="00A513FE"/>
    <w:rsid w:val="00A515E5"/>
    <w:rsid w:val="00A51DA7"/>
    <w:rsid w:val="00A525B1"/>
    <w:rsid w:val="00A5262F"/>
    <w:rsid w:val="00A539CA"/>
    <w:rsid w:val="00A540B0"/>
    <w:rsid w:val="00A54373"/>
    <w:rsid w:val="00A54499"/>
    <w:rsid w:val="00A545E2"/>
    <w:rsid w:val="00A54958"/>
    <w:rsid w:val="00A54983"/>
    <w:rsid w:val="00A54FEB"/>
    <w:rsid w:val="00A55267"/>
    <w:rsid w:val="00A5608C"/>
    <w:rsid w:val="00A56523"/>
    <w:rsid w:val="00A574FA"/>
    <w:rsid w:val="00A575A3"/>
    <w:rsid w:val="00A57AA4"/>
    <w:rsid w:val="00A605E9"/>
    <w:rsid w:val="00A61680"/>
    <w:rsid w:val="00A623AC"/>
    <w:rsid w:val="00A6269B"/>
    <w:rsid w:val="00A62812"/>
    <w:rsid w:val="00A63AF8"/>
    <w:rsid w:val="00A653FB"/>
    <w:rsid w:val="00A65AC6"/>
    <w:rsid w:val="00A65F5B"/>
    <w:rsid w:val="00A673BC"/>
    <w:rsid w:val="00A6769D"/>
    <w:rsid w:val="00A67771"/>
    <w:rsid w:val="00A67B2C"/>
    <w:rsid w:val="00A70776"/>
    <w:rsid w:val="00A7181B"/>
    <w:rsid w:val="00A71A55"/>
    <w:rsid w:val="00A71EE1"/>
    <w:rsid w:val="00A71F91"/>
    <w:rsid w:val="00A72069"/>
    <w:rsid w:val="00A722CB"/>
    <w:rsid w:val="00A7248A"/>
    <w:rsid w:val="00A726AC"/>
    <w:rsid w:val="00A728E1"/>
    <w:rsid w:val="00A72CDA"/>
    <w:rsid w:val="00A7389C"/>
    <w:rsid w:val="00A763BD"/>
    <w:rsid w:val="00A76924"/>
    <w:rsid w:val="00A76A8A"/>
    <w:rsid w:val="00A76E1F"/>
    <w:rsid w:val="00A76F3A"/>
    <w:rsid w:val="00A77193"/>
    <w:rsid w:val="00A77AC2"/>
    <w:rsid w:val="00A830FE"/>
    <w:rsid w:val="00A8367E"/>
    <w:rsid w:val="00A83B78"/>
    <w:rsid w:val="00A84265"/>
    <w:rsid w:val="00A84362"/>
    <w:rsid w:val="00A843F8"/>
    <w:rsid w:val="00A848AB"/>
    <w:rsid w:val="00A84CFA"/>
    <w:rsid w:val="00A84DBD"/>
    <w:rsid w:val="00A85ADA"/>
    <w:rsid w:val="00A85B69"/>
    <w:rsid w:val="00A872DB"/>
    <w:rsid w:val="00A9070B"/>
    <w:rsid w:val="00A90EF6"/>
    <w:rsid w:val="00A9152F"/>
    <w:rsid w:val="00A91F9C"/>
    <w:rsid w:val="00A9224A"/>
    <w:rsid w:val="00A92601"/>
    <w:rsid w:val="00A94236"/>
    <w:rsid w:val="00A94BB8"/>
    <w:rsid w:val="00A95A21"/>
    <w:rsid w:val="00A967E4"/>
    <w:rsid w:val="00A97055"/>
    <w:rsid w:val="00A97855"/>
    <w:rsid w:val="00A97CF8"/>
    <w:rsid w:val="00AA0069"/>
    <w:rsid w:val="00AA024E"/>
    <w:rsid w:val="00AA06E4"/>
    <w:rsid w:val="00AA1749"/>
    <w:rsid w:val="00AA2090"/>
    <w:rsid w:val="00AA21EB"/>
    <w:rsid w:val="00AA2654"/>
    <w:rsid w:val="00AA3424"/>
    <w:rsid w:val="00AA3871"/>
    <w:rsid w:val="00AA4337"/>
    <w:rsid w:val="00AA57C4"/>
    <w:rsid w:val="00AA5A0A"/>
    <w:rsid w:val="00AA5E04"/>
    <w:rsid w:val="00AB027A"/>
    <w:rsid w:val="00AB02AC"/>
    <w:rsid w:val="00AB0EA8"/>
    <w:rsid w:val="00AB19E3"/>
    <w:rsid w:val="00AB1C40"/>
    <w:rsid w:val="00AB1FA7"/>
    <w:rsid w:val="00AB20E5"/>
    <w:rsid w:val="00AB26C9"/>
    <w:rsid w:val="00AB3140"/>
    <w:rsid w:val="00AB32D2"/>
    <w:rsid w:val="00AB3348"/>
    <w:rsid w:val="00AB37A1"/>
    <w:rsid w:val="00AB424E"/>
    <w:rsid w:val="00AB4383"/>
    <w:rsid w:val="00AB53A0"/>
    <w:rsid w:val="00AB6911"/>
    <w:rsid w:val="00AB6E4C"/>
    <w:rsid w:val="00AB7A9D"/>
    <w:rsid w:val="00AC152D"/>
    <w:rsid w:val="00AC2061"/>
    <w:rsid w:val="00AC217E"/>
    <w:rsid w:val="00AC2327"/>
    <w:rsid w:val="00AC2519"/>
    <w:rsid w:val="00AC2CFB"/>
    <w:rsid w:val="00AC5D4D"/>
    <w:rsid w:val="00AC5E6B"/>
    <w:rsid w:val="00AC6ADC"/>
    <w:rsid w:val="00AC79EF"/>
    <w:rsid w:val="00AC7DBA"/>
    <w:rsid w:val="00AD25F0"/>
    <w:rsid w:val="00AD2F1D"/>
    <w:rsid w:val="00AD3FA4"/>
    <w:rsid w:val="00AD5297"/>
    <w:rsid w:val="00AD7CD8"/>
    <w:rsid w:val="00AE0CBA"/>
    <w:rsid w:val="00AE52DB"/>
    <w:rsid w:val="00AE6B6B"/>
    <w:rsid w:val="00AE7411"/>
    <w:rsid w:val="00AF105F"/>
    <w:rsid w:val="00AF1873"/>
    <w:rsid w:val="00AF2301"/>
    <w:rsid w:val="00AF327E"/>
    <w:rsid w:val="00AF3356"/>
    <w:rsid w:val="00AF5DDE"/>
    <w:rsid w:val="00AF6024"/>
    <w:rsid w:val="00AF6995"/>
    <w:rsid w:val="00B00498"/>
    <w:rsid w:val="00B0083D"/>
    <w:rsid w:val="00B008C0"/>
    <w:rsid w:val="00B00E78"/>
    <w:rsid w:val="00B02C7E"/>
    <w:rsid w:val="00B02F3A"/>
    <w:rsid w:val="00B03BDA"/>
    <w:rsid w:val="00B04223"/>
    <w:rsid w:val="00B0522A"/>
    <w:rsid w:val="00B0537D"/>
    <w:rsid w:val="00B05806"/>
    <w:rsid w:val="00B0611D"/>
    <w:rsid w:val="00B0626F"/>
    <w:rsid w:val="00B06F8A"/>
    <w:rsid w:val="00B07932"/>
    <w:rsid w:val="00B1069F"/>
    <w:rsid w:val="00B10CB8"/>
    <w:rsid w:val="00B11553"/>
    <w:rsid w:val="00B130DC"/>
    <w:rsid w:val="00B132F0"/>
    <w:rsid w:val="00B139C7"/>
    <w:rsid w:val="00B13D6A"/>
    <w:rsid w:val="00B1400E"/>
    <w:rsid w:val="00B14192"/>
    <w:rsid w:val="00B14AE8"/>
    <w:rsid w:val="00B14EFD"/>
    <w:rsid w:val="00B1537D"/>
    <w:rsid w:val="00B16382"/>
    <w:rsid w:val="00B17D52"/>
    <w:rsid w:val="00B20134"/>
    <w:rsid w:val="00B202FD"/>
    <w:rsid w:val="00B219F1"/>
    <w:rsid w:val="00B22397"/>
    <w:rsid w:val="00B2290B"/>
    <w:rsid w:val="00B23272"/>
    <w:rsid w:val="00B242DB"/>
    <w:rsid w:val="00B245F6"/>
    <w:rsid w:val="00B24949"/>
    <w:rsid w:val="00B24A57"/>
    <w:rsid w:val="00B24D63"/>
    <w:rsid w:val="00B250FF"/>
    <w:rsid w:val="00B26605"/>
    <w:rsid w:val="00B26E57"/>
    <w:rsid w:val="00B27DFF"/>
    <w:rsid w:val="00B302DC"/>
    <w:rsid w:val="00B304CC"/>
    <w:rsid w:val="00B31509"/>
    <w:rsid w:val="00B317B1"/>
    <w:rsid w:val="00B31F6E"/>
    <w:rsid w:val="00B329CB"/>
    <w:rsid w:val="00B32E73"/>
    <w:rsid w:val="00B3316D"/>
    <w:rsid w:val="00B33C03"/>
    <w:rsid w:val="00B3400A"/>
    <w:rsid w:val="00B340C0"/>
    <w:rsid w:val="00B34601"/>
    <w:rsid w:val="00B351B4"/>
    <w:rsid w:val="00B35405"/>
    <w:rsid w:val="00B356CF"/>
    <w:rsid w:val="00B35708"/>
    <w:rsid w:val="00B358EF"/>
    <w:rsid w:val="00B36408"/>
    <w:rsid w:val="00B36550"/>
    <w:rsid w:val="00B36B18"/>
    <w:rsid w:val="00B37D00"/>
    <w:rsid w:val="00B40680"/>
    <w:rsid w:val="00B40B6E"/>
    <w:rsid w:val="00B4140A"/>
    <w:rsid w:val="00B416C0"/>
    <w:rsid w:val="00B41C97"/>
    <w:rsid w:val="00B41DDC"/>
    <w:rsid w:val="00B4250D"/>
    <w:rsid w:val="00B43BC8"/>
    <w:rsid w:val="00B44D28"/>
    <w:rsid w:val="00B45680"/>
    <w:rsid w:val="00B46A48"/>
    <w:rsid w:val="00B46DDC"/>
    <w:rsid w:val="00B472DA"/>
    <w:rsid w:val="00B47CB8"/>
    <w:rsid w:val="00B506BA"/>
    <w:rsid w:val="00B514B1"/>
    <w:rsid w:val="00B51E5B"/>
    <w:rsid w:val="00B53205"/>
    <w:rsid w:val="00B540A3"/>
    <w:rsid w:val="00B54746"/>
    <w:rsid w:val="00B5476C"/>
    <w:rsid w:val="00B55B72"/>
    <w:rsid w:val="00B55F7B"/>
    <w:rsid w:val="00B55FF5"/>
    <w:rsid w:val="00B56462"/>
    <w:rsid w:val="00B56588"/>
    <w:rsid w:val="00B5694D"/>
    <w:rsid w:val="00B56ABF"/>
    <w:rsid w:val="00B571A3"/>
    <w:rsid w:val="00B572CD"/>
    <w:rsid w:val="00B60DD1"/>
    <w:rsid w:val="00B60EA3"/>
    <w:rsid w:val="00B61543"/>
    <w:rsid w:val="00B616BD"/>
    <w:rsid w:val="00B618C5"/>
    <w:rsid w:val="00B619D3"/>
    <w:rsid w:val="00B627E4"/>
    <w:rsid w:val="00B63359"/>
    <w:rsid w:val="00B659E3"/>
    <w:rsid w:val="00B65E81"/>
    <w:rsid w:val="00B66107"/>
    <w:rsid w:val="00B66D17"/>
    <w:rsid w:val="00B6739A"/>
    <w:rsid w:val="00B674E0"/>
    <w:rsid w:val="00B67786"/>
    <w:rsid w:val="00B67934"/>
    <w:rsid w:val="00B67EB0"/>
    <w:rsid w:val="00B70145"/>
    <w:rsid w:val="00B70E02"/>
    <w:rsid w:val="00B71013"/>
    <w:rsid w:val="00B71149"/>
    <w:rsid w:val="00B714EC"/>
    <w:rsid w:val="00B71B6A"/>
    <w:rsid w:val="00B729BC"/>
    <w:rsid w:val="00B72A0E"/>
    <w:rsid w:val="00B730E2"/>
    <w:rsid w:val="00B74B30"/>
    <w:rsid w:val="00B74EFB"/>
    <w:rsid w:val="00B754DB"/>
    <w:rsid w:val="00B75F26"/>
    <w:rsid w:val="00B764BD"/>
    <w:rsid w:val="00B76A90"/>
    <w:rsid w:val="00B76ACA"/>
    <w:rsid w:val="00B77565"/>
    <w:rsid w:val="00B80DA0"/>
    <w:rsid w:val="00B80E09"/>
    <w:rsid w:val="00B826A0"/>
    <w:rsid w:val="00B830A7"/>
    <w:rsid w:val="00B830B0"/>
    <w:rsid w:val="00B83324"/>
    <w:rsid w:val="00B83ABB"/>
    <w:rsid w:val="00B84333"/>
    <w:rsid w:val="00B84444"/>
    <w:rsid w:val="00B86677"/>
    <w:rsid w:val="00B86790"/>
    <w:rsid w:val="00B86AD1"/>
    <w:rsid w:val="00B87E58"/>
    <w:rsid w:val="00B9034E"/>
    <w:rsid w:val="00B90714"/>
    <w:rsid w:val="00B92761"/>
    <w:rsid w:val="00B92D08"/>
    <w:rsid w:val="00B93BFD"/>
    <w:rsid w:val="00B93F33"/>
    <w:rsid w:val="00B955D6"/>
    <w:rsid w:val="00B97140"/>
    <w:rsid w:val="00BA0122"/>
    <w:rsid w:val="00BA04F6"/>
    <w:rsid w:val="00BA0570"/>
    <w:rsid w:val="00BA08BA"/>
    <w:rsid w:val="00BA0D25"/>
    <w:rsid w:val="00BA12C7"/>
    <w:rsid w:val="00BA1826"/>
    <w:rsid w:val="00BA1C58"/>
    <w:rsid w:val="00BA1DA7"/>
    <w:rsid w:val="00BA2555"/>
    <w:rsid w:val="00BA2877"/>
    <w:rsid w:val="00BA3182"/>
    <w:rsid w:val="00BA3202"/>
    <w:rsid w:val="00BA439A"/>
    <w:rsid w:val="00BA5365"/>
    <w:rsid w:val="00BA61DC"/>
    <w:rsid w:val="00BA6AEB"/>
    <w:rsid w:val="00BA6E3E"/>
    <w:rsid w:val="00BA7078"/>
    <w:rsid w:val="00BA7277"/>
    <w:rsid w:val="00BA79BB"/>
    <w:rsid w:val="00BA7A92"/>
    <w:rsid w:val="00BB0B41"/>
    <w:rsid w:val="00BB12A8"/>
    <w:rsid w:val="00BB1B25"/>
    <w:rsid w:val="00BB2752"/>
    <w:rsid w:val="00BB3AE9"/>
    <w:rsid w:val="00BB3B6B"/>
    <w:rsid w:val="00BB4988"/>
    <w:rsid w:val="00BB4E9A"/>
    <w:rsid w:val="00BB5562"/>
    <w:rsid w:val="00BB576E"/>
    <w:rsid w:val="00BB588F"/>
    <w:rsid w:val="00BB6169"/>
    <w:rsid w:val="00BB61DB"/>
    <w:rsid w:val="00BB6245"/>
    <w:rsid w:val="00BB6796"/>
    <w:rsid w:val="00BB6A12"/>
    <w:rsid w:val="00BB7836"/>
    <w:rsid w:val="00BC089B"/>
    <w:rsid w:val="00BC108D"/>
    <w:rsid w:val="00BC1127"/>
    <w:rsid w:val="00BC1270"/>
    <w:rsid w:val="00BC18D9"/>
    <w:rsid w:val="00BC31A5"/>
    <w:rsid w:val="00BC4746"/>
    <w:rsid w:val="00BC4F82"/>
    <w:rsid w:val="00BC53ED"/>
    <w:rsid w:val="00BC54B9"/>
    <w:rsid w:val="00BC5CB4"/>
    <w:rsid w:val="00BC6370"/>
    <w:rsid w:val="00BC704B"/>
    <w:rsid w:val="00BC75FE"/>
    <w:rsid w:val="00BC7875"/>
    <w:rsid w:val="00BD048D"/>
    <w:rsid w:val="00BD08CF"/>
    <w:rsid w:val="00BD133A"/>
    <w:rsid w:val="00BD18DA"/>
    <w:rsid w:val="00BD21F8"/>
    <w:rsid w:val="00BD2D5E"/>
    <w:rsid w:val="00BD3A96"/>
    <w:rsid w:val="00BD3DED"/>
    <w:rsid w:val="00BD4A1E"/>
    <w:rsid w:val="00BD554E"/>
    <w:rsid w:val="00BD55EE"/>
    <w:rsid w:val="00BD5B2E"/>
    <w:rsid w:val="00BD5C1D"/>
    <w:rsid w:val="00BD668B"/>
    <w:rsid w:val="00BD737B"/>
    <w:rsid w:val="00BD7AEF"/>
    <w:rsid w:val="00BE002B"/>
    <w:rsid w:val="00BE0AD3"/>
    <w:rsid w:val="00BE0C6E"/>
    <w:rsid w:val="00BE1386"/>
    <w:rsid w:val="00BE34A5"/>
    <w:rsid w:val="00BE397F"/>
    <w:rsid w:val="00BE3A9B"/>
    <w:rsid w:val="00BE4BB0"/>
    <w:rsid w:val="00BE54AE"/>
    <w:rsid w:val="00BE6AE8"/>
    <w:rsid w:val="00BE6CB5"/>
    <w:rsid w:val="00BE7888"/>
    <w:rsid w:val="00BF0169"/>
    <w:rsid w:val="00BF037F"/>
    <w:rsid w:val="00BF0563"/>
    <w:rsid w:val="00BF0965"/>
    <w:rsid w:val="00BF1086"/>
    <w:rsid w:val="00BF1E70"/>
    <w:rsid w:val="00BF20CD"/>
    <w:rsid w:val="00BF21E2"/>
    <w:rsid w:val="00BF235D"/>
    <w:rsid w:val="00BF2407"/>
    <w:rsid w:val="00BF2B4C"/>
    <w:rsid w:val="00BF2BA4"/>
    <w:rsid w:val="00BF2D1D"/>
    <w:rsid w:val="00BF2FB4"/>
    <w:rsid w:val="00BF2FE8"/>
    <w:rsid w:val="00BF3A6E"/>
    <w:rsid w:val="00BF4411"/>
    <w:rsid w:val="00BF445B"/>
    <w:rsid w:val="00BF52A4"/>
    <w:rsid w:val="00BF52AA"/>
    <w:rsid w:val="00BF5511"/>
    <w:rsid w:val="00BF5CAE"/>
    <w:rsid w:val="00BF660C"/>
    <w:rsid w:val="00BF6D06"/>
    <w:rsid w:val="00BF6F74"/>
    <w:rsid w:val="00BF74B8"/>
    <w:rsid w:val="00C0092A"/>
    <w:rsid w:val="00C019E1"/>
    <w:rsid w:val="00C01F5D"/>
    <w:rsid w:val="00C02890"/>
    <w:rsid w:val="00C02A20"/>
    <w:rsid w:val="00C03A6A"/>
    <w:rsid w:val="00C03F91"/>
    <w:rsid w:val="00C04BD2"/>
    <w:rsid w:val="00C04C61"/>
    <w:rsid w:val="00C06F63"/>
    <w:rsid w:val="00C073E5"/>
    <w:rsid w:val="00C07CC3"/>
    <w:rsid w:val="00C10444"/>
    <w:rsid w:val="00C11082"/>
    <w:rsid w:val="00C11FFC"/>
    <w:rsid w:val="00C12611"/>
    <w:rsid w:val="00C1353C"/>
    <w:rsid w:val="00C13E65"/>
    <w:rsid w:val="00C13F24"/>
    <w:rsid w:val="00C14BB9"/>
    <w:rsid w:val="00C1513A"/>
    <w:rsid w:val="00C15EDF"/>
    <w:rsid w:val="00C16C91"/>
    <w:rsid w:val="00C16E65"/>
    <w:rsid w:val="00C16ED4"/>
    <w:rsid w:val="00C16F01"/>
    <w:rsid w:val="00C2008A"/>
    <w:rsid w:val="00C201AD"/>
    <w:rsid w:val="00C20E4C"/>
    <w:rsid w:val="00C20FBA"/>
    <w:rsid w:val="00C2169E"/>
    <w:rsid w:val="00C21B02"/>
    <w:rsid w:val="00C21FE0"/>
    <w:rsid w:val="00C2315C"/>
    <w:rsid w:val="00C236A0"/>
    <w:rsid w:val="00C240A1"/>
    <w:rsid w:val="00C24D48"/>
    <w:rsid w:val="00C250A1"/>
    <w:rsid w:val="00C2540A"/>
    <w:rsid w:val="00C25952"/>
    <w:rsid w:val="00C25E74"/>
    <w:rsid w:val="00C2659A"/>
    <w:rsid w:val="00C267CE"/>
    <w:rsid w:val="00C30618"/>
    <w:rsid w:val="00C30E50"/>
    <w:rsid w:val="00C30F76"/>
    <w:rsid w:val="00C3107E"/>
    <w:rsid w:val="00C31FBE"/>
    <w:rsid w:val="00C32A3C"/>
    <w:rsid w:val="00C32BF8"/>
    <w:rsid w:val="00C333E4"/>
    <w:rsid w:val="00C33BDE"/>
    <w:rsid w:val="00C33D24"/>
    <w:rsid w:val="00C34028"/>
    <w:rsid w:val="00C34405"/>
    <w:rsid w:val="00C3467D"/>
    <w:rsid w:val="00C35570"/>
    <w:rsid w:val="00C35F2E"/>
    <w:rsid w:val="00C368DF"/>
    <w:rsid w:val="00C36DB7"/>
    <w:rsid w:val="00C40822"/>
    <w:rsid w:val="00C42F67"/>
    <w:rsid w:val="00C440E3"/>
    <w:rsid w:val="00C444CC"/>
    <w:rsid w:val="00C44925"/>
    <w:rsid w:val="00C44C02"/>
    <w:rsid w:val="00C453E3"/>
    <w:rsid w:val="00C45666"/>
    <w:rsid w:val="00C4571E"/>
    <w:rsid w:val="00C459C7"/>
    <w:rsid w:val="00C470C0"/>
    <w:rsid w:val="00C47A2A"/>
    <w:rsid w:val="00C50EEB"/>
    <w:rsid w:val="00C51023"/>
    <w:rsid w:val="00C519D8"/>
    <w:rsid w:val="00C5310C"/>
    <w:rsid w:val="00C53D54"/>
    <w:rsid w:val="00C5411B"/>
    <w:rsid w:val="00C54723"/>
    <w:rsid w:val="00C55715"/>
    <w:rsid w:val="00C56717"/>
    <w:rsid w:val="00C575B8"/>
    <w:rsid w:val="00C60B4E"/>
    <w:rsid w:val="00C61B03"/>
    <w:rsid w:val="00C61B83"/>
    <w:rsid w:val="00C62612"/>
    <w:rsid w:val="00C6267E"/>
    <w:rsid w:val="00C6346B"/>
    <w:rsid w:val="00C63958"/>
    <w:rsid w:val="00C639CC"/>
    <w:rsid w:val="00C63E12"/>
    <w:rsid w:val="00C664B5"/>
    <w:rsid w:val="00C66F35"/>
    <w:rsid w:val="00C67D8E"/>
    <w:rsid w:val="00C67DD9"/>
    <w:rsid w:val="00C67EC2"/>
    <w:rsid w:val="00C70025"/>
    <w:rsid w:val="00C701DA"/>
    <w:rsid w:val="00C71317"/>
    <w:rsid w:val="00C71711"/>
    <w:rsid w:val="00C71B08"/>
    <w:rsid w:val="00C72631"/>
    <w:rsid w:val="00C73211"/>
    <w:rsid w:val="00C73446"/>
    <w:rsid w:val="00C745D8"/>
    <w:rsid w:val="00C74662"/>
    <w:rsid w:val="00C749F8"/>
    <w:rsid w:val="00C7519E"/>
    <w:rsid w:val="00C807BD"/>
    <w:rsid w:val="00C80BAC"/>
    <w:rsid w:val="00C80EE7"/>
    <w:rsid w:val="00C81A9B"/>
    <w:rsid w:val="00C82095"/>
    <w:rsid w:val="00C83E85"/>
    <w:rsid w:val="00C84405"/>
    <w:rsid w:val="00C84DAB"/>
    <w:rsid w:val="00C85740"/>
    <w:rsid w:val="00C85CFD"/>
    <w:rsid w:val="00C86E41"/>
    <w:rsid w:val="00C8708B"/>
    <w:rsid w:val="00C87292"/>
    <w:rsid w:val="00C87E5B"/>
    <w:rsid w:val="00C9035B"/>
    <w:rsid w:val="00C906BD"/>
    <w:rsid w:val="00C90B4B"/>
    <w:rsid w:val="00C91B71"/>
    <w:rsid w:val="00C92578"/>
    <w:rsid w:val="00C927F8"/>
    <w:rsid w:val="00C93AEE"/>
    <w:rsid w:val="00C93B00"/>
    <w:rsid w:val="00C94C76"/>
    <w:rsid w:val="00C95168"/>
    <w:rsid w:val="00C954FF"/>
    <w:rsid w:val="00C9583B"/>
    <w:rsid w:val="00C95975"/>
    <w:rsid w:val="00C959E7"/>
    <w:rsid w:val="00C95F4F"/>
    <w:rsid w:val="00C962ED"/>
    <w:rsid w:val="00C96A9E"/>
    <w:rsid w:val="00CA0095"/>
    <w:rsid w:val="00CA0392"/>
    <w:rsid w:val="00CA114E"/>
    <w:rsid w:val="00CA15EB"/>
    <w:rsid w:val="00CA1D9E"/>
    <w:rsid w:val="00CA2BB5"/>
    <w:rsid w:val="00CA2F17"/>
    <w:rsid w:val="00CA356E"/>
    <w:rsid w:val="00CA3B37"/>
    <w:rsid w:val="00CA4583"/>
    <w:rsid w:val="00CA4C35"/>
    <w:rsid w:val="00CA580A"/>
    <w:rsid w:val="00CA7B9A"/>
    <w:rsid w:val="00CB039B"/>
    <w:rsid w:val="00CB104F"/>
    <w:rsid w:val="00CB1085"/>
    <w:rsid w:val="00CB147E"/>
    <w:rsid w:val="00CB1D90"/>
    <w:rsid w:val="00CB235A"/>
    <w:rsid w:val="00CB25BF"/>
    <w:rsid w:val="00CB29AD"/>
    <w:rsid w:val="00CB2E06"/>
    <w:rsid w:val="00CB3B0D"/>
    <w:rsid w:val="00CB43F7"/>
    <w:rsid w:val="00CB454B"/>
    <w:rsid w:val="00CB46D2"/>
    <w:rsid w:val="00CB492C"/>
    <w:rsid w:val="00CB547B"/>
    <w:rsid w:val="00CB58F0"/>
    <w:rsid w:val="00CB60AD"/>
    <w:rsid w:val="00CB60C5"/>
    <w:rsid w:val="00CB69C9"/>
    <w:rsid w:val="00CB6F75"/>
    <w:rsid w:val="00CB7C68"/>
    <w:rsid w:val="00CC09E7"/>
    <w:rsid w:val="00CC0D25"/>
    <w:rsid w:val="00CC12C8"/>
    <w:rsid w:val="00CC1963"/>
    <w:rsid w:val="00CC2276"/>
    <w:rsid w:val="00CC2D54"/>
    <w:rsid w:val="00CC2F2B"/>
    <w:rsid w:val="00CC3280"/>
    <w:rsid w:val="00CC38C2"/>
    <w:rsid w:val="00CC532D"/>
    <w:rsid w:val="00CC5703"/>
    <w:rsid w:val="00CC5826"/>
    <w:rsid w:val="00CC5E7A"/>
    <w:rsid w:val="00CC6299"/>
    <w:rsid w:val="00CC65BE"/>
    <w:rsid w:val="00CC79B3"/>
    <w:rsid w:val="00CC7F95"/>
    <w:rsid w:val="00CD0B27"/>
    <w:rsid w:val="00CD1763"/>
    <w:rsid w:val="00CD1AA8"/>
    <w:rsid w:val="00CD223D"/>
    <w:rsid w:val="00CD2B45"/>
    <w:rsid w:val="00CD3772"/>
    <w:rsid w:val="00CD42D5"/>
    <w:rsid w:val="00CD468B"/>
    <w:rsid w:val="00CD4B57"/>
    <w:rsid w:val="00CD4CB3"/>
    <w:rsid w:val="00CD5CD0"/>
    <w:rsid w:val="00CD5E16"/>
    <w:rsid w:val="00CD7077"/>
    <w:rsid w:val="00CD7913"/>
    <w:rsid w:val="00CD7CF5"/>
    <w:rsid w:val="00CE0392"/>
    <w:rsid w:val="00CE1BDC"/>
    <w:rsid w:val="00CE1C85"/>
    <w:rsid w:val="00CE2406"/>
    <w:rsid w:val="00CE2C4E"/>
    <w:rsid w:val="00CE39E4"/>
    <w:rsid w:val="00CE471D"/>
    <w:rsid w:val="00CE4790"/>
    <w:rsid w:val="00CE48AB"/>
    <w:rsid w:val="00CE518D"/>
    <w:rsid w:val="00CE52B8"/>
    <w:rsid w:val="00CE53C4"/>
    <w:rsid w:val="00CE5E00"/>
    <w:rsid w:val="00CE64DA"/>
    <w:rsid w:val="00CE6C84"/>
    <w:rsid w:val="00CE6F6A"/>
    <w:rsid w:val="00CE6F89"/>
    <w:rsid w:val="00CE73E6"/>
    <w:rsid w:val="00CE75BA"/>
    <w:rsid w:val="00CE7DA8"/>
    <w:rsid w:val="00CF0169"/>
    <w:rsid w:val="00CF136D"/>
    <w:rsid w:val="00CF19A8"/>
    <w:rsid w:val="00CF33BA"/>
    <w:rsid w:val="00CF3E69"/>
    <w:rsid w:val="00CF4CDA"/>
    <w:rsid w:val="00CF59AA"/>
    <w:rsid w:val="00CF5FF4"/>
    <w:rsid w:val="00CF63D3"/>
    <w:rsid w:val="00CF6A16"/>
    <w:rsid w:val="00CF74EF"/>
    <w:rsid w:val="00D000C1"/>
    <w:rsid w:val="00D00353"/>
    <w:rsid w:val="00D00BDE"/>
    <w:rsid w:val="00D014B3"/>
    <w:rsid w:val="00D01884"/>
    <w:rsid w:val="00D01A93"/>
    <w:rsid w:val="00D02526"/>
    <w:rsid w:val="00D02594"/>
    <w:rsid w:val="00D02648"/>
    <w:rsid w:val="00D02A43"/>
    <w:rsid w:val="00D03404"/>
    <w:rsid w:val="00D041DC"/>
    <w:rsid w:val="00D0490D"/>
    <w:rsid w:val="00D04E6D"/>
    <w:rsid w:val="00D0527D"/>
    <w:rsid w:val="00D05EAD"/>
    <w:rsid w:val="00D05F05"/>
    <w:rsid w:val="00D060FB"/>
    <w:rsid w:val="00D074F6"/>
    <w:rsid w:val="00D0797B"/>
    <w:rsid w:val="00D109D7"/>
    <w:rsid w:val="00D114A8"/>
    <w:rsid w:val="00D12295"/>
    <w:rsid w:val="00D144B0"/>
    <w:rsid w:val="00D149E7"/>
    <w:rsid w:val="00D14D6A"/>
    <w:rsid w:val="00D14E3F"/>
    <w:rsid w:val="00D1526B"/>
    <w:rsid w:val="00D15927"/>
    <w:rsid w:val="00D15D72"/>
    <w:rsid w:val="00D16BF6"/>
    <w:rsid w:val="00D1723A"/>
    <w:rsid w:val="00D1739D"/>
    <w:rsid w:val="00D17DA8"/>
    <w:rsid w:val="00D2049F"/>
    <w:rsid w:val="00D22861"/>
    <w:rsid w:val="00D22986"/>
    <w:rsid w:val="00D22F13"/>
    <w:rsid w:val="00D22FC3"/>
    <w:rsid w:val="00D2322C"/>
    <w:rsid w:val="00D239BE"/>
    <w:rsid w:val="00D23CBE"/>
    <w:rsid w:val="00D245D7"/>
    <w:rsid w:val="00D247DE"/>
    <w:rsid w:val="00D259D3"/>
    <w:rsid w:val="00D2606A"/>
    <w:rsid w:val="00D26105"/>
    <w:rsid w:val="00D2633C"/>
    <w:rsid w:val="00D26A1A"/>
    <w:rsid w:val="00D308B2"/>
    <w:rsid w:val="00D309F8"/>
    <w:rsid w:val="00D30B58"/>
    <w:rsid w:val="00D30C82"/>
    <w:rsid w:val="00D31100"/>
    <w:rsid w:val="00D31D72"/>
    <w:rsid w:val="00D32005"/>
    <w:rsid w:val="00D331F0"/>
    <w:rsid w:val="00D33903"/>
    <w:rsid w:val="00D33B90"/>
    <w:rsid w:val="00D33D20"/>
    <w:rsid w:val="00D34735"/>
    <w:rsid w:val="00D3491A"/>
    <w:rsid w:val="00D35213"/>
    <w:rsid w:val="00D3522F"/>
    <w:rsid w:val="00D3623A"/>
    <w:rsid w:val="00D3661F"/>
    <w:rsid w:val="00D37FC2"/>
    <w:rsid w:val="00D400F6"/>
    <w:rsid w:val="00D412CE"/>
    <w:rsid w:val="00D41907"/>
    <w:rsid w:val="00D43394"/>
    <w:rsid w:val="00D439F0"/>
    <w:rsid w:val="00D45098"/>
    <w:rsid w:val="00D45207"/>
    <w:rsid w:val="00D452D2"/>
    <w:rsid w:val="00D4553E"/>
    <w:rsid w:val="00D45713"/>
    <w:rsid w:val="00D46D5B"/>
    <w:rsid w:val="00D46E8D"/>
    <w:rsid w:val="00D476F5"/>
    <w:rsid w:val="00D50D94"/>
    <w:rsid w:val="00D5287B"/>
    <w:rsid w:val="00D52AA6"/>
    <w:rsid w:val="00D533CD"/>
    <w:rsid w:val="00D538D4"/>
    <w:rsid w:val="00D53EAA"/>
    <w:rsid w:val="00D546F7"/>
    <w:rsid w:val="00D56690"/>
    <w:rsid w:val="00D56B5F"/>
    <w:rsid w:val="00D57A65"/>
    <w:rsid w:val="00D627B3"/>
    <w:rsid w:val="00D62E4F"/>
    <w:rsid w:val="00D632E5"/>
    <w:rsid w:val="00D6365C"/>
    <w:rsid w:val="00D63A68"/>
    <w:rsid w:val="00D64285"/>
    <w:rsid w:val="00D649E0"/>
    <w:rsid w:val="00D64F12"/>
    <w:rsid w:val="00D65685"/>
    <w:rsid w:val="00D657E5"/>
    <w:rsid w:val="00D661FD"/>
    <w:rsid w:val="00D66FEA"/>
    <w:rsid w:val="00D67823"/>
    <w:rsid w:val="00D67F5D"/>
    <w:rsid w:val="00D70680"/>
    <w:rsid w:val="00D7098A"/>
    <w:rsid w:val="00D71197"/>
    <w:rsid w:val="00D726E8"/>
    <w:rsid w:val="00D7324A"/>
    <w:rsid w:val="00D7385E"/>
    <w:rsid w:val="00D741C1"/>
    <w:rsid w:val="00D748BB"/>
    <w:rsid w:val="00D756C9"/>
    <w:rsid w:val="00D76B2E"/>
    <w:rsid w:val="00D76CF2"/>
    <w:rsid w:val="00D76D14"/>
    <w:rsid w:val="00D778BA"/>
    <w:rsid w:val="00D77C7C"/>
    <w:rsid w:val="00D81D99"/>
    <w:rsid w:val="00D820F1"/>
    <w:rsid w:val="00D82269"/>
    <w:rsid w:val="00D829A0"/>
    <w:rsid w:val="00D82AE3"/>
    <w:rsid w:val="00D82C99"/>
    <w:rsid w:val="00D82F22"/>
    <w:rsid w:val="00D82FAF"/>
    <w:rsid w:val="00D83541"/>
    <w:rsid w:val="00D84091"/>
    <w:rsid w:val="00D844B3"/>
    <w:rsid w:val="00D844DE"/>
    <w:rsid w:val="00D8499A"/>
    <w:rsid w:val="00D86431"/>
    <w:rsid w:val="00D86BCF"/>
    <w:rsid w:val="00D876CC"/>
    <w:rsid w:val="00D87B1F"/>
    <w:rsid w:val="00D87BAF"/>
    <w:rsid w:val="00D87E43"/>
    <w:rsid w:val="00D902B2"/>
    <w:rsid w:val="00D907B9"/>
    <w:rsid w:val="00D90990"/>
    <w:rsid w:val="00D909EE"/>
    <w:rsid w:val="00D911C3"/>
    <w:rsid w:val="00D9196B"/>
    <w:rsid w:val="00D92DED"/>
    <w:rsid w:val="00D92F49"/>
    <w:rsid w:val="00D93503"/>
    <w:rsid w:val="00D945EA"/>
    <w:rsid w:val="00D95BE0"/>
    <w:rsid w:val="00D973EE"/>
    <w:rsid w:val="00D97A60"/>
    <w:rsid w:val="00DA059B"/>
    <w:rsid w:val="00DA0644"/>
    <w:rsid w:val="00DA08B9"/>
    <w:rsid w:val="00DA18A1"/>
    <w:rsid w:val="00DA1DBF"/>
    <w:rsid w:val="00DA20AD"/>
    <w:rsid w:val="00DA3C5E"/>
    <w:rsid w:val="00DA4250"/>
    <w:rsid w:val="00DA47B3"/>
    <w:rsid w:val="00DA5347"/>
    <w:rsid w:val="00DA5A19"/>
    <w:rsid w:val="00DA5B72"/>
    <w:rsid w:val="00DA799A"/>
    <w:rsid w:val="00DB077A"/>
    <w:rsid w:val="00DB07B2"/>
    <w:rsid w:val="00DB12FD"/>
    <w:rsid w:val="00DB1B43"/>
    <w:rsid w:val="00DB2798"/>
    <w:rsid w:val="00DB30F5"/>
    <w:rsid w:val="00DB463D"/>
    <w:rsid w:val="00DB4A1E"/>
    <w:rsid w:val="00DB534A"/>
    <w:rsid w:val="00DB6CEB"/>
    <w:rsid w:val="00DB71E9"/>
    <w:rsid w:val="00DB71EA"/>
    <w:rsid w:val="00DC006D"/>
    <w:rsid w:val="00DC047E"/>
    <w:rsid w:val="00DC05FF"/>
    <w:rsid w:val="00DC0697"/>
    <w:rsid w:val="00DC118E"/>
    <w:rsid w:val="00DC1D99"/>
    <w:rsid w:val="00DC21B6"/>
    <w:rsid w:val="00DC222C"/>
    <w:rsid w:val="00DC24E9"/>
    <w:rsid w:val="00DC3081"/>
    <w:rsid w:val="00DC423C"/>
    <w:rsid w:val="00DC5198"/>
    <w:rsid w:val="00DC5500"/>
    <w:rsid w:val="00DC5CF8"/>
    <w:rsid w:val="00DC7559"/>
    <w:rsid w:val="00DC76ED"/>
    <w:rsid w:val="00DC79E6"/>
    <w:rsid w:val="00DC7A16"/>
    <w:rsid w:val="00DC7B5C"/>
    <w:rsid w:val="00DC7D5F"/>
    <w:rsid w:val="00DD0654"/>
    <w:rsid w:val="00DD0D12"/>
    <w:rsid w:val="00DD127C"/>
    <w:rsid w:val="00DD1902"/>
    <w:rsid w:val="00DD246E"/>
    <w:rsid w:val="00DD301C"/>
    <w:rsid w:val="00DD364C"/>
    <w:rsid w:val="00DD3DBA"/>
    <w:rsid w:val="00DD3E04"/>
    <w:rsid w:val="00DD3FA0"/>
    <w:rsid w:val="00DD45FD"/>
    <w:rsid w:val="00DD46F5"/>
    <w:rsid w:val="00DD4889"/>
    <w:rsid w:val="00DD4F92"/>
    <w:rsid w:val="00DD52AF"/>
    <w:rsid w:val="00DD53CB"/>
    <w:rsid w:val="00DD553C"/>
    <w:rsid w:val="00DD68B3"/>
    <w:rsid w:val="00DD6F45"/>
    <w:rsid w:val="00DD764B"/>
    <w:rsid w:val="00DE02C4"/>
    <w:rsid w:val="00DE0A60"/>
    <w:rsid w:val="00DE2858"/>
    <w:rsid w:val="00DE2EAD"/>
    <w:rsid w:val="00DE2F05"/>
    <w:rsid w:val="00DE454F"/>
    <w:rsid w:val="00DE4731"/>
    <w:rsid w:val="00DE507F"/>
    <w:rsid w:val="00DE5AD6"/>
    <w:rsid w:val="00DE6443"/>
    <w:rsid w:val="00DE6CF7"/>
    <w:rsid w:val="00DE6D21"/>
    <w:rsid w:val="00DE71CF"/>
    <w:rsid w:val="00DF0031"/>
    <w:rsid w:val="00DF0534"/>
    <w:rsid w:val="00DF099F"/>
    <w:rsid w:val="00DF0BF9"/>
    <w:rsid w:val="00DF1025"/>
    <w:rsid w:val="00DF3184"/>
    <w:rsid w:val="00DF3BA5"/>
    <w:rsid w:val="00DF3EA4"/>
    <w:rsid w:val="00DF4599"/>
    <w:rsid w:val="00DF569B"/>
    <w:rsid w:val="00DF5706"/>
    <w:rsid w:val="00DF57EA"/>
    <w:rsid w:val="00DF58EF"/>
    <w:rsid w:val="00DF615D"/>
    <w:rsid w:val="00DF6835"/>
    <w:rsid w:val="00DF7775"/>
    <w:rsid w:val="00E01644"/>
    <w:rsid w:val="00E01742"/>
    <w:rsid w:val="00E01ECD"/>
    <w:rsid w:val="00E0216F"/>
    <w:rsid w:val="00E03285"/>
    <w:rsid w:val="00E03368"/>
    <w:rsid w:val="00E03756"/>
    <w:rsid w:val="00E03D98"/>
    <w:rsid w:val="00E03F64"/>
    <w:rsid w:val="00E04019"/>
    <w:rsid w:val="00E0412F"/>
    <w:rsid w:val="00E05746"/>
    <w:rsid w:val="00E06D47"/>
    <w:rsid w:val="00E07E46"/>
    <w:rsid w:val="00E101BF"/>
    <w:rsid w:val="00E12158"/>
    <w:rsid w:val="00E135EC"/>
    <w:rsid w:val="00E136F8"/>
    <w:rsid w:val="00E13BCF"/>
    <w:rsid w:val="00E13ED9"/>
    <w:rsid w:val="00E14044"/>
    <w:rsid w:val="00E14517"/>
    <w:rsid w:val="00E148CC"/>
    <w:rsid w:val="00E16758"/>
    <w:rsid w:val="00E16BF9"/>
    <w:rsid w:val="00E210FA"/>
    <w:rsid w:val="00E21CA1"/>
    <w:rsid w:val="00E22381"/>
    <w:rsid w:val="00E22E67"/>
    <w:rsid w:val="00E246E4"/>
    <w:rsid w:val="00E257B7"/>
    <w:rsid w:val="00E258E3"/>
    <w:rsid w:val="00E2592F"/>
    <w:rsid w:val="00E25D08"/>
    <w:rsid w:val="00E2715C"/>
    <w:rsid w:val="00E27E0A"/>
    <w:rsid w:val="00E27FAE"/>
    <w:rsid w:val="00E307CF"/>
    <w:rsid w:val="00E308A5"/>
    <w:rsid w:val="00E30CE3"/>
    <w:rsid w:val="00E310B5"/>
    <w:rsid w:val="00E31573"/>
    <w:rsid w:val="00E31666"/>
    <w:rsid w:val="00E32753"/>
    <w:rsid w:val="00E327FC"/>
    <w:rsid w:val="00E32F77"/>
    <w:rsid w:val="00E33332"/>
    <w:rsid w:val="00E33747"/>
    <w:rsid w:val="00E34605"/>
    <w:rsid w:val="00E34C58"/>
    <w:rsid w:val="00E352DF"/>
    <w:rsid w:val="00E36724"/>
    <w:rsid w:val="00E37B7E"/>
    <w:rsid w:val="00E37BCD"/>
    <w:rsid w:val="00E40821"/>
    <w:rsid w:val="00E41D79"/>
    <w:rsid w:val="00E41F42"/>
    <w:rsid w:val="00E420CF"/>
    <w:rsid w:val="00E42978"/>
    <w:rsid w:val="00E42B8F"/>
    <w:rsid w:val="00E437F6"/>
    <w:rsid w:val="00E442CB"/>
    <w:rsid w:val="00E44506"/>
    <w:rsid w:val="00E44DF8"/>
    <w:rsid w:val="00E451CA"/>
    <w:rsid w:val="00E466C5"/>
    <w:rsid w:val="00E4675F"/>
    <w:rsid w:val="00E469BF"/>
    <w:rsid w:val="00E46E8A"/>
    <w:rsid w:val="00E470A1"/>
    <w:rsid w:val="00E47CF2"/>
    <w:rsid w:val="00E50117"/>
    <w:rsid w:val="00E5039C"/>
    <w:rsid w:val="00E5098E"/>
    <w:rsid w:val="00E50C04"/>
    <w:rsid w:val="00E51776"/>
    <w:rsid w:val="00E52252"/>
    <w:rsid w:val="00E522D5"/>
    <w:rsid w:val="00E52F6B"/>
    <w:rsid w:val="00E532CD"/>
    <w:rsid w:val="00E53913"/>
    <w:rsid w:val="00E548B0"/>
    <w:rsid w:val="00E54CD6"/>
    <w:rsid w:val="00E56BCE"/>
    <w:rsid w:val="00E56C41"/>
    <w:rsid w:val="00E5763A"/>
    <w:rsid w:val="00E60E20"/>
    <w:rsid w:val="00E610FF"/>
    <w:rsid w:val="00E61208"/>
    <w:rsid w:val="00E61F82"/>
    <w:rsid w:val="00E6216F"/>
    <w:rsid w:val="00E62492"/>
    <w:rsid w:val="00E62505"/>
    <w:rsid w:val="00E6328D"/>
    <w:rsid w:val="00E633A0"/>
    <w:rsid w:val="00E63648"/>
    <w:rsid w:val="00E64678"/>
    <w:rsid w:val="00E65BCF"/>
    <w:rsid w:val="00E662A8"/>
    <w:rsid w:val="00E66524"/>
    <w:rsid w:val="00E66A29"/>
    <w:rsid w:val="00E7107A"/>
    <w:rsid w:val="00E73694"/>
    <w:rsid w:val="00E73A47"/>
    <w:rsid w:val="00E73B8F"/>
    <w:rsid w:val="00E73F6B"/>
    <w:rsid w:val="00E74457"/>
    <w:rsid w:val="00E74E04"/>
    <w:rsid w:val="00E74E87"/>
    <w:rsid w:val="00E750BC"/>
    <w:rsid w:val="00E75B54"/>
    <w:rsid w:val="00E76586"/>
    <w:rsid w:val="00E769CB"/>
    <w:rsid w:val="00E7708E"/>
    <w:rsid w:val="00E776CE"/>
    <w:rsid w:val="00E8225F"/>
    <w:rsid w:val="00E840F1"/>
    <w:rsid w:val="00E84DAC"/>
    <w:rsid w:val="00E8776C"/>
    <w:rsid w:val="00E87CB8"/>
    <w:rsid w:val="00E901DA"/>
    <w:rsid w:val="00E90995"/>
    <w:rsid w:val="00E91182"/>
    <w:rsid w:val="00E92DBF"/>
    <w:rsid w:val="00E92EAA"/>
    <w:rsid w:val="00E9317E"/>
    <w:rsid w:val="00E9471C"/>
    <w:rsid w:val="00E96C0B"/>
    <w:rsid w:val="00E97060"/>
    <w:rsid w:val="00E97F98"/>
    <w:rsid w:val="00EA0567"/>
    <w:rsid w:val="00EA0905"/>
    <w:rsid w:val="00EA1198"/>
    <w:rsid w:val="00EA175E"/>
    <w:rsid w:val="00EA1763"/>
    <w:rsid w:val="00EA1E6B"/>
    <w:rsid w:val="00EA25AD"/>
    <w:rsid w:val="00EA3279"/>
    <w:rsid w:val="00EA37A8"/>
    <w:rsid w:val="00EA39A2"/>
    <w:rsid w:val="00EA51C3"/>
    <w:rsid w:val="00EA5D76"/>
    <w:rsid w:val="00EA6054"/>
    <w:rsid w:val="00EA62CE"/>
    <w:rsid w:val="00EA71A9"/>
    <w:rsid w:val="00EA74EE"/>
    <w:rsid w:val="00EA7A12"/>
    <w:rsid w:val="00EA7B3B"/>
    <w:rsid w:val="00EA7D3D"/>
    <w:rsid w:val="00EA7E6C"/>
    <w:rsid w:val="00EB1DCC"/>
    <w:rsid w:val="00EB20CB"/>
    <w:rsid w:val="00EB2EA9"/>
    <w:rsid w:val="00EB3F04"/>
    <w:rsid w:val="00EB4295"/>
    <w:rsid w:val="00EB4B11"/>
    <w:rsid w:val="00EB4E5F"/>
    <w:rsid w:val="00EB5780"/>
    <w:rsid w:val="00EB6036"/>
    <w:rsid w:val="00EB6044"/>
    <w:rsid w:val="00EB762E"/>
    <w:rsid w:val="00EB7751"/>
    <w:rsid w:val="00EC18B6"/>
    <w:rsid w:val="00EC1D9F"/>
    <w:rsid w:val="00EC29F1"/>
    <w:rsid w:val="00EC33ED"/>
    <w:rsid w:val="00EC3B79"/>
    <w:rsid w:val="00EC3F55"/>
    <w:rsid w:val="00EC4727"/>
    <w:rsid w:val="00EC4CC3"/>
    <w:rsid w:val="00EC4E34"/>
    <w:rsid w:val="00EC563B"/>
    <w:rsid w:val="00EC5827"/>
    <w:rsid w:val="00EC5877"/>
    <w:rsid w:val="00EC597F"/>
    <w:rsid w:val="00EC621D"/>
    <w:rsid w:val="00EC67F6"/>
    <w:rsid w:val="00EC68FB"/>
    <w:rsid w:val="00EC6A94"/>
    <w:rsid w:val="00EC70B1"/>
    <w:rsid w:val="00EC7A73"/>
    <w:rsid w:val="00EC7AE2"/>
    <w:rsid w:val="00ED0801"/>
    <w:rsid w:val="00ED1208"/>
    <w:rsid w:val="00ED1AAC"/>
    <w:rsid w:val="00ED2B82"/>
    <w:rsid w:val="00ED2D55"/>
    <w:rsid w:val="00ED348F"/>
    <w:rsid w:val="00ED34A2"/>
    <w:rsid w:val="00ED4A0F"/>
    <w:rsid w:val="00ED51D8"/>
    <w:rsid w:val="00ED5F33"/>
    <w:rsid w:val="00ED62BC"/>
    <w:rsid w:val="00ED62CA"/>
    <w:rsid w:val="00ED65AC"/>
    <w:rsid w:val="00ED76A9"/>
    <w:rsid w:val="00ED78CA"/>
    <w:rsid w:val="00EE06DB"/>
    <w:rsid w:val="00EE0E93"/>
    <w:rsid w:val="00EE18C7"/>
    <w:rsid w:val="00EE1C06"/>
    <w:rsid w:val="00EE1E76"/>
    <w:rsid w:val="00EE21B3"/>
    <w:rsid w:val="00EE22F7"/>
    <w:rsid w:val="00EE2FB2"/>
    <w:rsid w:val="00EE3116"/>
    <w:rsid w:val="00EE367C"/>
    <w:rsid w:val="00EE493F"/>
    <w:rsid w:val="00EE4956"/>
    <w:rsid w:val="00EE5B8E"/>
    <w:rsid w:val="00EE65BE"/>
    <w:rsid w:val="00EE6610"/>
    <w:rsid w:val="00EE68BC"/>
    <w:rsid w:val="00EE7348"/>
    <w:rsid w:val="00EE78E1"/>
    <w:rsid w:val="00EF01B9"/>
    <w:rsid w:val="00EF0943"/>
    <w:rsid w:val="00EF1498"/>
    <w:rsid w:val="00EF14FC"/>
    <w:rsid w:val="00EF306B"/>
    <w:rsid w:val="00EF4B47"/>
    <w:rsid w:val="00EF4F18"/>
    <w:rsid w:val="00EF6211"/>
    <w:rsid w:val="00EF74A7"/>
    <w:rsid w:val="00F01AAD"/>
    <w:rsid w:val="00F02D19"/>
    <w:rsid w:val="00F02FEE"/>
    <w:rsid w:val="00F04984"/>
    <w:rsid w:val="00F04C8B"/>
    <w:rsid w:val="00F05331"/>
    <w:rsid w:val="00F055A5"/>
    <w:rsid w:val="00F05938"/>
    <w:rsid w:val="00F0636B"/>
    <w:rsid w:val="00F06525"/>
    <w:rsid w:val="00F06AD2"/>
    <w:rsid w:val="00F07087"/>
    <w:rsid w:val="00F1105F"/>
    <w:rsid w:val="00F1154A"/>
    <w:rsid w:val="00F119BA"/>
    <w:rsid w:val="00F11F4E"/>
    <w:rsid w:val="00F12051"/>
    <w:rsid w:val="00F12129"/>
    <w:rsid w:val="00F13886"/>
    <w:rsid w:val="00F13985"/>
    <w:rsid w:val="00F14B76"/>
    <w:rsid w:val="00F158E2"/>
    <w:rsid w:val="00F15D62"/>
    <w:rsid w:val="00F16A88"/>
    <w:rsid w:val="00F16D41"/>
    <w:rsid w:val="00F20217"/>
    <w:rsid w:val="00F208BC"/>
    <w:rsid w:val="00F21B2B"/>
    <w:rsid w:val="00F23ED1"/>
    <w:rsid w:val="00F2429C"/>
    <w:rsid w:val="00F24527"/>
    <w:rsid w:val="00F24D0F"/>
    <w:rsid w:val="00F24D11"/>
    <w:rsid w:val="00F2514F"/>
    <w:rsid w:val="00F2618B"/>
    <w:rsid w:val="00F273D5"/>
    <w:rsid w:val="00F27D04"/>
    <w:rsid w:val="00F301D4"/>
    <w:rsid w:val="00F3044D"/>
    <w:rsid w:val="00F30FF1"/>
    <w:rsid w:val="00F31170"/>
    <w:rsid w:val="00F31B77"/>
    <w:rsid w:val="00F334D7"/>
    <w:rsid w:val="00F335C1"/>
    <w:rsid w:val="00F33AA2"/>
    <w:rsid w:val="00F35B04"/>
    <w:rsid w:val="00F36670"/>
    <w:rsid w:val="00F36C28"/>
    <w:rsid w:val="00F37333"/>
    <w:rsid w:val="00F37906"/>
    <w:rsid w:val="00F4016E"/>
    <w:rsid w:val="00F40487"/>
    <w:rsid w:val="00F40495"/>
    <w:rsid w:val="00F40717"/>
    <w:rsid w:val="00F42162"/>
    <w:rsid w:val="00F43366"/>
    <w:rsid w:val="00F44460"/>
    <w:rsid w:val="00F4480E"/>
    <w:rsid w:val="00F46A38"/>
    <w:rsid w:val="00F46C3D"/>
    <w:rsid w:val="00F46E99"/>
    <w:rsid w:val="00F474B4"/>
    <w:rsid w:val="00F47C21"/>
    <w:rsid w:val="00F47CE3"/>
    <w:rsid w:val="00F501B1"/>
    <w:rsid w:val="00F50EAE"/>
    <w:rsid w:val="00F51713"/>
    <w:rsid w:val="00F5260B"/>
    <w:rsid w:val="00F527BD"/>
    <w:rsid w:val="00F52A42"/>
    <w:rsid w:val="00F5327F"/>
    <w:rsid w:val="00F532FF"/>
    <w:rsid w:val="00F535E0"/>
    <w:rsid w:val="00F53DC6"/>
    <w:rsid w:val="00F54179"/>
    <w:rsid w:val="00F55939"/>
    <w:rsid w:val="00F5628E"/>
    <w:rsid w:val="00F5712C"/>
    <w:rsid w:val="00F575D8"/>
    <w:rsid w:val="00F60AE4"/>
    <w:rsid w:val="00F60C35"/>
    <w:rsid w:val="00F6120A"/>
    <w:rsid w:val="00F61749"/>
    <w:rsid w:val="00F623C8"/>
    <w:rsid w:val="00F62885"/>
    <w:rsid w:val="00F6323C"/>
    <w:rsid w:val="00F63DE6"/>
    <w:rsid w:val="00F63F09"/>
    <w:rsid w:val="00F63FAF"/>
    <w:rsid w:val="00F64D13"/>
    <w:rsid w:val="00F64E99"/>
    <w:rsid w:val="00F650BB"/>
    <w:rsid w:val="00F664AF"/>
    <w:rsid w:val="00F66CC0"/>
    <w:rsid w:val="00F66F67"/>
    <w:rsid w:val="00F671C2"/>
    <w:rsid w:val="00F67998"/>
    <w:rsid w:val="00F679BB"/>
    <w:rsid w:val="00F67BE7"/>
    <w:rsid w:val="00F67D10"/>
    <w:rsid w:val="00F700DE"/>
    <w:rsid w:val="00F7100C"/>
    <w:rsid w:val="00F71453"/>
    <w:rsid w:val="00F718CA"/>
    <w:rsid w:val="00F719CD"/>
    <w:rsid w:val="00F71CCD"/>
    <w:rsid w:val="00F725D4"/>
    <w:rsid w:val="00F7505A"/>
    <w:rsid w:val="00F75583"/>
    <w:rsid w:val="00F75881"/>
    <w:rsid w:val="00F7592C"/>
    <w:rsid w:val="00F76A3E"/>
    <w:rsid w:val="00F76BB1"/>
    <w:rsid w:val="00F773F3"/>
    <w:rsid w:val="00F800EF"/>
    <w:rsid w:val="00F80152"/>
    <w:rsid w:val="00F80180"/>
    <w:rsid w:val="00F80C1D"/>
    <w:rsid w:val="00F81300"/>
    <w:rsid w:val="00F81AC3"/>
    <w:rsid w:val="00F82044"/>
    <w:rsid w:val="00F82A8A"/>
    <w:rsid w:val="00F83B04"/>
    <w:rsid w:val="00F83FB5"/>
    <w:rsid w:val="00F83FE0"/>
    <w:rsid w:val="00F84405"/>
    <w:rsid w:val="00F84AAE"/>
    <w:rsid w:val="00F86348"/>
    <w:rsid w:val="00F86F99"/>
    <w:rsid w:val="00F87204"/>
    <w:rsid w:val="00F90004"/>
    <w:rsid w:val="00F9001B"/>
    <w:rsid w:val="00F91760"/>
    <w:rsid w:val="00F918AC"/>
    <w:rsid w:val="00F91F07"/>
    <w:rsid w:val="00F92104"/>
    <w:rsid w:val="00F9262F"/>
    <w:rsid w:val="00F92A01"/>
    <w:rsid w:val="00F932C6"/>
    <w:rsid w:val="00F93433"/>
    <w:rsid w:val="00F9350A"/>
    <w:rsid w:val="00F9391A"/>
    <w:rsid w:val="00F93FDC"/>
    <w:rsid w:val="00F950D8"/>
    <w:rsid w:val="00F957D5"/>
    <w:rsid w:val="00F9643B"/>
    <w:rsid w:val="00F965D9"/>
    <w:rsid w:val="00F968E6"/>
    <w:rsid w:val="00F97060"/>
    <w:rsid w:val="00F97203"/>
    <w:rsid w:val="00FA019D"/>
    <w:rsid w:val="00FA2B69"/>
    <w:rsid w:val="00FA2CD7"/>
    <w:rsid w:val="00FA3BB2"/>
    <w:rsid w:val="00FA3C61"/>
    <w:rsid w:val="00FA442F"/>
    <w:rsid w:val="00FA6182"/>
    <w:rsid w:val="00FA61B1"/>
    <w:rsid w:val="00FA67F3"/>
    <w:rsid w:val="00FA67F7"/>
    <w:rsid w:val="00FA7BBB"/>
    <w:rsid w:val="00FB071F"/>
    <w:rsid w:val="00FB12DE"/>
    <w:rsid w:val="00FB1779"/>
    <w:rsid w:val="00FB1796"/>
    <w:rsid w:val="00FB208B"/>
    <w:rsid w:val="00FB3035"/>
    <w:rsid w:val="00FB4595"/>
    <w:rsid w:val="00FB59D2"/>
    <w:rsid w:val="00FB5D2F"/>
    <w:rsid w:val="00FC0918"/>
    <w:rsid w:val="00FC0A8C"/>
    <w:rsid w:val="00FC0C8D"/>
    <w:rsid w:val="00FC159C"/>
    <w:rsid w:val="00FC1AB1"/>
    <w:rsid w:val="00FC1C16"/>
    <w:rsid w:val="00FC226B"/>
    <w:rsid w:val="00FC2459"/>
    <w:rsid w:val="00FC2725"/>
    <w:rsid w:val="00FC2A41"/>
    <w:rsid w:val="00FC2BCD"/>
    <w:rsid w:val="00FC330B"/>
    <w:rsid w:val="00FC4BAD"/>
    <w:rsid w:val="00FC4EA7"/>
    <w:rsid w:val="00FC535A"/>
    <w:rsid w:val="00FC5754"/>
    <w:rsid w:val="00FC57EB"/>
    <w:rsid w:val="00FC5ACD"/>
    <w:rsid w:val="00FC5B37"/>
    <w:rsid w:val="00FC5EFE"/>
    <w:rsid w:val="00FC62BD"/>
    <w:rsid w:val="00FC693E"/>
    <w:rsid w:val="00FC7C21"/>
    <w:rsid w:val="00FD0136"/>
    <w:rsid w:val="00FD022E"/>
    <w:rsid w:val="00FD08CC"/>
    <w:rsid w:val="00FD0A0E"/>
    <w:rsid w:val="00FD1572"/>
    <w:rsid w:val="00FD1638"/>
    <w:rsid w:val="00FD298B"/>
    <w:rsid w:val="00FD33C8"/>
    <w:rsid w:val="00FD350F"/>
    <w:rsid w:val="00FD5173"/>
    <w:rsid w:val="00FD5F45"/>
    <w:rsid w:val="00FD6193"/>
    <w:rsid w:val="00FD6522"/>
    <w:rsid w:val="00FD75E3"/>
    <w:rsid w:val="00FD7D60"/>
    <w:rsid w:val="00FE00E1"/>
    <w:rsid w:val="00FE080D"/>
    <w:rsid w:val="00FE100E"/>
    <w:rsid w:val="00FE1011"/>
    <w:rsid w:val="00FE1AEC"/>
    <w:rsid w:val="00FE30CE"/>
    <w:rsid w:val="00FE3D62"/>
    <w:rsid w:val="00FE4140"/>
    <w:rsid w:val="00FE4E42"/>
    <w:rsid w:val="00FE5BA4"/>
    <w:rsid w:val="00FE6555"/>
    <w:rsid w:val="00FE685F"/>
    <w:rsid w:val="00FE740C"/>
    <w:rsid w:val="00FF04CF"/>
    <w:rsid w:val="00FF0F9B"/>
    <w:rsid w:val="00FF148C"/>
    <w:rsid w:val="00FF16AB"/>
    <w:rsid w:val="00FF2CD7"/>
    <w:rsid w:val="00FF2D22"/>
    <w:rsid w:val="00FF3059"/>
    <w:rsid w:val="00FF3599"/>
    <w:rsid w:val="00FF4801"/>
    <w:rsid w:val="00FF5457"/>
    <w:rsid w:val="00FF577C"/>
    <w:rsid w:val="00FF624C"/>
    <w:rsid w:val="00FF6541"/>
    <w:rsid w:val="00FF6D26"/>
    <w:rsid w:val="00FF6D96"/>
    <w:rsid w:val="00FF7931"/>
    <w:rsid w:val="00FF7F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3"/>
    <o:shapelayout v:ext="edit">
      <o:idmap v:ext="edit" data="2"/>
      <o:rules v:ext="edit">
        <o:r id="V:Rule2" type="connector" idref="#_x0000_s2050"/>
      </o:rules>
    </o:shapelayout>
  </w:shapeDefaults>
  <w:decimalSymbol w:val=","/>
  <w:listSeparator w:val=","/>
  <w14:docId w14:val="29CAF317"/>
  <w15:chartTrackingRefBased/>
  <w15:docId w15:val="{D394C143-5EC8-4513-ADF1-FF968EF7A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8C5768"/>
    <w:pPr>
      <w:spacing w:after="200" w:line="276" w:lineRule="auto"/>
    </w:pPr>
    <w:rPr>
      <w:sz w:val="28"/>
      <w:szCs w:val="22"/>
      <w:lang w:val="en-US" w:eastAsia="en-US"/>
    </w:rPr>
  </w:style>
  <w:style w:type="paragraph" w:styleId="u1">
    <w:name w:val="heading 1"/>
    <w:basedOn w:val="Binhthng"/>
    <w:next w:val="Binhthng"/>
    <w:link w:val="u1Char"/>
    <w:uiPriority w:val="9"/>
    <w:qFormat/>
    <w:rsid w:val="008C402B"/>
    <w:pPr>
      <w:keepNext/>
      <w:keepLines/>
      <w:spacing w:before="120" w:after="0" w:line="360" w:lineRule="exact"/>
      <w:ind w:firstLine="720"/>
      <w:jc w:val="both"/>
      <w:outlineLvl w:val="0"/>
    </w:pPr>
    <w:rPr>
      <w:rFonts w:eastAsia="Times New Roman"/>
      <w:b/>
      <w:bCs/>
      <w:color w:val="FF0000"/>
      <w:sz w:val="26"/>
      <w:szCs w:val="28"/>
    </w:rPr>
  </w:style>
  <w:style w:type="paragraph" w:styleId="u2">
    <w:name w:val="heading 2"/>
    <w:basedOn w:val="Binhthng"/>
    <w:next w:val="Binhthng"/>
    <w:link w:val="u2Char"/>
    <w:uiPriority w:val="9"/>
    <w:unhideWhenUsed/>
    <w:qFormat/>
    <w:rsid w:val="008C402B"/>
    <w:pPr>
      <w:keepNext/>
      <w:keepLines/>
      <w:spacing w:before="120" w:after="0" w:line="360" w:lineRule="exact"/>
      <w:ind w:firstLine="720"/>
      <w:jc w:val="both"/>
      <w:outlineLvl w:val="1"/>
    </w:pPr>
    <w:rPr>
      <w:rFonts w:eastAsia="Times New Roman"/>
      <w:b/>
      <w:bCs/>
      <w:color w:val="FF0000"/>
      <w:szCs w:val="26"/>
    </w:rPr>
  </w:style>
  <w:style w:type="paragraph" w:styleId="u3">
    <w:name w:val="heading 3"/>
    <w:basedOn w:val="Binhthng"/>
    <w:next w:val="Binhthng"/>
    <w:link w:val="u3Char"/>
    <w:uiPriority w:val="9"/>
    <w:unhideWhenUsed/>
    <w:qFormat/>
    <w:rsid w:val="00565AEF"/>
    <w:pPr>
      <w:keepNext/>
      <w:keepLines/>
      <w:spacing w:before="120" w:after="0" w:line="360" w:lineRule="exact"/>
      <w:ind w:firstLine="720"/>
      <w:jc w:val="both"/>
      <w:outlineLvl w:val="2"/>
    </w:pPr>
    <w:rPr>
      <w:rFonts w:eastAsia="Times New Roman"/>
      <w:b/>
      <w:bCs/>
      <w:i/>
      <w:color w:val="FF0000"/>
    </w:rPr>
  </w:style>
  <w:style w:type="paragraph" w:styleId="u4">
    <w:name w:val="heading 4"/>
    <w:basedOn w:val="Binhthng"/>
    <w:next w:val="Binhthng"/>
    <w:link w:val="u4Char"/>
    <w:unhideWhenUsed/>
    <w:qFormat/>
    <w:rsid w:val="00E87CB8"/>
    <w:pPr>
      <w:keepNext/>
      <w:keepLines/>
      <w:spacing w:before="120" w:after="0" w:line="360" w:lineRule="exact"/>
      <w:ind w:firstLine="720"/>
      <w:jc w:val="both"/>
      <w:outlineLvl w:val="3"/>
    </w:pPr>
    <w:rPr>
      <w:rFonts w:eastAsia="Times New Roman"/>
      <w:bCs/>
      <w:i/>
      <w:iCs/>
      <w:color w:val="FF0000"/>
    </w:rPr>
  </w:style>
  <w:style w:type="paragraph" w:styleId="u5">
    <w:name w:val="heading 5"/>
    <w:basedOn w:val="Binhthng"/>
    <w:next w:val="Binhthng"/>
    <w:link w:val="u5Char"/>
    <w:uiPriority w:val="9"/>
    <w:semiHidden/>
    <w:unhideWhenUsed/>
    <w:qFormat/>
    <w:rsid w:val="00A90EF6"/>
    <w:pPr>
      <w:tabs>
        <w:tab w:val="num" w:pos="3600"/>
      </w:tabs>
      <w:spacing w:before="240" w:after="60" w:line="240" w:lineRule="auto"/>
      <w:ind w:left="3600" w:hanging="720"/>
      <w:outlineLvl w:val="4"/>
    </w:pPr>
    <w:rPr>
      <w:rFonts w:ascii="Arial" w:eastAsia="Times New Roman" w:hAnsi="Arial"/>
      <w:b/>
      <w:bCs/>
      <w:i/>
      <w:iCs/>
      <w:sz w:val="26"/>
      <w:szCs w:val="26"/>
    </w:rPr>
  </w:style>
  <w:style w:type="paragraph" w:styleId="u6">
    <w:name w:val="heading 6"/>
    <w:basedOn w:val="Binhthng"/>
    <w:next w:val="Binhthng"/>
    <w:link w:val="u6Char"/>
    <w:qFormat/>
    <w:rsid w:val="00A90EF6"/>
    <w:pPr>
      <w:tabs>
        <w:tab w:val="num" w:pos="4320"/>
      </w:tabs>
      <w:spacing w:before="240" w:after="60" w:line="240" w:lineRule="auto"/>
      <w:ind w:left="4320" w:hanging="720"/>
      <w:outlineLvl w:val="5"/>
    </w:pPr>
    <w:rPr>
      <w:rFonts w:eastAsia="Times New Roman"/>
      <w:b/>
      <w:bCs/>
      <w:sz w:val="22"/>
    </w:rPr>
  </w:style>
  <w:style w:type="paragraph" w:styleId="u7">
    <w:name w:val="heading 7"/>
    <w:basedOn w:val="Binhthng"/>
    <w:next w:val="Binhthng"/>
    <w:link w:val="u7Char"/>
    <w:uiPriority w:val="9"/>
    <w:semiHidden/>
    <w:unhideWhenUsed/>
    <w:qFormat/>
    <w:rsid w:val="00A90EF6"/>
    <w:pPr>
      <w:tabs>
        <w:tab w:val="num" w:pos="5040"/>
      </w:tabs>
      <w:spacing w:before="240" w:after="60" w:line="240" w:lineRule="auto"/>
      <w:ind w:left="5040" w:hanging="720"/>
      <w:outlineLvl w:val="6"/>
    </w:pPr>
    <w:rPr>
      <w:rFonts w:ascii="Arial" w:eastAsia="Times New Roman" w:hAnsi="Arial"/>
      <w:sz w:val="24"/>
      <w:szCs w:val="24"/>
    </w:rPr>
  </w:style>
  <w:style w:type="paragraph" w:styleId="u8">
    <w:name w:val="heading 8"/>
    <w:basedOn w:val="Binhthng"/>
    <w:next w:val="Binhthng"/>
    <w:link w:val="u8Char"/>
    <w:uiPriority w:val="9"/>
    <w:semiHidden/>
    <w:unhideWhenUsed/>
    <w:qFormat/>
    <w:rsid w:val="00A90EF6"/>
    <w:pPr>
      <w:tabs>
        <w:tab w:val="num" w:pos="5760"/>
      </w:tabs>
      <w:spacing w:before="240" w:after="60" w:line="240" w:lineRule="auto"/>
      <w:ind w:left="5760" w:hanging="720"/>
      <w:outlineLvl w:val="7"/>
    </w:pPr>
    <w:rPr>
      <w:rFonts w:ascii="Arial" w:eastAsia="Times New Roman" w:hAnsi="Arial"/>
      <w:i/>
      <w:iCs/>
      <w:sz w:val="24"/>
      <w:szCs w:val="24"/>
    </w:rPr>
  </w:style>
  <w:style w:type="paragraph" w:styleId="u9">
    <w:name w:val="heading 9"/>
    <w:basedOn w:val="Binhthng"/>
    <w:next w:val="Binhthng"/>
    <w:link w:val="u9Char"/>
    <w:uiPriority w:val="9"/>
    <w:semiHidden/>
    <w:unhideWhenUsed/>
    <w:qFormat/>
    <w:rsid w:val="00A90EF6"/>
    <w:pPr>
      <w:tabs>
        <w:tab w:val="num" w:pos="6480"/>
      </w:tabs>
      <w:spacing w:before="240" w:after="60" w:line="240" w:lineRule="auto"/>
      <w:ind w:left="6480" w:hanging="720"/>
      <w:outlineLvl w:val="8"/>
    </w:pPr>
    <w:rPr>
      <w:rFonts w:eastAsia="Times New Roman"/>
      <w:sz w:val="2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aliases w:val="Char Char Char,Char Char,Char Char Char Char Char Char Char Char Char"/>
    <w:basedOn w:val="Binhthng"/>
    <w:link w:val="ThngthngWebChar"/>
    <w:uiPriority w:val="99"/>
    <w:unhideWhenUsed/>
    <w:qFormat/>
    <w:rsid w:val="004B7F6C"/>
    <w:pPr>
      <w:spacing w:before="100" w:beforeAutospacing="1" w:after="100" w:afterAutospacing="1" w:line="240" w:lineRule="auto"/>
    </w:pPr>
    <w:rPr>
      <w:rFonts w:eastAsia="Times New Roman"/>
      <w:sz w:val="24"/>
      <w:szCs w:val="24"/>
    </w:rPr>
  </w:style>
  <w:style w:type="character" w:customStyle="1" w:styleId="apple-converted-space">
    <w:name w:val="apple-converted-space"/>
    <w:basedOn w:val="Phngmcinhcuaoanvn"/>
    <w:uiPriority w:val="99"/>
    <w:rsid w:val="004B7F6C"/>
  </w:style>
  <w:style w:type="paragraph" w:styleId="oancuaDanhsach">
    <w:name w:val="List Paragraph"/>
    <w:aliases w:val="List Paragraph1,List Paragraph 2,List Paragraph11,Paragraph 1,Huong 5,Thang2,Gạch đầu dòng,Figure,bullet 1,bullet,02,heading hinh,tieu de phu 1,Dot 1,Level 2,Norm,abc,Đoạn của Danh sách,Đoạn c𞹺Danh sách,List Paragraph111"/>
    <w:basedOn w:val="Binhthng"/>
    <w:link w:val="oancuaDanhsachChar"/>
    <w:uiPriority w:val="1"/>
    <w:qFormat/>
    <w:rsid w:val="004B7F6C"/>
    <w:pPr>
      <w:ind w:left="720"/>
      <w:contextualSpacing/>
    </w:pPr>
  </w:style>
  <w:style w:type="paragraph" w:styleId="VnbanCcchu">
    <w:name w:val="footnote text"/>
    <w:aliases w:val="ft,(NECG) Footnote Text,Footnote Text Char Char Char Char,Footnote Text Char Char Char Char Char Char Ch,single space,fn,FOOTNOTES,Footnote Text Char1 Char,Footnote Text Char Char1 Char,FOOTNOTES Char,footnote text,Fußnote,Geneva,f,C"/>
    <w:basedOn w:val="Binhthng"/>
    <w:link w:val="VnbanCcchuChar"/>
    <w:unhideWhenUsed/>
    <w:qFormat/>
    <w:rsid w:val="00E60E20"/>
    <w:pPr>
      <w:spacing w:after="0" w:line="240" w:lineRule="auto"/>
    </w:pPr>
    <w:rPr>
      <w:rFonts w:eastAsia="Times New Roman"/>
      <w:sz w:val="20"/>
      <w:szCs w:val="20"/>
      <w:lang w:val="vi-VN" w:eastAsia="vi-VN"/>
    </w:rPr>
  </w:style>
  <w:style w:type="character" w:customStyle="1" w:styleId="VnbanCcchuChar">
    <w:name w:val="Văn bản Cước chú Char"/>
    <w:aliases w:val="ft Char,(NECG) Footnote Text Char,Footnote Text Char Char Char Char Char,Footnote Text Char Char Char Char Char Char Ch Char,single space Char,fn Char,FOOTNOTES Char1,Footnote Text Char1 Char Char,FOOTNOTES Char Char,Geneva Char"/>
    <w:link w:val="VnbanCcchu"/>
    <w:qFormat/>
    <w:rsid w:val="00E60E20"/>
    <w:rPr>
      <w:rFonts w:eastAsia="Times New Roman" w:cs="Times New Roman"/>
      <w:sz w:val="20"/>
      <w:szCs w:val="20"/>
      <w:lang w:val="vi-VN" w:eastAsia="vi-VN"/>
    </w:rPr>
  </w:style>
  <w:style w:type="character" w:styleId="ThamchiuCcchu">
    <w:name w:val="footnote reference"/>
    <w:aliases w:val="ftref,Footnote,16 Point,Superscript 6 Point,Footnote Reference Superscript,BVI fnr,Footnote Reference Char Char Char,Carattere Char Carattere Carattere Char Carattere Char Carattere Char Char Char1 Char,4_G,Footnote + Arial,10 pt"/>
    <w:link w:val="Char2"/>
    <w:uiPriority w:val="99"/>
    <w:unhideWhenUsed/>
    <w:qFormat/>
    <w:rsid w:val="00E60E20"/>
    <w:rPr>
      <w:vertAlign w:val="superscript"/>
    </w:rPr>
  </w:style>
  <w:style w:type="paragraph" w:styleId="utrang">
    <w:name w:val="header"/>
    <w:basedOn w:val="Binhthng"/>
    <w:link w:val="utrangChar"/>
    <w:uiPriority w:val="99"/>
    <w:unhideWhenUsed/>
    <w:rsid w:val="009B2C1F"/>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9B2C1F"/>
  </w:style>
  <w:style w:type="paragraph" w:styleId="Chntrang">
    <w:name w:val="footer"/>
    <w:basedOn w:val="Binhthng"/>
    <w:link w:val="ChntrangChar"/>
    <w:unhideWhenUsed/>
    <w:rsid w:val="009B2C1F"/>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9B2C1F"/>
  </w:style>
  <w:style w:type="character" w:customStyle="1" w:styleId="u1Char">
    <w:name w:val="Đầu đề 1 Char"/>
    <w:link w:val="u1"/>
    <w:uiPriority w:val="9"/>
    <w:rsid w:val="008C402B"/>
    <w:rPr>
      <w:rFonts w:eastAsia="Times New Roman" w:cs="Times New Roman"/>
      <w:b/>
      <w:bCs/>
      <w:color w:val="FF0000"/>
      <w:sz w:val="26"/>
      <w:szCs w:val="28"/>
    </w:rPr>
  </w:style>
  <w:style w:type="character" w:customStyle="1" w:styleId="u2Char">
    <w:name w:val="Đầu đề 2 Char"/>
    <w:link w:val="u2"/>
    <w:uiPriority w:val="9"/>
    <w:rsid w:val="008C402B"/>
    <w:rPr>
      <w:rFonts w:eastAsia="Times New Roman" w:cs="Times New Roman"/>
      <w:b/>
      <w:bCs/>
      <w:color w:val="FF0000"/>
      <w:szCs w:val="26"/>
    </w:rPr>
  </w:style>
  <w:style w:type="character" w:customStyle="1" w:styleId="u3Char">
    <w:name w:val="Đầu đề 3 Char"/>
    <w:link w:val="u3"/>
    <w:uiPriority w:val="9"/>
    <w:rsid w:val="00565AEF"/>
    <w:rPr>
      <w:rFonts w:eastAsia="Times New Roman" w:cs="Times New Roman"/>
      <w:b/>
      <w:bCs/>
      <w:i/>
      <w:color w:val="FF0000"/>
    </w:rPr>
  </w:style>
  <w:style w:type="paragraph" w:customStyle="1" w:styleId="m">
    <w:name w:val="m"/>
    <w:basedOn w:val="Binhthng"/>
    <w:rsid w:val="00F301D4"/>
    <w:pPr>
      <w:spacing w:after="0" w:line="348" w:lineRule="auto"/>
      <w:jc w:val="both"/>
    </w:pPr>
    <w:rPr>
      <w:rFonts w:ascii=".VnAvantH" w:eastAsia="Times New Roman" w:hAnsi=".VnAvantH"/>
      <w:b/>
      <w:sz w:val="24"/>
      <w:szCs w:val="20"/>
    </w:rPr>
  </w:style>
  <w:style w:type="character" w:customStyle="1" w:styleId="u4Char">
    <w:name w:val="Đầu đề 4 Char"/>
    <w:link w:val="u4"/>
    <w:uiPriority w:val="9"/>
    <w:rsid w:val="00E87CB8"/>
    <w:rPr>
      <w:rFonts w:eastAsia="Times New Roman" w:cs="Times New Roman"/>
      <w:bCs/>
      <w:i/>
      <w:iCs/>
      <w:color w:val="FF0000"/>
    </w:rPr>
  </w:style>
  <w:style w:type="character" w:customStyle="1" w:styleId="u5Char">
    <w:name w:val="Đầu đề 5 Char"/>
    <w:link w:val="u5"/>
    <w:uiPriority w:val="9"/>
    <w:semiHidden/>
    <w:rsid w:val="00A90EF6"/>
    <w:rPr>
      <w:rFonts w:ascii="Arial" w:eastAsia="Times New Roman" w:hAnsi="Arial"/>
      <w:b/>
      <w:bCs/>
      <w:i/>
      <w:iCs/>
      <w:sz w:val="26"/>
      <w:szCs w:val="26"/>
    </w:rPr>
  </w:style>
  <w:style w:type="character" w:customStyle="1" w:styleId="u6Char">
    <w:name w:val="Đầu đề 6 Char"/>
    <w:link w:val="u6"/>
    <w:rsid w:val="00A90EF6"/>
    <w:rPr>
      <w:rFonts w:eastAsia="Times New Roman" w:cs="Times New Roman"/>
      <w:b/>
      <w:bCs/>
      <w:sz w:val="22"/>
    </w:rPr>
  </w:style>
  <w:style w:type="character" w:customStyle="1" w:styleId="u7Char">
    <w:name w:val="Đầu đề 7 Char"/>
    <w:link w:val="u7"/>
    <w:uiPriority w:val="9"/>
    <w:semiHidden/>
    <w:rsid w:val="00A90EF6"/>
    <w:rPr>
      <w:rFonts w:ascii="Arial" w:eastAsia="Times New Roman" w:hAnsi="Arial"/>
      <w:sz w:val="24"/>
      <w:szCs w:val="24"/>
    </w:rPr>
  </w:style>
  <w:style w:type="character" w:customStyle="1" w:styleId="u8Char">
    <w:name w:val="Đầu đề 8 Char"/>
    <w:link w:val="u8"/>
    <w:uiPriority w:val="9"/>
    <w:semiHidden/>
    <w:rsid w:val="00A90EF6"/>
    <w:rPr>
      <w:rFonts w:ascii="Arial" w:eastAsia="Times New Roman" w:hAnsi="Arial"/>
      <w:i/>
      <w:iCs/>
      <w:sz w:val="24"/>
      <w:szCs w:val="24"/>
    </w:rPr>
  </w:style>
  <w:style w:type="character" w:customStyle="1" w:styleId="u9Char">
    <w:name w:val="Đầu đề 9 Char"/>
    <w:link w:val="u9"/>
    <w:uiPriority w:val="9"/>
    <w:semiHidden/>
    <w:rsid w:val="00A90EF6"/>
    <w:rPr>
      <w:rFonts w:ascii="Times New Roman" w:eastAsia="Times New Roman" w:hAnsi="Times New Roman" w:cs="Times New Roman"/>
      <w:sz w:val="22"/>
    </w:rPr>
  </w:style>
  <w:style w:type="paragraph" w:styleId="ThnVnban">
    <w:name w:val="Body Text"/>
    <w:basedOn w:val="Binhthng"/>
    <w:link w:val="ThnVnbanChar"/>
    <w:rsid w:val="00B35405"/>
    <w:pPr>
      <w:spacing w:after="0" w:line="240" w:lineRule="auto"/>
      <w:jc w:val="both"/>
    </w:pPr>
    <w:rPr>
      <w:rFonts w:ascii=".VnTime" w:eastAsia="Times New Roman" w:hAnsi=".VnTime"/>
      <w:szCs w:val="24"/>
    </w:rPr>
  </w:style>
  <w:style w:type="character" w:customStyle="1" w:styleId="ThnVnbanChar">
    <w:name w:val="Thân Văn bản Char"/>
    <w:link w:val="ThnVnban"/>
    <w:rsid w:val="00B35405"/>
    <w:rPr>
      <w:rFonts w:ascii=".VnTime" w:eastAsia="Times New Roman" w:hAnsi=".VnTime" w:cs="Times New Roman"/>
      <w:szCs w:val="24"/>
    </w:rPr>
  </w:style>
  <w:style w:type="character" w:styleId="Manh">
    <w:name w:val="Strong"/>
    <w:uiPriority w:val="22"/>
    <w:qFormat/>
    <w:rsid w:val="001348DD"/>
    <w:rPr>
      <w:b/>
      <w:bCs/>
    </w:rPr>
  </w:style>
  <w:style w:type="character" w:styleId="Nhnmanh">
    <w:name w:val="Emphasis"/>
    <w:uiPriority w:val="20"/>
    <w:qFormat/>
    <w:rsid w:val="001348DD"/>
    <w:rPr>
      <w:i/>
      <w:iCs/>
    </w:rPr>
  </w:style>
  <w:style w:type="paragraph" w:customStyle="1" w:styleId="body-text">
    <w:name w:val="body-text"/>
    <w:basedOn w:val="Binhthng"/>
    <w:rsid w:val="001348DD"/>
    <w:pPr>
      <w:spacing w:before="100" w:beforeAutospacing="1" w:after="100" w:afterAutospacing="1" w:line="240" w:lineRule="auto"/>
    </w:pPr>
    <w:rPr>
      <w:rFonts w:eastAsia="Times New Roman"/>
      <w:sz w:val="24"/>
      <w:szCs w:val="24"/>
    </w:rPr>
  </w:style>
  <w:style w:type="paragraph" w:customStyle="1" w:styleId="selectionshareable">
    <w:name w:val="selectionshareable"/>
    <w:basedOn w:val="Binhthng"/>
    <w:rsid w:val="00EC5877"/>
    <w:pPr>
      <w:spacing w:before="100" w:beforeAutospacing="1" w:after="100" w:afterAutospacing="1" w:line="240" w:lineRule="auto"/>
    </w:pPr>
    <w:rPr>
      <w:rFonts w:eastAsia="Times New Roman"/>
      <w:sz w:val="24"/>
      <w:szCs w:val="24"/>
    </w:rPr>
  </w:style>
  <w:style w:type="character" w:customStyle="1" w:styleId="normal-h1">
    <w:name w:val="normal-h1"/>
    <w:rsid w:val="009136AC"/>
    <w:rPr>
      <w:rFonts w:ascii="Times New Roman" w:hAnsi="Times New Roman" w:cs="Times New Roman" w:hint="default"/>
      <w:sz w:val="24"/>
      <w:szCs w:val="24"/>
    </w:rPr>
  </w:style>
  <w:style w:type="paragraph" w:customStyle="1" w:styleId="normal-p">
    <w:name w:val="normal-p"/>
    <w:basedOn w:val="Binhthng"/>
    <w:rsid w:val="009136AC"/>
    <w:pPr>
      <w:spacing w:after="0" w:line="240" w:lineRule="auto"/>
    </w:pPr>
    <w:rPr>
      <w:rFonts w:eastAsia="Times New Roman"/>
      <w:sz w:val="20"/>
      <w:szCs w:val="20"/>
    </w:rPr>
  </w:style>
  <w:style w:type="paragraph" w:customStyle="1" w:styleId="nd">
    <w:name w:val="nd"/>
    <w:basedOn w:val="Binhthng"/>
    <w:qFormat/>
    <w:rsid w:val="009136AC"/>
    <w:pPr>
      <w:spacing w:before="100" w:beforeAutospacing="1" w:after="100" w:afterAutospacing="1" w:line="240" w:lineRule="auto"/>
    </w:pPr>
    <w:rPr>
      <w:rFonts w:eastAsia="Times New Roman"/>
      <w:sz w:val="24"/>
      <w:szCs w:val="24"/>
    </w:rPr>
  </w:style>
  <w:style w:type="paragraph" w:customStyle="1" w:styleId="Nidung">
    <w:name w:val="Nội dung"/>
    <w:link w:val="NidungChar"/>
    <w:qFormat/>
    <w:rsid w:val="006C5009"/>
    <w:pPr>
      <w:pBdr>
        <w:top w:val="nil"/>
        <w:left w:val="nil"/>
        <w:bottom w:val="nil"/>
        <w:right w:val="nil"/>
        <w:between w:val="nil"/>
        <w:bar w:val="nil"/>
      </w:pBdr>
      <w:spacing w:after="200" w:line="276" w:lineRule="auto"/>
    </w:pPr>
    <w:rPr>
      <w:rFonts w:eastAsia="Arial Unicode MS" w:hAnsi="Arial Unicode MS" w:cs="Arial Unicode MS"/>
      <w:color w:val="000000"/>
      <w:sz w:val="28"/>
      <w:szCs w:val="28"/>
      <w:u w:color="000000"/>
      <w:bdr w:val="nil"/>
      <w:lang w:val="en-US" w:eastAsia="en-US"/>
    </w:rPr>
  </w:style>
  <w:style w:type="character" w:styleId="Siuktni">
    <w:name w:val="Hyperlink"/>
    <w:rsid w:val="006C5009"/>
    <w:rPr>
      <w:u w:val="single"/>
    </w:rPr>
  </w:style>
  <w:style w:type="paragraph" w:customStyle="1" w:styleId="utrangChntrang">
    <w:name w:val="Đầu trang &amp; Chân trang"/>
    <w:rsid w:val="006C5009"/>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lang w:val="en-US" w:eastAsia="en-US"/>
    </w:rPr>
  </w:style>
  <w:style w:type="paragraph" w:customStyle="1" w:styleId="mc">
    <w:name w:val="Đề mục"/>
    <w:next w:val="Nidung"/>
    <w:rsid w:val="006C5009"/>
    <w:pPr>
      <w:keepNext/>
      <w:keepLines/>
      <w:pBdr>
        <w:top w:val="nil"/>
        <w:left w:val="nil"/>
        <w:bottom w:val="nil"/>
        <w:right w:val="nil"/>
        <w:between w:val="nil"/>
        <w:bar w:val="nil"/>
      </w:pBdr>
      <w:spacing w:before="120" w:line="360" w:lineRule="exact"/>
      <w:ind w:firstLine="720"/>
      <w:jc w:val="both"/>
      <w:outlineLvl w:val="0"/>
    </w:pPr>
    <w:rPr>
      <w:rFonts w:ascii="Times New Roman Bold" w:eastAsia="Arial Unicode MS" w:hAnsi="Arial Unicode MS" w:cs="Arial Unicode MS"/>
      <w:color w:val="FF0000"/>
      <w:sz w:val="26"/>
      <w:szCs w:val="26"/>
      <w:u w:color="FF0000"/>
      <w:bdr w:val="nil"/>
      <w:lang w:val="en-US" w:eastAsia="en-US"/>
    </w:rPr>
  </w:style>
  <w:style w:type="paragraph" w:customStyle="1" w:styleId="mc2">
    <w:name w:val="Đề mục 2"/>
    <w:next w:val="Nidung"/>
    <w:rsid w:val="006C5009"/>
    <w:pPr>
      <w:keepNext/>
      <w:keepLines/>
      <w:pBdr>
        <w:top w:val="nil"/>
        <w:left w:val="nil"/>
        <w:bottom w:val="nil"/>
        <w:right w:val="nil"/>
        <w:between w:val="nil"/>
        <w:bar w:val="nil"/>
      </w:pBdr>
      <w:spacing w:before="120" w:line="360" w:lineRule="exact"/>
      <w:ind w:firstLine="720"/>
      <w:jc w:val="both"/>
      <w:outlineLvl w:val="1"/>
    </w:pPr>
    <w:rPr>
      <w:rFonts w:ascii="Times New Roman Bold" w:eastAsia="Arial Unicode MS" w:hAnsi="Arial Unicode MS" w:cs="Arial Unicode MS"/>
      <w:color w:val="FF0000"/>
      <w:sz w:val="28"/>
      <w:szCs w:val="28"/>
      <w:u w:color="FF0000"/>
      <w:bdr w:val="nil"/>
      <w:lang w:val="pt-PT" w:eastAsia="en-US"/>
    </w:rPr>
  </w:style>
  <w:style w:type="paragraph" w:customStyle="1" w:styleId="mc3">
    <w:name w:val="Đề mục 3"/>
    <w:next w:val="Nidung"/>
    <w:rsid w:val="006C5009"/>
    <w:pPr>
      <w:keepNext/>
      <w:keepLines/>
      <w:pBdr>
        <w:top w:val="nil"/>
        <w:left w:val="nil"/>
        <w:bottom w:val="nil"/>
        <w:right w:val="nil"/>
        <w:between w:val="nil"/>
        <w:bar w:val="nil"/>
      </w:pBdr>
      <w:spacing w:before="120" w:line="360" w:lineRule="exact"/>
      <w:ind w:firstLine="720"/>
      <w:jc w:val="both"/>
      <w:outlineLvl w:val="2"/>
    </w:pPr>
    <w:rPr>
      <w:rFonts w:eastAsia="Arial Unicode MS" w:hAnsi="Arial Unicode MS" w:cs="Arial Unicode MS"/>
      <w:b/>
      <w:bCs/>
      <w:i/>
      <w:iCs/>
      <w:color w:val="FF0000"/>
      <w:sz w:val="28"/>
      <w:szCs w:val="28"/>
      <w:u w:color="FF0000"/>
      <w:bdr w:val="nil"/>
      <w:lang w:val="en-US" w:eastAsia="en-US"/>
    </w:rPr>
  </w:style>
  <w:style w:type="numbering" w:customStyle="1" w:styleId="Gchngang">
    <w:name w:val="Gạch ngang"/>
    <w:rsid w:val="006C5009"/>
    <w:pPr>
      <w:numPr>
        <w:numId w:val="18"/>
      </w:numPr>
    </w:pPr>
  </w:style>
  <w:style w:type="paragraph" w:customStyle="1" w:styleId="Mcnh">
    <w:name w:val="Mặc định"/>
    <w:rsid w:val="006C5009"/>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numbering" w:customStyle="1" w:styleId="List0">
    <w:name w:val="List 0"/>
    <w:basedOn w:val="Kiunhp1"/>
    <w:rsid w:val="006C5009"/>
    <w:pPr>
      <w:numPr>
        <w:numId w:val="21"/>
      </w:numPr>
    </w:pPr>
  </w:style>
  <w:style w:type="numbering" w:customStyle="1" w:styleId="Kiunhp1">
    <w:name w:val="Kiểu Đã nhập 1"/>
    <w:rsid w:val="006C5009"/>
  </w:style>
  <w:style w:type="paragraph" w:styleId="VnbanChuthich">
    <w:name w:val="annotation text"/>
    <w:basedOn w:val="Binhthng"/>
    <w:link w:val="VnbanChuthichChar"/>
    <w:uiPriority w:val="99"/>
    <w:unhideWhenUsed/>
    <w:rsid w:val="006C5009"/>
    <w:pPr>
      <w:pBdr>
        <w:top w:val="nil"/>
        <w:left w:val="nil"/>
        <w:bottom w:val="nil"/>
        <w:right w:val="nil"/>
        <w:between w:val="nil"/>
        <w:bar w:val="nil"/>
      </w:pBdr>
      <w:spacing w:after="0" w:line="240" w:lineRule="auto"/>
    </w:pPr>
    <w:rPr>
      <w:rFonts w:eastAsia="Arial Unicode MS"/>
      <w:sz w:val="20"/>
      <w:szCs w:val="20"/>
      <w:bdr w:val="nil"/>
    </w:rPr>
  </w:style>
  <w:style w:type="character" w:customStyle="1" w:styleId="VnbanChuthichChar">
    <w:name w:val="Văn bản Chú thích Char"/>
    <w:link w:val="VnbanChuthich"/>
    <w:uiPriority w:val="99"/>
    <w:rsid w:val="006C5009"/>
    <w:rPr>
      <w:rFonts w:eastAsia="Arial Unicode MS" w:cs="Times New Roman"/>
      <w:sz w:val="20"/>
      <w:szCs w:val="20"/>
      <w:bdr w:val="nil"/>
    </w:rPr>
  </w:style>
  <w:style w:type="character" w:styleId="ThamchiuChuthich">
    <w:name w:val="annotation reference"/>
    <w:uiPriority w:val="99"/>
    <w:unhideWhenUsed/>
    <w:rsid w:val="006C5009"/>
    <w:rPr>
      <w:sz w:val="16"/>
      <w:szCs w:val="16"/>
    </w:rPr>
  </w:style>
  <w:style w:type="paragraph" w:styleId="Bongchuthich">
    <w:name w:val="Balloon Text"/>
    <w:basedOn w:val="Binhthng"/>
    <w:link w:val="BongchuthichChar"/>
    <w:uiPriority w:val="99"/>
    <w:semiHidden/>
    <w:unhideWhenUsed/>
    <w:rsid w:val="006C5009"/>
    <w:pPr>
      <w:pBdr>
        <w:top w:val="nil"/>
        <w:left w:val="nil"/>
        <w:bottom w:val="nil"/>
        <w:right w:val="nil"/>
        <w:between w:val="nil"/>
        <w:bar w:val="nil"/>
      </w:pBdr>
      <w:spacing w:after="0" w:line="240" w:lineRule="auto"/>
    </w:pPr>
    <w:rPr>
      <w:rFonts w:ascii="Tahoma" w:eastAsia="Arial Unicode MS" w:hAnsi="Tahoma" w:cs="Tahoma"/>
      <w:sz w:val="16"/>
      <w:szCs w:val="16"/>
      <w:bdr w:val="nil"/>
    </w:rPr>
  </w:style>
  <w:style w:type="character" w:customStyle="1" w:styleId="BongchuthichChar">
    <w:name w:val="Bóng chú thích Char"/>
    <w:link w:val="Bongchuthich"/>
    <w:uiPriority w:val="99"/>
    <w:semiHidden/>
    <w:rsid w:val="006C5009"/>
    <w:rPr>
      <w:rFonts w:ascii="Tahoma" w:eastAsia="Arial Unicode MS" w:hAnsi="Tahoma" w:cs="Tahoma"/>
      <w:sz w:val="16"/>
      <w:szCs w:val="16"/>
      <w:bdr w:val="nil"/>
    </w:rPr>
  </w:style>
  <w:style w:type="paragraph" w:styleId="ChuChuthich">
    <w:name w:val="annotation subject"/>
    <w:basedOn w:val="VnbanChuthich"/>
    <w:next w:val="VnbanChuthich"/>
    <w:link w:val="ChuChuthichChar"/>
    <w:uiPriority w:val="99"/>
    <w:semiHidden/>
    <w:unhideWhenUsed/>
    <w:rsid w:val="004D6C7C"/>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eastAsia="Arial"/>
      <w:b/>
      <w:bCs/>
      <w:bdr w:val="none" w:sz="0" w:space="0" w:color="auto"/>
    </w:rPr>
  </w:style>
  <w:style w:type="character" w:customStyle="1" w:styleId="ChuChuthichChar">
    <w:name w:val="Chủ đề Chú thích Char"/>
    <w:link w:val="ChuChuthich"/>
    <w:uiPriority w:val="99"/>
    <w:semiHidden/>
    <w:rsid w:val="004D6C7C"/>
    <w:rPr>
      <w:rFonts w:eastAsia="Arial Unicode MS" w:cs="Times New Roman"/>
      <w:b/>
      <w:bCs/>
      <w:sz w:val="20"/>
      <w:szCs w:val="20"/>
      <w:bdr w:val="nil"/>
    </w:rPr>
  </w:style>
  <w:style w:type="paragraph" w:customStyle="1" w:styleId="ColorfulList-Accent11">
    <w:name w:val="Colorful List - Accent 11"/>
    <w:basedOn w:val="Binhthng"/>
    <w:qFormat/>
    <w:rsid w:val="00AA4337"/>
    <w:pPr>
      <w:spacing w:after="0" w:line="240" w:lineRule="auto"/>
      <w:ind w:left="720"/>
      <w:contextualSpacing/>
    </w:pPr>
    <w:rPr>
      <w:rFonts w:eastAsia="MS Mincho"/>
      <w:b/>
      <w:bCs/>
      <w:szCs w:val="24"/>
    </w:rPr>
  </w:style>
  <w:style w:type="character" w:customStyle="1" w:styleId="CommentTextChar1">
    <w:name w:val="Comment Text Char1"/>
    <w:uiPriority w:val="99"/>
    <w:semiHidden/>
    <w:rsid w:val="003138DB"/>
    <w:rPr>
      <w:sz w:val="20"/>
      <w:szCs w:val="20"/>
      <w:lang w:val="vi-VN"/>
    </w:rPr>
  </w:style>
  <w:style w:type="paragraph" w:customStyle="1" w:styleId="m763818863450013478s25">
    <w:name w:val="m_763818863450013478s25"/>
    <w:basedOn w:val="Binhthng"/>
    <w:rsid w:val="00FB4595"/>
    <w:pPr>
      <w:spacing w:before="100" w:beforeAutospacing="1" w:after="100" w:afterAutospacing="1" w:line="240" w:lineRule="auto"/>
    </w:pPr>
    <w:rPr>
      <w:rFonts w:eastAsia="Times New Roman"/>
      <w:sz w:val="24"/>
      <w:szCs w:val="24"/>
      <w:lang w:val="vi-VN" w:eastAsia="vi-VN"/>
    </w:rPr>
  </w:style>
  <w:style w:type="character" w:customStyle="1" w:styleId="m763818863450013478bumpedfont15">
    <w:name w:val="m_763818863450013478bumpedfont15"/>
    <w:basedOn w:val="Phngmcinhcuaoanvn"/>
    <w:rsid w:val="00FB4595"/>
  </w:style>
  <w:style w:type="paragraph" w:customStyle="1" w:styleId="Mcnidung">
    <w:name w:val="Mục nội dung"/>
    <w:basedOn w:val="Binhthng"/>
    <w:link w:val="McnidungChar"/>
    <w:qFormat/>
    <w:rsid w:val="00374A8F"/>
    <w:pPr>
      <w:spacing w:after="120" w:line="240" w:lineRule="auto"/>
      <w:ind w:firstLine="720"/>
      <w:jc w:val="both"/>
    </w:pPr>
    <w:rPr>
      <w:rFonts w:eastAsia="Times New Roman"/>
      <w:noProof/>
      <w:color w:val="0000FF"/>
      <w:szCs w:val="28"/>
      <w:lang w:val="pt-BR"/>
    </w:rPr>
  </w:style>
  <w:style w:type="character" w:customStyle="1" w:styleId="McnidungChar">
    <w:name w:val="Mục nội dung Char"/>
    <w:link w:val="Mcnidung"/>
    <w:locked/>
    <w:rsid w:val="00374A8F"/>
    <w:rPr>
      <w:rFonts w:eastAsia="Times New Roman" w:cs="Times New Roman"/>
      <w:noProof/>
      <w:color w:val="0000FF"/>
      <w:szCs w:val="28"/>
      <w:lang w:val="pt-BR"/>
    </w:rPr>
  </w:style>
  <w:style w:type="character" w:customStyle="1" w:styleId="fontstyle01">
    <w:name w:val="fontstyle01"/>
    <w:rsid w:val="00436353"/>
    <w:rPr>
      <w:rFonts w:ascii="TimesNewRomanPSMT" w:hAnsi="TimesNewRomanPSMT" w:hint="default"/>
      <w:b w:val="0"/>
      <w:bCs w:val="0"/>
      <w:i w:val="0"/>
      <w:iCs w:val="0"/>
      <w:color w:val="000000"/>
      <w:sz w:val="28"/>
      <w:szCs w:val="28"/>
    </w:rPr>
  </w:style>
  <w:style w:type="paragraph" w:customStyle="1" w:styleId="HG-Para">
    <w:name w:val="HG-Para"/>
    <w:basedOn w:val="Binhthng"/>
    <w:link w:val="HG-ParaChar"/>
    <w:autoRedefine/>
    <w:qFormat/>
    <w:rsid w:val="00436353"/>
    <w:pPr>
      <w:spacing w:before="120" w:after="20" w:line="240" w:lineRule="auto"/>
      <w:ind w:firstLine="720"/>
      <w:jc w:val="both"/>
    </w:pPr>
    <w:rPr>
      <w:b/>
      <w:szCs w:val="28"/>
    </w:rPr>
  </w:style>
  <w:style w:type="character" w:customStyle="1" w:styleId="HG-ParaChar">
    <w:name w:val="HG-Para Char"/>
    <w:link w:val="HG-Para"/>
    <w:rsid w:val="00436353"/>
    <w:rPr>
      <w:rFonts w:eastAsia="Arial" w:cs="Times New Roman"/>
      <w:b/>
      <w:szCs w:val="28"/>
    </w:rPr>
  </w:style>
  <w:style w:type="paragraph" w:customStyle="1" w:styleId="nidung0">
    <w:name w:val="nội dung"/>
    <w:basedOn w:val="Binhthng"/>
    <w:qFormat/>
    <w:rsid w:val="003C55FE"/>
    <w:pPr>
      <w:spacing w:before="120" w:after="120" w:line="240" w:lineRule="auto"/>
      <w:ind w:firstLine="720"/>
      <w:jc w:val="both"/>
    </w:pPr>
    <w:rPr>
      <w:rFonts w:eastAsia="Calibri"/>
      <w:szCs w:val="24"/>
    </w:rPr>
  </w:style>
  <w:style w:type="character" w:customStyle="1" w:styleId="NidungChar">
    <w:name w:val="Nội dung Char"/>
    <w:link w:val="Nidung"/>
    <w:locked/>
    <w:rsid w:val="005E5592"/>
    <w:rPr>
      <w:rFonts w:eastAsia="Arial Unicode MS" w:hAnsi="Arial Unicode MS" w:cs="Arial Unicode MS"/>
      <w:color w:val="000000"/>
      <w:szCs w:val="28"/>
      <w:u w:color="000000"/>
      <w:bdr w:val="nil"/>
    </w:rPr>
  </w:style>
  <w:style w:type="character" w:customStyle="1" w:styleId="oancuaDanhsachChar">
    <w:name w:val="Đoạn của Danh sách Char"/>
    <w:aliases w:val="List Paragraph1 Char,List Paragraph 2 Char,List Paragraph11 Char,Paragraph 1 Char,Huong 5 Char,Thang2 Char,Gạch đầu dòng Char,Figure Char,bullet 1 Char,bullet Char,02 Char,heading hinh Char,tieu de phu 1 Char,Dot 1 Char"/>
    <w:link w:val="oancuaDanhsach"/>
    <w:qFormat/>
    <w:rsid w:val="009F7DB7"/>
  </w:style>
  <w:style w:type="character" w:customStyle="1" w:styleId="ThngthngWebChar">
    <w:name w:val="Thông thường (Web) Char"/>
    <w:aliases w:val="Char Char Char Char,Char Char Char1,Char Char Char Char Char Char Char Char Char Char"/>
    <w:link w:val="ThngthngWeb"/>
    <w:uiPriority w:val="99"/>
    <w:locked/>
    <w:rsid w:val="00840AE5"/>
    <w:rPr>
      <w:rFonts w:eastAsia="Times New Roman" w:cs="Times New Roman"/>
      <w:sz w:val="24"/>
      <w:szCs w:val="24"/>
    </w:rPr>
  </w:style>
  <w:style w:type="paragraph" w:customStyle="1" w:styleId="Char2">
    <w:name w:val="Char2"/>
    <w:basedOn w:val="Binhthng"/>
    <w:link w:val="ThamchiuCcchu"/>
    <w:uiPriority w:val="99"/>
    <w:qFormat/>
    <w:rsid w:val="008D0EE9"/>
    <w:pPr>
      <w:spacing w:after="160" w:line="240" w:lineRule="exact"/>
    </w:pPr>
    <w:rPr>
      <w:vertAlign w:val="superscript"/>
    </w:rPr>
  </w:style>
  <w:style w:type="table" w:styleId="LiBang">
    <w:name w:val="Table Grid"/>
    <w:basedOn w:val="BangThngthng"/>
    <w:uiPriority w:val="59"/>
    <w:rsid w:val="002D06B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hngDncch">
    <w:name w:val="No Spacing"/>
    <w:aliases w:val="chu thuong,No Spacing1"/>
    <w:uiPriority w:val="1"/>
    <w:qFormat/>
    <w:rsid w:val="00E52252"/>
    <w:pPr>
      <w:widowControl w:val="0"/>
      <w:spacing w:before="40" w:after="40" w:line="276" w:lineRule="auto"/>
      <w:ind w:firstLine="720"/>
      <w:jc w:val="both"/>
    </w:pPr>
    <w:rPr>
      <w:rFonts w:eastAsia="MS Mincho"/>
      <w:sz w:val="28"/>
      <w:szCs w:val="22"/>
      <w:lang w:val="en-US" w:eastAsia="en-US"/>
    </w:rPr>
  </w:style>
  <w:style w:type="paragraph" w:customStyle="1" w:styleId="Mca">
    <w:name w:val="Mục a"/>
    <w:basedOn w:val="Binhthng"/>
    <w:autoRedefine/>
    <w:rsid w:val="00EE493F"/>
    <w:pPr>
      <w:autoSpaceDE w:val="0"/>
      <w:autoSpaceDN w:val="0"/>
      <w:adjustRightInd w:val="0"/>
      <w:spacing w:before="120" w:after="120" w:line="240" w:lineRule="auto"/>
      <w:ind w:firstLine="720"/>
      <w:jc w:val="both"/>
    </w:pPr>
    <w:rPr>
      <w:rFonts w:eastAsia="Times New Roman"/>
      <w:bCs/>
      <w:i/>
      <w:iCs/>
      <w:noProof/>
      <w:szCs w:val="24"/>
      <w:lang w:eastAsia="ja-JP"/>
    </w:rPr>
  </w:style>
  <w:style w:type="paragraph" w:customStyle="1" w:styleId="dieu">
    <w:name w:val="dieu"/>
    <w:basedOn w:val="Binhthng"/>
    <w:rsid w:val="00EE493F"/>
    <w:pPr>
      <w:widowControl w:val="0"/>
      <w:tabs>
        <w:tab w:val="num" w:pos="937"/>
      </w:tabs>
      <w:spacing w:before="120" w:after="0" w:line="340" w:lineRule="exact"/>
      <w:ind w:firstLine="567"/>
      <w:jc w:val="both"/>
    </w:pPr>
    <w:rPr>
      <w:rFonts w:eastAsia="Cambria"/>
      <w:b/>
      <w:bCs/>
      <w:color w:val="000000"/>
      <w:szCs w:val="28"/>
      <w:lang w:val="vi-VN"/>
    </w:rPr>
  </w:style>
  <w:style w:type="paragraph" w:customStyle="1" w:styleId="7------Noidung">
    <w:name w:val="7. ------Noi dung"/>
    <w:basedOn w:val="Binhthng"/>
    <w:rsid w:val="00E41D79"/>
    <w:pPr>
      <w:spacing w:before="120" w:after="120" w:line="240" w:lineRule="auto"/>
      <w:ind w:firstLine="720"/>
      <w:jc w:val="both"/>
    </w:pPr>
    <w:rPr>
      <w:rFonts w:eastAsia="Times New Roman"/>
      <w:lang w:val="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Binhthng"/>
    <w:uiPriority w:val="99"/>
    <w:qFormat/>
    <w:rsid w:val="00311DD5"/>
    <w:pPr>
      <w:spacing w:before="100" w:after="0" w:line="240" w:lineRule="exact"/>
    </w:pPr>
    <w:rPr>
      <w:rFonts w:ascii="Calibri" w:eastAsia="DengXian" w:hAnsi="Calibri"/>
      <w:sz w:val="22"/>
      <w:vertAlign w:val="superscript"/>
      <w:lang w:eastAsia="zh-CN"/>
    </w:rPr>
  </w:style>
  <w:style w:type="character" w:customStyle="1" w:styleId="fontstyle21">
    <w:name w:val="fontstyle21"/>
    <w:rsid w:val="00EF306B"/>
    <w:rPr>
      <w:rFonts w:ascii="TimesNewRomanPSMT" w:hAnsi="TimesNewRomanPSMT" w:hint="default"/>
      <w:b w:val="0"/>
      <w:bCs w:val="0"/>
      <w:i w:val="0"/>
      <w:iCs w:val="0"/>
      <w:color w:val="000000"/>
      <w:sz w:val="28"/>
      <w:szCs w:val="28"/>
    </w:rPr>
  </w:style>
  <w:style w:type="character" w:customStyle="1" w:styleId="fontstyle31">
    <w:name w:val="fontstyle31"/>
    <w:rsid w:val="00EF306B"/>
    <w:rPr>
      <w:rFonts w:ascii="TimesNewRomanPS-ItalicMT" w:hAnsi="TimesNewRomanPS-ItalicMT" w:hint="default"/>
      <w:b w:val="0"/>
      <w:bCs w:val="0"/>
      <w:i/>
      <w:iCs/>
      <w:color w:val="000000"/>
      <w:sz w:val="28"/>
      <w:szCs w:val="28"/>
    </w:rPr>
  </w:style>
  <w:style w:type="character" w:customStyle="1" w:styleId="fontstyle41">
    <w:name w:val="fontstyle41"/>
    <w:rsid w:val="00EF306B"/>
    <w:rPr>
      <w:rFonts w:ascii="TimesNewRomanPS-ItalicMT" w:hAnsi="TimesNewRomanPS-ItalicMT" w:hint="default"/>
      <w:b w:val="0"/>
      <w:bCs w:val="0"/>
      <w:i/>
      <w:iCs/>
      <w:color w:val="000000"/>
      <w:sz w:val="28"/>
      <w:szCs w:val="28"/>
    </w:rPr>
  </w:style>
  <w:style w:type="paragraph" w:styleId="Duytlai">
    <w:name w:val="Revision"/>
    <w:hidden/>
    <w:uiPriority w:val="99"/>
    <w:semiHidden/>
    <w:rsid w:val="00153981"/>
    <w:rPr>
      <w:sz w:val="28"/>
      <w:szCs w:val="22"/>
      <w:lang w:val="en-US" w:eastAsia="en-US"/>
    </w:rPr>
  </w:style>
  <w:style w:type="paragraph" w:styleId="VnbanChuthichcui">
    <w:name w:val="endnote text"/>
    <w:basedOn w:val="Binhthng"/>
    <w:link w:val="VnbanChuthichcuiChar"/>
    <w:uiPriority w:val="99"/>
    <w:semiHidden/>
    <w:unhideWhenUsed/>
    <w:rsid w:val="0061235C"/>
    <w:rPr>
      <w:sz w:val="20"/>
      <w:szCs w:val="20"/>
    </w:rPr>
  </w:style>
  <w:style w:type="character" w:customStyle="1" w:styleId="VnbanChuthichcuiChar">
    <w:name w:val="Văn bản Chú thích cuối Char"/>
    <w:basedOn w:val="Phngmcinhcuaoanvn"/>
    <w:link w:val="VnbanChuthichcui"/>
    <w:uiPriority w:val="99"/>
    <w:semiHidden/>
    <w:rsid w:val="0061235C"/>
  </w:style>
  <w:style w:type="character" w:styleId="ThamchiuChuthichcui">
    <w:name w:val="endnote reference"/>
    <w:uiPriority w:val="99"/>
    <w:semiHidden/>
    <w:unhideWhenUsed/>
    <w:rsid w:val="0061235C"/>
    <w:rPr>
      <w:vertAlign w:val="superscript"/>
    </w:rPr>
  </w:style>
  <w:style w:type="character" w:customStyle="1" w:styleId="McnidungChar2">
    <w:name w:val="Mục nội dung Char2"/>
    <w:rsid w:val="00BC54B9"/>
    <w:rPr>
      <w:rFonts w:ascii="Times New Roman" w:eastAsia="Times New Roman" w:hAnsi="Times New Roman" w:cs="Times New Roman"/>
      <w:noProof/>
      <w:sz w:val="28"/>
      <w:szCs w:val="28"/>
      <w:lang w:val="pt-BR"/>
    </w:rPr>
  </w:style>
  <w:style w:type="paragraph" w:customStyle="1" w:styleId="Default">
    <w:name w:val="Default"/>
    <w:rsid w:val="00FA6182"/>
    <w:pPr>
      <w:autoSpaceDE w:val="0"/>
      <w:autoSpaceDN w:val="0"/>
      <w:adjustRightInd w:val="0"/>
    </w:pPr>
    <w:rPr>
      <w:rFonts w:eastAsia="Calibri"/>
      <w:color w:val="000000"/>
      <w:sz w:val="24"/>
      <w:szCs w:val="24"/>
      <w:lang w:val="en-US" w:eastAsia="en-US"/>
    </w:rPr>
  </w:style>
  <w:style w:type="paragraph" w:customStyle="1" w:styleId="n-dieund-p">
    <w:name w:val="n-dieund-p"/>
    <w:basedOn w:val="Binhthng"/>
    <w:rsid w:val="009337F4"/>
    <w:pPr>
      <w:spacing w:after="0" w:line="240" w:lineRule="auto"/>
      <w:jc w:val="both"/>
    </w:pPr>
    <w:rPr>
      <w:rFonts w:eastAsia="Times New Roman"/>
      <w:sz w:val="20"/>
      <w:szCs w:val="20"/>
    </w:rPr>
  </w:style>
  <w:style w:type="paragraph" w:styleId="Tiu">
    <w:name w:val="Title"/>
    <w:basedOn w:val="Binhthng"/>
    <w:next w:val="Tiuphu"/>
    <w:link w:val="TiuChar"/>
    <w:qFormat/>
    <w:rsid w:val="0024304C"/>
    <w:pPr>
      <w:suppressAutoHyphens/>
      <w:spacing w:before="120" w:after="320" w:line="100" w:lineRule="atLeast"/>
      <w:jc w:val="center"/>
    </w:pPr>
    <w:rPr>
      <w:rFonts w:ascii=".VnTimeH" w:eastAsia="MS Mincho" w:hAnsi=".VnTimeH"/>
      <w:b/>
      <w:bCs/>
      <w:sz w:val="32"/>
      <w:szCs w:val="32"/>
      <w:lang w:eastAsia="ar-SA"/>
    </w:rPr>
  </w:style>
  <w:style w:type="character" w:customStyle="1" w:styleId="TiuChar">
    <w:name w:val="Tiêu đề Char"/>
    <w:link w:val="Tiu"/>
    <w:rsid w:val="0024304C"/>
    <w:rPr>
      <w:rFonts w:ascii=".VnTimeH" w:eastAsia="MS Mincho" w:hAnsi=".VnTimeH"/>
      <w:b/>
      <w:bCs/>
      <w:sz w:val="32"/>
      <w:szCs w:val="32"/>
      <w:lang w:eastAsia="ar-SA"/>
    </w:rPr>
  </w:style>
  <w:style w:type="paragraph" w:styleId="Tiuphu">
    <w:name w:val="Subtitle"/>
    <w:basedOn w:val="Binhthng"/>
    <w:next w:val="Binhthng"/>
    <w:link w:val="TiuphuChar"/>
    <w:uiPriority w:val="11"/>
    <w:qFormat/>
    <w:rsid w:val="0024304C"/>
    <w:pPr>
      <w:spacing w:after="60"/>
      <w:jc w:val="center"/>
      <w:outlineLvl w:val="1"/>
    </w:pPr>
    <w:rPr>
      <w:rFonts w:ascii="Cambria" w:eastAsia="Times New Roman" w:hAnsi="Cambria"/>
      <w:sz w:val="24"/>
      <w:szCs w:val="24"/>
    </w:rPr>
  </w:style>
  <w:style w:type="character" w:customStyle="1" w:styleId="TiuphuChar">
    <w:name w:val="Tiêu đề phụ Char"/>
    <w:link w:val="Tiuphu"/>
    <w:uiPriority w:val="11"/>
    <w:rsid w:val="0024304C"/>
    <w:rPr>
      <w:rFonts w:ascii="Cambria" w:eastAsia="Times New Roman" w:hAnsi="Cambria" w:cs="Times New Roman"/>
      <w:sz w:val="24"/>
      <w:szCs w:val="24"/>
    </w:rPr>
  </w:style>
  <w:style w:type="paragraph" w:styleId="Thnvnban2">
    <w:name w:val="Body Text 2"/>
    <w:basedOn w:val="Binhthng"/>
    <w:link w:val="Thnvnban2Char"/>
    <w:rsid w:val="00585288"/>
    <w:pPr>
      <w:spacing w:after="120" w:line="480" w:lineRule="auto"/>
    </w:pPr>
    <w:rPr>
      <w:rFonts w:ascii=".VnTime" w:eastAsia="Times New Roman" w:hAnsi=".VnTime"/>
      <w:szCs w:val="28"/>
    </w:rPr>
  </w:style>
  <w:style w:type="character" w:customStyle="1" w:styleId="Thnvnban2Char">
    <w:name w:val="Thân văn bản 2 Char"/>
    <w:link w:val="Thnvnban2"/>
    <w:rsid w:val="00585288"/>
    <w:rPr>
      <w:rFonts w:ascii=".VnTime" w:eastAsia="Times New Roman" w:hAnsi=".VnTime"/>
      <w:sz w:val="28"/>
      <w:szCs w:val="28"/>
    </w:rPr>
  </w:style>
  <w:style w:type="paragraph" w:customStyle="1" w:styleId="Mc0">
    <w:name w:val="Mục"/>
    <w:basedOn w:val="u1"/>
    <w:link w:val="McChar"/>
    <w:qFormat/>
    <w:rsid w:val="00F64E99"/>
    <w:pPr>
      <w:keepNext w:val="0"/>
      <w:widowControl w:val="0"/>
      <w:spacing w:before="0" w:after="120" w:line="240" w:lineRule="auto"/>
    </w:pPr>
    <w:rPr>
      <w:color w:val="auto"/>
      <w:kern w:val="2"/>
      <w:sz w:val="28"/>
      <w:lang w:val="vi-VN"/>
    </w:rPr>
  </w:style>
  <w:style w:type="character" w:customStyle="1" w:styleId="McChar">
    <w:name w:val="Mục Char"/>
    <w:link w:val="Mc0"/>
    <w:rsid w:val="00F64E99"/>
    <w:rPr>
      <w:rFonts w:eastAsia="Times New Roman" w:cs="Times New Roman"/>
      <w:b/>
      <w:bCs/>
      <w:color w:val="FF0000"/>
      <w:kern w:val="2"/>
      <w:sz w:val="28"/>
      <w:szCs w:val="28"/>
      <w:lang w:eastAsia="en-US"/>
    </w:rPr>
  </w:style>
  <w:style w:type="paragraph" w:customStyle="1" w:styleId="Tiumc">
    <w:name w:val="Tiểu mục"/>
    <w:basedOn w:val="u2"/>
    <w:link w:val="TiumcChar"/>
    <w:qFormat/>
    <w:rsid w:val="00F64E99"/>
    <w:pPr>
      <w:widowControl w:val="0"/>
      <w:shd w:val="clear" w:color="auto" w:fill="FFFFFF"/>
      <w:spacing w:before="0" w:after="120"/>
    </w:pPr>
    <w:rPr>
      <w:bCs w:val="0"/>
      <w:color w:val="000000"/>
      <w:szCs w:val="28"/>
      <w:lang w:val="vi-VN"/>
    </w:rPr>
  </w:style>
  <w:style w:type="character" w:customStyle="1" w:styleId="TiumcChar">
    <w:name w:val="Tiểu mục Char"/>
    <w:link w:val="Tiumc"/>
    <w:rsid w:val="00F64E99"/>
    <w:rPr>
      <w:rFonts w:eastAsia="Times New Roman" w:cs="Times New Roman"/>
      <w:b/>
      <w:color w:val="000000"/>
      <w:sz w:val="28"/>
      <w:szCs w:val="28"/>
      <w:shd w:val="clear" w:color="auto" w:fill="FFFFFF"/>
      <w:lang w:eastAsia="en-US"/>
    </w:rPr>
  </w:style>
  <w:style w:type="paragraph" w:customStyle="1" w:styleId="Tit">
    <w:name w:val="Tiết"/>
    <w:basedOn w:val="mc3"/>
    <w:link w:val="TitChar"/>
    <w:qFormat/>
    <w:rsid w:val="00693999"/>
    <w:pPr>
      <w:spacing w:after="120" w:line="240" w:lineRule="auto"/>
    </w:pPr>
    <w:rPr>
      <w:rFonts w:hAnsi="Times New Roman"/>
      <w:bCs w:val="0"/>
      <w:color w:val="000000"/>
    </w:rPr>
  </w:style>
  <w:style w:type="character" w:customStyle="1" w:styleId="TitChar">
    <w:name w:val="Tiết Char"/>
    <w:link w:val="Tit"/>
    <w:rsid w:val="00693999"/>
    <w:rPr>
      <w:rFonts w:eastAsia="Arial Unicode MS" w:cs="Arial Unicode MS"/>
      <w:b/>
      <w:i/>
      <w:iCs/>
      <w:color w:val="000000"/>
      <w:sz w:val="28"/>
      <w:szCs w:val="28"/>
      <w:u w:color="FF0000"/>
      <w:bdr w:val="nil"/>
      <w:lang w:val="en-US" w:eastAsia="en-US"/>
    </w:rPr>
  </w:style>
  <w:style w:type="paragraph" w:customStyle="1" w:styleId="iu">
    <w:name w:val="Điều"/>
    <w:basedOn w:val="ThngthngWeb"/>
    <w:uiPriority w:val="99"/>
    <w:qFormat/>
    <w:rsid w:val="00AC2327"/>
    <w:pPr>
      <w:widowControl w:val="0"/>
      <w:shd w:val="clear" w:color="auto" w:fill="FFFFFF"/>
      <w:spacing w:before="120" w:beforeAutospacing="0" w:after="0" w:afterAutospacing="0" w:line="340" w:lineRule="exact"/>
      <w:ind w:firstLine="720"/>
      <w:jc w:val="both"/>
      <w:outlineLvl w:val="3"/>
    </w:pPr>
    <w:rPr>
      <w:b/>
      <w:iCs/>
      <w:sz w:val="28"/>
      <w:szCs w:val="28"/>
    </w:rPr>
  </w:style>
  <w:style w:type="paragraph" w:customStyle="1" w:styleId="TLNidung">
    <w:name w:val="TL_Nội dung"/>
    <w:basedOn w:val="Binhthng"/>
    <w:qFormat/>
    <w:rsid w:val="00E0412F"/>
    <w:pPr>
      <w:spacing w:after="120" w:line="240" w:lineRule="auto"/>
      <w:ind w:firstLine="720"/>
      <w:jc w:val="both"/>
    </w:pPr>
    <w:rPr>
      <w:lang w:val="vi-VN"/>
    </w:rPr>
  </w:style>
  <w:style w:type="paragraph" w:customStyle="1" w:styleId="NidungVB">
    <w:name w:val="Nội dung VB"/>
    <w:basedOn w:val="nidung0"/>
    <w:rsid w:val="00E04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125">
      <w:bodyDiv w:val="1"/>
      <w:marLeft w:val="0"/>
      <w:marRight w:val="0"/>
      <w:marTop w:val="0"/>
      <w:marBottom w:val="0"/>
      <w:divBdr>
        <w:top w:val="none" w:sz="0" w:space="0" w:color="auto"/>
        <w:left w:val="none" w:sz="0" w:space="0" w:color="auto"/>
        <w:bottom w:val="none" w:sz="0" w:space="0" w:color="auto"/>
        <w:right w:val="none" w:sz="0" w:space="0" w:color="auto"/>
      </w:divBdr>
    </w:div>
    <w:div w:id="60106246">
      <w:bodyDiv w:val="1"/>
      <w:marLeft w:val="0"/>
      <w:marRight w:val="0"/>
      <w:marTop w:val="0"/>
      <w:marBottom w:val="0"/>
      <w:divBdr>
        <w:top w:val="none" w:sz="0" w:space="0" w:color="auto"/>
        <w:left w:val="none" w:sz="0" w:space="0" w:color="auto"/>
        <w:bottom w:val="none" w:sz="0" w:space="0" w:color="auto"/>
        <w:right w:val="none" w:sz="0" w:space="0" w:color="auto"/>
      </w:divBdr>
    </w:div>
    <w:div w:id="105465278">
      <w:bodyDiv w:val="1"/>
      <w:marLeft w:val="0"/>
      <w:marRight w:val="0"/>
      <w:marTop w:val="0"/>
      <w:marBottom w:val="0"/>
      <w:divBdr>
        <w:top w:val="none" w:sz="0" w:space="0" w:color="auto"/>
        <w:left w:val="none" w:sz="0" w:space="0" w:color="auto"/>
        <w:bottom w:val="none" w:sz="0" w:space="0" w:color="auto"/>
        <w:right w:val="none" w:sz="0" w:space="0" w:color="auto"/>
      </w:divBdr>
    </w:div>
    <w:div w:id="114640507">
      <w:bodyDiv w:val="1"/>
      <w:marLeft w:val="0"/>
      <w:marRight w:val="0"/>
      <w:marTop w:val="0"/>
      <w:marBottom w:val="0"/>
      <w:divBdr>
        <w:top w:val="none" w:sz="0" w:space="0" w:color="auto"/>
        <w:left w:val="none" w:sz="0" w:space="0" w:color="auto"/>
        <w:bottom w:val="none" w:sz="0" w:space="0" w:color="auto"/>
        <w:right w:val="none" w:sz="0" w:space="0" w:color="auto"/>
      </w:divBdr>
    </w:div>
    <w:div w:id="128743802">
      <w:bodyDiv w:val="1"/>
      <w:marLeft w:val="0"/>
      <w:marRight w:val="0"/>
      <w:marTop w:val="0"/>
      <w:marBottom w:val="0"/>
      <w:divBdr>
        <w:top w:val="none" w:sz="0" w:space="0" w:color="auto"/>
        <w:left w:val="none" w:sz="0" w:space="0" w:color="auto"/>
        <w:bottom w:val="none" w:sz="0" w:space="0" w:color="auto"/>
        <w:right w:val="none" w:sz="0" w:space="0" w:color="auto"/>
      </w:divBdr>
    </w:div>
    <w:div w:id="182669466">
      <w:bodyDiv w:val="1"/>
      <w:marLeft w:val="0"/>
      <w:marRight w:val="0"/>
      <w:marTop w:val="0"/>
      <w:marBottom w:val="0"/>
      <w:divBdr>
        <w:top w:val="none" w:sz="0" w:space="0" w:color="auto"/>
        <w:left w:val="none" w:sz="0" w:space="0" w:color="auto"/>
        <w:bottom w:val="none" w:sz="0" w:space="0" w:color="auto"/>
        <w:right w:val="none" w:sz="0" w:space="0" w:color="auto"/>
      </w:divBdr>
    </w:div>
    <w:div w:id="225917972">
      <w:bodyDiv w:val="1"/>
      <w:marLeft w:val="0"/>
      <w:marRight w:val="0"/>
      <w:marTop w:val="0"/>
      <w:marBottom w:val="0"/>
      <w:divBdr>
        <w:top w:val="none" w:sz="0" w:space="0" w:color="auto"/>
        <w:left w:val="none" w:sz="0" w:space="0" w:color="auto"/>
        <w:bottom w:val="none" w:sz="0" w:space="0" w:color="auto"/>
        <w:right w:val="none" w:sz="0" w:space="0" w:color="auto"/>
      </w:divBdr>
    </w:div>
    <w:div w:id="326908117">
      <w:bodyDiv w:val="1"/>
      <w:marLeft w:val="0"/>
      <w:marRight w:val="0"/>
      <w:marTop w:val="0"/>
      <w:marBottom w:val="0"/>
      <w:divBdr>
        <w:top w:val="none" w:sz="0" w:space="0" w:color="auto"/>
        <w:left w:val="none" w:sz="0" w:space="0" w:color="auto"/>
        <w:bottom w:val="none" w:sz="0" w:space="0" w:color="auto"/>
        <w:right w:val="none" w:sz="0" w:space="0" w:color="auto"/>
      </w:divBdr>
    </w:div>
    <w:div w:id="333269173">
      <w:bodyDiv w:val="1"/>
      <w:marLeft w:val="0"/>
      <w:marRight w:val="0"/>
      <w:marTop w:val="0"/>
      <w:marBottom w:val="0"/>
      <w:divBdr>
        <w:top w:val="none" w:sz="0" w:space="0" w:color="auto"/>
        <w:left w:val="none" w:sz="0" w:space="0" w:color="auto"/>
        <w:bottom w:val="none" w:sz="0" w:space="0" w:color="auto"/>
        <w:right w:val="none" w:sz="0" w:space="0" w:color="auto"/>
      </w:divBdr>
    </w:div>
    <w:div w:id="427624510">
      <w:bodyDiv w:val="1"/>
      <w:marLeft w:val="0"/>
      <w:marRight w:val="0"/>
      <w:marTop w:val="0"/>
      <w:marBottom w:val="0"/>
      <w:divBdr>
        <w:top w:val="none" w:sz="0" w:space="0" w:color="auto"/>
        <w:left w:val="none" w:sz="0" w:space="0" w:color="auto"/>
        <w:bottom w:val="none" w:sz="0" w:space="0" w:color="auto"/>
        <w:right w:val="none" w:sz="0" w:space="0" w:color="auto"/>
      </w:divBdr>
    </w:div>
    <w:div w:id="490023817">
      <w:bodyDiv w:val="1"/>
      <w:marLeft w:val="0"/>
      <w:marRight w:val="0"/>
      <w:marTop w:val="0"/>
      <w:marBottom w:val="0"/>
      <w:divBdr>
        <w:top w:val="none" w:sz="0" w:space="0" w:color="auto"/>
        <w:left w:val="none" w:sz="0" w:space="0" w:color="auto"/>
        <w:bottom w:val="none" w:sz="0" w:space="0" w:color="auto"/>
        <w:right w:val="none" w:sz="0" w:space="0" w:color="auto"/>
      </w:divBdr>
    </w:div>
    <w:div w:id="698168392">
      <w:bodyDiv w:val="1"/>
      <w:marLeft w:val="0"/>
      <w:marRight w:val="0"/>
      <w:marTop w:val="0"/>
      <w:marBottom w:val="0"/>
      <w:divBdr>
        <w:top w:val="none" w:sz="0" w:space="0" w:color="auto"/>
        <w:left w:val="none" w:sz="0" w:space="0" w:color="auto"/>
        <w:bottom w:val="none" w:sz="0" w:space="0" w:color="auto"/>
        <w:right w:val="none" w:sz="0" w:space="0" w:color="auto"/>
      </w:divBdr>
    </w:div>
    <w:div w:id="706442860">
      <w:bodyDiv w:val="1"/>
      <w:marLeft w:val="0"/>
      <w:marRight w:val="0"/>
      <w:marTop w:val="0"/>
      <w:marBottom w:val="0"/>
      <w:divBdr>
        <w:top w:val="none" w:sz="0" w:space="0" w:color="auto"/>
        <w:left w:val="none" w:sz="0" w:space="0" w:color="auto"/>
        <w:bottom w:val="none" w:sz="0" w:space="0" w:color="auto"/>
        <w:right w:val="none" w:sz="0" w:space="0" w:color="auto"/>
      </w:divBdr>
    </w:div>
    <w:div w:id="739794723">
      <w:bodyDiv w:val="1"/>
      <w:marLeft w:val="0"/>
      <w:marRight w:val="0"/>
      <w:marTop w:val="0"/>
      <w:marBottom w:val="0"/>
      <w:divBdr>
        <w:top w:val="none" w:sz="0" w:space="0" w:color="auto"/>
        <w:left w:val="none" w:sz="0" w:space="0" w:color="auto"/>
        <w:bottom w:val="none" w:sz="0" w:space="0" w:color="auto"/>
        <w:right w:val="none" w:sz="0" w:space="0" w:color="auto"/>
      </w:divBdr>
    </w:div>
    <w:div w:id="773985500">
      <w:bodyDiv w:val="1"/>
      <w:marLeft w:val="0"/>
      <w:marRight w:val="0"/>
      <w:marTop w:val="0"/>
      <w:marBottom w:val="0"/>
      <w:divBdr>
        <w:top w:val="none" w:sz="0" w:space="0" w:color="auto"/>
        <w:left w:val="none" w:sz="0" w:space="0" w:color="auto"/>
        <w:bottom w:val="none" w:sz="0" w:space="0" w:color="auto"/>
        <w:right w:val="none" w:sz="0" w:space="0" w:color="auto"/>
      </w:divBdr>
    </w:div>
    <w:div w:id="803741294">
      <w:bodyDiv w:val="1"/>
      <w:marLeft w:val="0"/>
      <w:marRight w:val="0"/>
      <w:marTop w:val="0"/>
      <w:marBottom w:val="0"/>
      <w:divBdr>
        <w:top w:val="none" w:sz="0" w:space="0" w:color="auto"/>
        <w:left w:val="none" w:sz="0" w:space="0" w:color="auto"/>
        <w:bottom w:val="none" w:sz="0" w:space="0" w:color="auto"/>
        <w:right w:val="none" w:sz="0" w:space="0" w:color="auto"/>
      </w:divBdr>
    </w:div>
    <w:div w:id="806360083">
      <w:bodyDiv w:val="1"/>
      <w:marLeft w:val="0"/>
      <w:marRight w:val="0"/>
      <w:marTop w:val="0"/>
      <w:marBottom w:val="0"/>
      <w:divBdr>
        <w:top w:val="none" w:sz="0" w:space="0" w:color="auto"/>
        <w:left w:val="none" w:sz="0" w:space="0" w:color="auto"/>
        <w:bottom w:val="none" w:sz="0" w:space="0" w:color="auto"/>
        <w:right w:val="none" w:sz="0" w:space="0" w:color="auto"/>
      </w:divBdr>
    </w:div>
    <w:div w:id="884021381">
      <w:bodyDiv w:val="1"/>
      <w:marLeft w:val="0"/>
      <w:marRight w:val="0"/>
      <w:marTop w:val="0"/>
      <w:marBottom w:val="0"/>
      <w:divBdr>
        <w:top w:val="none" w:sz="0" w:space="0" w:color="auto"/>
        <w:left w:val="none" w:sz="0" w:space="0" w:color="auto"/>
        <w:bottom w:val="none" w:sz="0" w:space="0" w:color="auto"/>
        <w:right w:val="none" w:sz="0" w:space="0" w:color="auto"/>
      </w:divBdr>
    </w:div>
    <w:div w:id="905841215">
      <w:bodyDiv w:val="1"/>
      <w:marLeft w:val="0"/>
      <w:marRight w:val="0"/>
      <w:marTop w:val="0"/>
      <w:marBottom w:val="0"/>
      <w:divBdr>
        <w:top w:val="none" w:sz="0" w:space="0" w:color="auto"/>
        <w:left w:val="none" w:sz="0" w:space="0" w:color="auto"/>
        <w:bottom w:val="none" w:sz="0" w:space="0" w:color="auto"/>
        <w:right w:val="none" w:sz="0" w:space="0" w:color="auto"/>
      </w:divBdr>
    </w:div>
    <w:div w:id="1034963910">
      <w:bodyDiv w:val="1"/>
      <w:marLeft w:val="0"/>
      <w:marRight w:val="0"/>
      <w:marTop w:val="0"/>
      <w:marBottom w:val="0"/>
      <w:divBdr>
        <w:top w:val="none" w:sz="0" w:space="0" w:color="auto"/>
        <w:left w:val="none" w:sz="0" w:space="0" w:color="auto"/>
        <w:bottom w:val="none" w:sz="0" w:space="0" w:color="auto"/>
        <w:right w:val="none" w:sz="0" w:space="0" w:color="auto"/>
      </w:divBdr>
    </w:div>
    <w:div w:id="1065028381">
      <w:bodyDiv w:val="1"/>
      <w:marLeft w:val="0"/>
      <w:marRight w:val="0"/>
      <w:marTop w:val="0"/>
      <w:marBottom w:val="0"/>
      <w:divBdr>
        <w:top w:val="none" w:sz="0" w:space="0" w:color="auto"/>
        <w:left w:val="none" w:sz="0" w:space="0" w:color="auto"/>
        <w:bottom w:val="none" w:sz="0" w:space="0" w:color="auto"/>
        <w:right w:val="none" w:sz="0" w:space="0" w:color="auto"/>
      </w:divBdr>
    </w:div>
    <w:div w:id="1112086949">
      <w:bodyDiv w:val="1"/>
      <w:marLeft w:val="0"/>
      <w:marRight w:val="0"/>
      <w:marTop w:val="0"/>
      <w:marBottom w:val="0"/>
      <w:divBdr>
        <w:top w:val="none" w:sz="0" w:space="0" w:color="auto"/>
        <w:left w:val="none" w:sz="0" w:space="0" w:color="auto"/>
        <w:bottom w:val="none" w:sz="0" w:space="0" w:color="auto"/>
        <w:right w:val="none" w:sz="0" w:space="0" w:color="auto"/>
      </w:divBdr>
    </w:div>
    <w:div w:id="1216507756">
      <w:bodyDiv w:val="1"/>
      <w:marLeft w:val="0"/>
      <w:marRight w:val="0"/>
      <w:marTop w:val="0"/>
      <w:marBottom w:val="0"/>
      <w:divBdr>
        <w:top w:val="none" w:sz="0" w:space="0" w:color="auto"/>
        <w:left w:val="none" w:sz="0" w:space="0" w:color="auto"/>
        <w:bottom w:val="none" w:sz="0" w:space="0" w:color="auto"/>
        <w:right w:val="none" w:sz="0" w:space="0" w:color="auto"/>
      </w:divBdr>
    </w:div>
    <w:div w:id="1353847474">
      <w:bodyDiv w:val="1"/>
      <w:marLeft w:val="0"/>
      <w:marRight w:val="0"/>
      <w:marTop w:val="0"/>
      <w:marBottom w:val="0"/>
      <w:divBdr>
        <w:top w:val="none" w:sz="0" w:space="0" w:color="auto"/>
        <w:left w:val="none" w:sz="0" w:space="0" w:color="auto"/>
        <w:bottom w:val="none" w:sz="0" w:space="0" w:color="auto"/>
        <w:right w:val="none" w:sz="0" w:space="0" w:color="auto"/>
      </w:divBdr>
    </w:div>
    <w:div w:id="1473517142">
      <w:bodyDiv w:val="1"/>
      <w:marLeft w:val="0"/>
      <w:marRight w:val="0"/>
      <w:marTop w:val="0"/>
      <w:marBottom w:val="0"/>
      <w:divBdr>
        <w:top w:val="none" w:sz="0" w:space="0" w:color="auto"/>
        <w:left w:val="none" w:sz="0" w:space="0" w:color="auto"/>
        <w:bottom w:val="none" w:sz="0" w:space="0" w:color="auto"/>
        <w:right w:val="none" w:sz="0" w:space="0" w:color="auto"/>
      </w:divBdr>
    </w:div>
    <w:div w:id="1510176224">
      <w:bodyDiv w:val="1"/>
      <w:marLeft w:val="0"/>
      <w:marRight w:val="0"/>
      <w:marTop w:val="0"/>
      <w:marBottom w:val="0"/>
      <w:divBdr>
        <w:top w:val="none" w:sz="0" w:space="0" w:color="auto"/>
        <w:left w:val="none" w:sz="0" w:space="0" w:color="auto"/>
        <w:bottom w:val="none" w:sz="0" w:space="0" w:color="auto"/>
        <w:right w:val="none" w:sz="0" w:space="0" w:color="auto"/>
      </w:divBdr>
      <w:divsChild>
        <w:div w:id="1045257955">
          <w:marLeft w:val="0"/>
          <w:marRight w:val="0"/>
          <w:marTop w:val="120"/>
          <w:marBottom w:val="120"/>
          <w:divBdr>
            <w:top w:val="none" w:sz="0" w:space="0" w:color="auto"/>
            <w:left w:val="none" w:sz="0" w:space="0" w:color="auto"/>
            <w:bottom w:val="none" w:sz="0" w:space="0" w:color="auto"/>
            <w:right w:val="none" w:sz="0" w:space="0" w:color="auto"/>
          </w:divBdr>
        </w:div>
        <w:div w:id="1486706586">
          <w:marLeft w:val="0"/>
          <w:marRight w:val="0"/>
          <w:marTop w:val="120"/>
          <w:marBottom w:val="120"/>
          <w:divBdr>
            <w:top w:val="none" w:sz="0" w:space="0" w:color="auto"/>
            <w:left w:val="none" w:sz="0" w:space="0" w:color="auto"/>
            <w:bottom w:val="none" w:sz="0" w:space="0" w:color="auto"/>
            <w:right w:val="none" w:sz="0" w:space="0" w:color="auto"/>
          </w:divBdr>
        </w:div>
      </w:divsChild>
    </w:div>
    <w:div w:id="1570387730">
      <w:bodyDiv w:val="1"/>
      <w:marLeft w:val="0"/>
      <w:marRight w:val="0"/>
      <w:marTop w:val="0"/>
      <w:marBottom w:val="0"/>
      <w:divBdr>
        <w:top w:val="none" w:sz="0" w:space="0" w:color="auto"/>
        <w:left w:val="none" w:sz="0" w:space="0" w:color="auto"/>
        <w:bottom w:val="none" w:sz="0" w:space="0" w:color="auto"/>
        <w:right w:val="none" w:sz="0" w:space="0" w:color="auto"/>
      </w:divBdr>
    </w:div>
    <w:div w:id="1644193114">
      <w:bodyDiv w:val="1"/>
      <w:marLeft w:val="0"/>
      <w:marRight w:val="0"/>
      <w:marTop w:val="0"/>
      <w:marBottom w:val="0"/>
      <w:divBdr>
        <w:top w:val="none" w:sz="0" w:space="0" w:color="auto"/>
        <w:left w:val="none" w:sz="0" w:space="0" w:color="auto"/>
        <w:bottom w:val="none" w:sz="0" w:space="0" w:color="auto"/>
        <w:right w:val="none" w:sz="0" w:space="0" w:color="auto"/>
      </w:divBdr>
    </w:div>
    <w:div w:id="1662386795">
      <w:bodyDiv w:val="1"/>
      <w:marLeft w:val="0"/>
      <w:marRight w:val="0"/>
      <w:marTop w:val="0"/>
      <w:marBottom w:val="0"/>
      <w:divBdr>
        <w:top w:val="none" w:sz="0" w:space="0" w:color="auto"/>
        <w:left w:val="none" w:sz="0" w:space="0" w:color="auto"/>
        <w:bottom w:val="none" w:sz="0" w:space="0" w:color="auto"/>
        <w:right w:val="none" w:sz="0" w:space="0" w:color="auto"/>
      </w:divBdr>
    </w:div>
    <w:div w:id="1730229422">
      <w:bodyDiv w:val="1"/>
      <w:marLeft w:val="0"/>
      <w:marRight w:val="0"/>
      <w:marTop w:val="0"/>
      <w:marBottom w:val="0"/>
      <w:divBdr>
        <w:top w:val="none" w:sz="0" w:space="0" w:color="auto"/>
        <w:left w:val="none" w:sz="0" w:space="0" w:color="auto"/>
        <w:bottom w:val="none" w:sz="0" w:space="0" w:color="auto"/>
        <w:right w:val="none" w:sz="0" w:space="0" w:color="auto"/>
      </w:divBdr>
    </w:div>
    <w:div w:id="1826705362">
      <w:bodyDiv w:val="1"/>
      <w:marLeft w:val="0"/>
      <w:marRight w:val="0"/>
      <w:marTop w:val="0"/>
      <w:marBottom w:val="0"/>
      <w:divBdr>
        <w:top w:val="none" w:sz="0" w:space="0" w:color="auto"/>
        <w:left w:val="none" w:sz="0" w:space="0" w:color="auto"/>
        <w:bottom w:val="none" w:sz="0" w:space="0" w:color="auto"/>
        <w:right w:val="none" w:sz="0" w:space="0" w:color="auto"/>
      </w:divBdr>
      <w:divsChild>
        <w:div w:id="442380898">
          <w:marLeft w:val="0"/>
          <w:marRight w:val="0"/>
          <w:marTop w:val="0"/>
          <w:marBottom w:val="0"/>
          <w:divBdr>
            <w:top w:val="none" w:sz="0" w:space="0" w:color="auto"/>
            <w:left w:val="none" w:sz="0" w:space="0" w:color="auto"/>
            <w:bottom w:val="none" w:sz="0" w:space="0" w:color="auto"/>
            <w:right w:val="none" w:sz="0" w:space="0" w:color="auto"/>
          </w:divBdr>
        </w:div>
        <w:div w:id="1780368128">
          <w:marLeft w:val="0"/>
          <w:marRight w:val="0"/>
          <w:marTop w:val="0"/>
          <w:marBottom w:val="0"/>
          <w:divBdr>
            <w:top w:val="none" w:sz="0" w:space="0" w:color="auto"/>
            <w:left w:val="none" w:sz="0" w:space="0" w:color="auto"/>
            <w:bottom w:val="none" w:sz="0" w:space="0" w:color="auto"/>
            <w:right w:val="none" w:sz="0" w:space="0" w:color="auto"/>
          </w:divBdr>
        </w:div>
      </w:divsChild>
    </w:div>
    <w:div w:id="1971157975">
      <w:bodyDiv w:val="1"/>
      <w:marLeft w:val="0"/>
      <w:marRight w:val="0"/>
      <w:marTop w:val="0"/>
      <w:marBottom w:val="0"/>
      <w:divBdr>
        <w:top w:val="none" w:sz="0" w:space="0" w:color="auto"/>
        <w:left w:val="none" w:sz="0" w:space="0" w:color="auto"/>
        <w:bottom w:val="none" w:sz="0" w:space="0" w:color="auto"/>
        <w:right w:val="none" w:sz="0" w:space="0" w:color="auto"/>
      </w:divBdr>
    </w:div>
    <w:div w:id="2048483527">
      <w:bodyDiv w:val="1"/>
      <w:marLeft w:val="0"/>
      <w:marRight w:val="0"/>
      <w:marTop w:val="0"/>
      <w:marBottom w:val="0"/>
      <w:divBdr>
        <w:top w:val="none" w:sz="0" w:space="0" w:color="auto"/>
        <w:left w:val="none" w:sz="0" w:space="0" w:color="auto"/>
        <w:bottom w:val="none" w:sz="0" w:space="0" w:color="auto"/>
        <w:right w:val="none" w:sz="0" w:space="0" w:color="auto"/>
      </w:divBdr>
    </w:div>
    <w:div w:id="207758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oi%20xink\Downloads\Dthao_8_5_18.doc.ln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Coi%20xink\Downloads\Bc13_botuphap.pdf.ln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Coi%20xink\Downloads\Bc_qly.doc" TargetMode="External"/><Relationship Id="rId4" Type="http://schemas.openxmlformats.org/officeDocument/2006/relationships/settings" Target="settings.xml"/><Relationship Id="rId9" Type="http://schemas.openxmlformats.org/officeDocument/2006/relationships/hyperlink" Target="file:///C:\Users\Coi%20xink\Downloads\Bc_qly.doc" TargetMode="External"/><Relationship Id="rId1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13C4E-CB6E-427B-8671-24FDF046E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27</Pages>
  <Words>10820</Words>
  <Characters>61675</Characters>
  <Application>Microsoft Office Word</Application>
  <DocSecurity>0</DocSecurity>
  <Lines>513</Lines>
  <Paragraphs>144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72351</CharactersWithSpaces>
  <SharedDoc>false</SharedDoc>
  <HLinks>
    <vt:vector size="24" baseType="variant">
      <vt:variant>
        <vt:i4>3080269</vt:i4>
      </vt:variant>
      <vt:variant>
        <vt:i4>9</vt:i4>
      </vt:variant>
      <vt:variant>
        <vt:i4>0</vt:i4>
      </vt:variant>
      <vt:variant>
        <vt:i4>5</vt:i4>
      </vt:variant>
      <vt:variant>
        <vt:lpwstr>file:///C:/Users/Coi xink/Downloads/Bc_qly.doc</vt:lpwstr>
      </vt:variant>
      <vt:variant>
        <vt:lpwstr/>
      </vt:variant>
      <vt:variant>
        <vt:i4>1966121</vt:i4>
      </vt:variant>
      <vt:variant>
        <vt:i4>6</vt:i4>
      </vt:variant>
      <vt:variant>
        <vt:i4>0</vt:i4>
      </vt:variant>
      <vt:variant>
        <vt:i4>5</vt:i4>
      </vt:variant>
      <vt:variant>
        <vt:lpwstr>file:///C:/Users/Coi xink/Downloads/Bc13_botuphap.pdf.lnk</vt:lpwstr>
      </vt:variant>
      <vt:variant>
        <vt:lpwstr/>
      </vt:variant>
      <vt:variant>
        <vt:i4>3211267</vt:i4>
      </vt:variant>
      <vt:variant>
        <vt:i4>3</vt:i4>
      </vt:variant>
      <vt:variant>
        <vt:i4>0</vt:i4>
      </vt:variant>
      <vt:variant>
        <vt:i4>5</vt:i4>
      </vt:variant>
      <vt:variant>
        <vt:lpwstr>file:///C:/Users/Coi xink/Downloads/Dthao_8_5_18.doc.lnk</vt:lpwstr>
      </vt:variant>
      <vt:variant>
        <vt:lpwstr/>
      </vt:variant>
      <vt:variant>
        <vt:i4>4259864</vt:i4>
      </vt:variant>
      <vt:variant>
        <vt:i4>0</vt:i4>
      </vt:variant>
      <vt:variant>
        <vt:i4>0</vt:i4>
      </vt:variant>
      <vt:variant>
        <vt:i4>5</vt:i4>
      </vt:variant>
      <vt:variant>
        <vt:lpwstr>file:///C:/Users/Coi xink/Downloads/Dt_to_trinh.doc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pthung</dc:creator>
  <cp:keywords/>
  <cp:lastModifiedBy>Luan Dang</cp:lastModifiedBy>
  <cp:revision>164</cp:revision>
  <cp:lastPrinted>2025-04-21T09:31:00Z</cp:lastPrinted>
  <dcterms:created xsi:type="dcterms:W3CDTF">2025-04-24T09:30:00Z</dcterms:created>
  <dcterms:modified xsi:type="dcterms:W3CDTF">2025-05-10T18:45:00Z</dcterms:modified>
</cp:coreProperties>
</file>